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APRESENTADOR: Denniel Lima</w: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COLABORADOR: Antonio Rangel Chaves - 180098021</w:t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1</w:t>
      </w:r>
    </w:p>
    <w:p w:rsidR="00000000" w:rsidDel="00000000" w:rsidP="00000000" w:rsidRDefault="00000000" w:rsidRPr="00000000" w14:paraId="0000000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170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banco de dados distribuído centralizado se caracteriza por um sistema de banco de dados em que todos os eles possuem mesmo grau de importância e hierarquia no sistema.</w:t>
      </w:r>
    </w:p>
    <w:p w:rsidR="00000000" w:rsidDel="00000000" w:rsidP="00000000" w:rsidRDefault="00000000" w:rsidRPr="00000000" w14:paraId="0000000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0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Verdadeiro ou Falso</w:t>
      </w:r>
    </w:p>
    <w:p w:rsidR="00000000" w:rsidDel="00000000" w:rsidP="00000000" w:rsidRDefault="00000000" w:rsidRPr="00000000" w14:paraId="0000000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567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ORIENTAÇÃO AO ACERTAR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Certo. Um banco de dados distribuído centralizado possui o banco central como de maior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importância.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ORIENTAÇÃO AO ERRAR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Errado. é somente no banco de dados distribuído descentralizado que a afirmação acima é verdadeira.</w:t>
      </w:r>
    </w:p>
    <w:p w:rsidR="00000000" w:rsidDel="00000000" w:rsidP="00000000" w:rsidRDefault="00000000" w:rsidRPr="00000000" w14:paraId="0000000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0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1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1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1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1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1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caracteres do enunciado mostrava 171, mas ele possui 170.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9</w:t>
      </w:r>
    </w:p>
    <w:p w:rsidR="00000000" w:rsidDel="00000000" w:rsidP="00000000" w:rsidRDefault="00000000" w:rsidRPr="00000000" w14:paraId="0000001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2</w:t>
      </w:r>
    </w:p>
    <w:p w:rsidR="00000000" w:rsidDel="00000000" w:rsidP="00000000" w:rsidRDefault="00000000" w:rsidRPr="00000000" w14:paraId="0000001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a seguir a frase que melhor caracteriza o objetivo de um banco de dados distribuído:</w:t>
      </w:r>
    </w:p>
    <w:p w:rsidR="00000000" w:rsidDel="00000000" w:rsidP="00000000" w:rsidRDefault="00000000" w:rsidRPr="00000000" w14:paraId="0000001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1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2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Armazenar dados e relacioná-los com suas posições geográficas (mapas e imagens de satélites). 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93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Prover a representação orientada a objetos dentro de um banco de dados.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72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Escalabilidade e compartilhamento de recursos fornecendo uma visão única do banco de dados.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Armazenar grande volumes de dados de texto e sua recuperação rápida.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Banco de dados distribuído não tem papel relacionar o dado com sua posição geográfica.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Esse objetivo é do banco de dados orientado a objetos.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Correto, parabéns !</w:t>
      </w:r>
    </w:p>
    <w:p w:rsidR="00000000" w:rsidDel="00000000" w:rsidP="00000000" w:rsidRDefault="00000000" w:rsidRPr="00000000" w14:paraId="0000002B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Esse objetivo se adequa mais ao banco de dados textual.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2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Medio</w:t>
      </w:r>
    </w:p>
    <w:p w:rsidR="00000000" w:rsidDel="00000000" w:rsidP="00000000" w:rsidRDefault="00000000" w:rsidRPr="00000000" w14:paraId="0000002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2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3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3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3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ANÁLISE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Está faltando o comentário para a opção correta (opção 3)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9</w:t>
      </w:r>
    </w:p>
    <w:p w:rsidR="00000000" w:rsidDel="00000000" w:rsidP="00000000" w:rsidRDefault="00000000" w:rsidRPr="00000000" w14:paraId="00000037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3</w:t>
      </w:r>
    </w:p>
    <w:p w:rsidR="00000000" w:rsidDel="00000000" w:rsidP="00000000" w:rsidRDefault="00000000" w:rsidRPr="00000000" w14:paraId="0000003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122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Selecione os nomes dos modelos que servem para garantir a consistência e disponibilidade em dados de um banco distribuído:</w:t>
      </w:r>
    </w:p>
    <w:p w:rsidR="00000000" w:rsidDel="00000000" w:rsidP="00000000" w:rsidRDefault="00000000" w:rsidRPr="00000000" w14:paraId="0000003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3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Escolha-Múltipla</w:t>
      </w:r>
    </w:p>
    <w:p w:rsidR="00000000" w:rsidDel="00000000" w:rsidP="00000000" w:rsidRDefault="00000000" w:rsidRPr="00000000" w14:paraId="0000003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Replicação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Duplicação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Fragmentação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360" w:lineRule="auto"/>
        <w:ind w:left="426" w:firstLine="359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Transação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1, 3, 4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CERTO</w:t>
      </w:r>
    </w:p>
    <w:p w:rsidR="00000000" w:rsidDel="00000000" w:rsidP="00000000" w:rsidRDefault="00000000" w:rsidRPr="00000000" w14:paraId="00000044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Replicação, fragmentação e transações são modelos que ajudam a garantir a consistência.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87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ERRADO</w:t>
      </w:r>
    </w:p>
    <w:p w:rsidR="00000000" w:rsidDel="00000000" w:rsidP="00000000" w:rsidRDefault="00000000" w:rsidRPr="00000000" w14:paraId="00000046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Não existe o modelo chamado duplicação o mais próximo de um modelo desse tipo seria a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replicação.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48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Medio</w:t>
      </w:r>
    </w:p>
    <w:p w:rsidR="00000000" w:rsidDel="00000000" w:rsidP="00000000" w:rsidRDefault="00000000" w:rsidRPr="00000000" w14:paraId="0000004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4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4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4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4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ANÁLISE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52.0000000000000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caracteres errados no COMENTÁRIO CERTO, o campo possui 87 e estava escrito 122 caracteres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52.0000000000000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caracteres errados no COMENTÁRIO ERRADO, o campo possui 98 e estava escrito 122 caracteres</w:t>
      </w:r>
    </w:p>
    <w:p w:rsidR="00000000" w:rsidDel="00000000" w:rsidP="00000000" w:rsidRDefault="00000000" w:rsidRPr="00000000" w14:paraId="00000053">
      <w:pPr>
        <w:spacing w:line="252.00000000000003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8</w:t>
      </w:r>
    </w:p>
    <w:p w:rsidR="00000000" w:rsidDel="00000000" w:rsidP="00000000" w:rsidRDefault="00000000" w:rsidRPr="00000000" w14:paraId="00000054">
      <w:pPr>
        <w:spacing w:line="252.00000000000003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4</w:t>
      </w:r>
    </w:p>
    <w:p w:rsidR="00000000" w:rsidDel="00000000" w:rsidP="00000000" w:rsidRDefault="00000000" w:rsidRPr="00000000" w14:paraId="0000005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212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 lacuna abaixo em até 20 caracteres de forma a descrever o modelo que melhor se encaixa na frase descrita sobre o contexto de bancos de dados distribuídos. Não utilize espaços em branco na sua resposta.</w:t>
      </w:r>
    </w:p>
    <w:p w:rsidR="00000000" w:rsidDel="00000000" w:rsidP="00000000" w:rsidRDefault="00000000" w:rsidRPr="00000000" w14:paraId="0000005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5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Lacunas</w:t>
      </w:r>
    </w:p>
    <w:p w:rsidR="00000000" w:rsidDel="00000000" w:rsidP="00000000" w:rsidRDefault="00000000" w:rsidRPr="00000000" w14:paraId="0000005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# se caracteriza por um modelo em que envolve a divisão dos dados em pedaços distribuídos entre os nós.</w:t>
      </w:r>
    </w:p>
    <w:p w:rsidR="00000000" w:rsidDel="00000000" w:rsidP="00000000" w:rsidRDefault="00000000" w:rsidRPr="00000000" w14:paraId="0000005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Fragmentação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right="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ALTERNATIVA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Fragmentação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DIFERENCIA MAIÚSCULA E MINÚSCULA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Campo não selecionado</w:t>
      </w:r>
    </w:p>
    <w:p w:rsidR="00000000" w:rsidDel="00000000" w:rsidP="00000000" w:rsidRDefault="00000000" w:rsidRPr="00000000" w14:paraId="0000006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CERTO</w:t>
      </w:r>
    </w:p>
    <w:p w:rsidR="00000000" w:rsidDel="00000000" w:rsidP="00000000" w:rsidRDefault="00000000" w:rsidRPr="00000000" w14:paraId="0000006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Certo.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ERRADO</w:t>
      </w:r>
    </w:p>
    <w:p w:rsidR="00000000" w:rsidDel="00000000" w:rsidP="00000000" w:rsidRDefault="00000000" w:rsidRPr="00000000" w14:paraId="00000065">
      <w:pPr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fragmentação é o melhor modelo que representa por dividir os dados em fragmentos para vários nós.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6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Medio</w:t>
      </w:r>
    </w:p>
    <w:p w:rsidR="00000000" w:rsidDel="00000000" w:rsidP="00000000" w:rsidRDefault="00000000" w:rsidRPr="00000000" w14:paraId="0000006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6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6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6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6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6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70">
      <w:pPr>
        <w:spacing w:line="252.00000000000003" w:lineRule="auto"/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enunciado não orientou o usuário sobre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 não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possuir espaços em branco.</w:t>
      </w:r>
    </w:p>
    <w:p w:rsidR="00000000" w:rsidDel="00000000" w:rsidP="00000000" w:rsidRDefault="00000000" w:rsidRPr="00000000" w14:paraId="00000071">
      <w:pPr>
        <w:spacing w:line="252.00000000000003" w:lineRule="auto"/>
        <w:ind w:left="284" w:firstLine="43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9</w:t>
      </w:r>
    </w:p>
    <w:p w:rsidR="00000000" w:rsidDel="00000000" w:rsidP="00000000" w:rsidRDefault="00000000" w:rsidRPr="00000000" w14:paraId="0000007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5</w:t>
      </w:r>
    </w:p>
    <w:p w:rsidR="00000000" w:rsidDel="00000000" w:rsidP="00000000" w:rsidRDefault="00000000" w:rsidRPr="00000000" w14:paraId="0000007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148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Descreva as fases do "Two-Phase Commit" (2PC), protocolo de transação para sistemas distribuídos.  Sua resposta deverá ter no máximo 500 caracteres.</w:t>
      </w:r>
    </w:p>
    <w:p w:rsidR="00000000" w:rsidDel="00000000" w:rsidP="00000000" w:rsidRDefault="00000000" w:rsidRPr="00000000" w14:paraId="0000007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78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Aberta ou Dissertativa</w:t>
      </w:r>
    </w:p>
    <w:p w:rsidR="00000000" w:rsidDel="00000000" w:rsidP="00000000" w:rsidRDefault="00000000" w:rsidRPr="00000000" w14:paraId="0000007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481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fase de votação, o coordenador prepara os participantes da transação para confirmar ou abortar com base na execução correta ou problemas identificados com a parte local. Já na fase de commit, o coordenador decide se a transação será confirmada ou abortada com base na votação dos participantes. Após o resultado ser notificado, os participantes realizam as ações necessárias nos seus recursos locais e na saída da transação, ou seja, confirmam a transação ou a revertem.</w:t>
      </w:r>
    </w:p>
    <w:p w:rsidR="00000000" w:rsidDel="00000000" w:rsidP="00000000" w:rsidRDefault="00000000" w:rsidRPr="00000000" w14:paraId="0000007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7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Difícil</w:t>
      </w:r>
    </w:p>
    <w:p w:rsidR="00000000" w:rsidDel="00000000" w:rsidP="00000000" w:rsidRDefault="00000000" w:rsidRPr="00000000" w14:paraId="0000007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8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8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82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8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j4g4ygl58k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4agmsnpfls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Não especificou a quantidade mínima e/ou máxima de caracteres que deveriam ser fornecidas na resposta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1yehuu0lo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9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6</w:t>
      </w:r>
    </w:p>
    <w:p w:rsidR="00000000" w:rsidDel="00000000" w:rsidP="00000000" w:rsidRDefault="00000000" w:rsidRPr="00000000" w14:paraId="0000008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184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limitação do modelo E-R é que não é possível expressar relacionamentos entre relacionamentos. Sendo assim, a agregação serve como uma abstração para resolver esse tipo de problema.</w:t>
      </w:r>
    </w:p>
    <w:p w:rsidR="00000000" w:rsidDel="00000000" w:rsidP="00000000" w:rsidRDefault="00000000" w:rsidRPr="00000000" w14:paraId="0000008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8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Verdadeiro ou Falso</w:t>
      </w:r>
    </w:p>
    <w:p w:rsidR="00000000" w:rsidDel="00000000" w:rsidP="00000000" w:rsidRDefault="00000000" w:rsidRPr="00000000" w14:paraId="0000008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before="0" w:line="360" w:lineRule="auto"/>
        <w:ind w:left="567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ORIENTAÇÃO AO ACERTAR</w:t>
      </w:r>
    </w:p>
    <w:p w:rsidR="00000000" w:rsidDel="00000000" w:rsidP="00000000" w:rsidRDefault="00000000" w:rsidRPr="00000000" w14:paraId="00000092">
      <w:pPr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Certo.</w:t>
      </w:r>
    </w:p>
    <w:p w:rsidR="00000000" w:rsidDel="00000000" w:rsidP="00000000" w:rsidRDefault="00000000" w:rsidRPr="00000000" w14:paraId="00000093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ORIENTAÇÃO AO ERRAR</w:t>
      </w:r>
    </w:p>
    <w:p w:rsidR="00000000" w:rsidDel="00000000" w:rsidP="00000000" w:rsidRDefault="00000000" w:rsidRPr="00000000" w14:paraId="00000094">
      <w:pPr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limitação do ME-R é verdadeira e a agregação serve como solução a essa limitação.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83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9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9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98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9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9A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9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Dados</w:t>
      </w:r>
    </w:p>
    <w:p w:rsidR="00000000" w:rsidDel="00000000" w:rsidP="00000000" w:rsidRDefault="00000000" w:rsidRPr="00000000" w14:paraId="0000009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9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10</w:t>
      </w:r>
    </w:p>
    <w:p w:rsidR="00000000" w:rsidDel="00000000" w:rsidP="00000000" w:rsidRDefault="00000000" w:rsidRPr="00000000" w14:paraId="000000A0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7</w:t>
      </w:r>
    </w:p>
    <w:p w:rsidR="00000000" w:rsidDel="00000000" w:rsidP="00000000" w:rsidRDefault="00000000" w:rsidRPr="00000000" w14:paraId="000000A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108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Selecione a opção verdadeira dentro do contexto de herança de atributo em um modelo Entidade-Relacionamento. </w:t>
      </w:r>
    </w:p>
    <w:p w:rsidR="00000000" w:rsidDel="00000000" w:rsidP="00000000" w:rsidRDefault="00000000" w:rsidRPr="00000000" w14:paraId="000000A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A4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Múltipla-Escolha</w:t>
      </w:r>
    </w:p>
    <w:p w:rsidR="00000000" w:rsidDel="00000000" w:rsidP="00000000" w:rsidRDefault="00000000" w:rsidRPr="00000000" w14:paraId="000000A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Caso uma entidade seja uma especialização de outra, ele pode herdar apenas seus relacionamentos.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Uma entidade não pode participar de um relacionamento de sua entidade generalizada.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83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Uma entidade consegue herdar atributos de outra entidade sem necessitar de uma especialização.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94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Caso uma entidade ALUNO seja uma especialização de PESSOA, ele pode herdar seus atributos.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A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Ela herda seus atributos e não relacionamentos, apesar de poder participar deles.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81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Uma entidade pode participar de quaisquer relacionamentos em que sua entidade generalizada participa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pacing w:line="360" w:lineRule="auto"/>
        <w:ind w:left="993" w:hanging="34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É sempre necessário ser uma especialização de outra entidade para isso.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71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B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B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B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B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B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B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Dados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10</w:t>
      </w:r>
    </w:p>
    <w:p w:rsidR="00000000" w:rsidDel="00000000" w:rsidP="00000000" w:rsidRDefault="00000000" w:rsidRPr="00000000" w14:paraId="000000BB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8</w:t>
      </w:r>
    </w:p>
    <w:p w:rsidR="00000000" w:rsidDel="00000000" w:rsidP="00000000" w:rsidRDefault="00000000" w:rsidRPr="00000000" w14:paraId="000000B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102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Selecione as opções que NÃO podem ser entidades de acordo com o ME-R (Modelo Entidade Relacionamento):</w:t>
      </w:r>
    </w:p>
    <w:p w:rsidR="00000000" w:rsidDel="00000000" w:rsidP="00000000" w:rsidRDefault="00000000" w:rsidRPr="00000000" w14:paraId="000000B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B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Escolha-Múltipla</w:t>
      </w:r>
    </w:p>
    <w:p w:rsidR="00000000" w:rsidDel="00000000" w:rsidP="00000000" w:rsidRDefault="00000000" w:rsidRPr="00000000" w14:paraId="000000C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Entidades com 1 elemento. 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25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Saídas do sistema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17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Representações do mundo real.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29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Abstrações de pessoas e cargos em uma empresa.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46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1, 2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CERTO</w:t>
      </w:r>
    </w:p>
    <w:p w:rsidR="00000000" w:rsidDel="00000000" w:rsidP="00000000" w:rsidRDefault="00000000" w:rsidRPr="00000000" w14:paraId="000000C8">
      <w:pPr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Certo.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ERRADO</w:t>
      </w:r>
    </w:p>
    <w:p w:rsidR="00000000" w:rsidDel="00000000" w:rsidP="00000000" w:rsidRDefault="00000000" w:rsidRPr="00000000" w14:paraId="000000CA">
      <w:pPr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 acordo com o ME-R, entidades com 1 elemento e saídas do sistema não podem ser entidades. 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CC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C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CE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C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D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D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Dados</w:t>
      </w:r>
    </w:p>
    <w:p w:rsidR="00000000" w:rsidDel="00000000" w:rsidP="00000000" w:rsidRDefault="00000000" w:rsidRPr="00000000" w14:paraId="000000D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ANÁLISE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10</w:t>
      </w:r>
    </w:p>
    <w:p w:rsidR="00000000" w:rsidDel="00000000" w:rsidP="00000000" w:rsidRDefault="00000000" w:rsidRPr="00000000" w14:paraId="000000D6">
      <w:pPr>
        <w:spacing w:line="252.00000000000003" w:lineRule="auto"/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9</w:t>
      </w:r>
    </w:p>
    <w:p w:rsidR="00000000" w:rsidDel="00000000" w:rsidP="00000000" w:rsidRDefault="00000000" w:rsidRPr="00000000" w14:paraId="000000D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161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 lacuna abaixo com a palavra que melhor completa a frase no contexto de restrições sobre generalizações. Não utilize espaços em branco na sua resposta.</w:t>
      </w:r>
    </w:p>
    <w:p w:rsidR="00000000" w:rsidDel="00000000" w:rsidP="00000000" w:rsidRDefault="00000000" w:rsidRPr="00000000" w14:paraId="000000D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D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Lacunas</w:t>
      </w:r>
    </w:p>
    <w:p w:rsidR="00000000" w:rsidDel="00000000" w:rsidP="00000000" w:rsidRDefault="00000000" w:rsidRPr="00000000" w14:paraId="000000D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142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especialização ou generalização # define que cada entidade de nível superior precisa pertencer a um conjunto de entidades de nível inferior.</w:t>
      </w:r>
    </w:p>
    <w:p w:rsidR="00000000" w:rsidDel="00000000" w:rsidP="00000000" w:rsidRDefault="00000000" w:rsidRPr="00000000" w14:paraId="000000D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pacing w:after="0" w:before="0" w:line="360" w:lineRule="auto"/>
        <w:ind w:left="0" w:right="0" w:firstLine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ALTERNATIVA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Total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5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DIFERENCIA MAIÚSCULA E MINÚSCULA</w:t>
      </w:r>
    </w:p>
    <w:p w:rsidR="00000000" w:rsidDel="00000000" w:rsidP="00000000" w:rsidRDefault="00000000" w:rsidRPr="00000000" w14:paraId="000000E3">
      <w:pPr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Campo não selecionado</w:t>
      </w:r>
    </w:p>
    <w:p w:rsidR="00000000" w:rsidDel="00000000" w:rsidP="00000000" w:rsidRDefault="00000000" w:rsidRPr="00000000" w14:paraId="000000E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CERTO</w:t>
      </w:r>
    </w:p>
    <w:p w:rsidR="00000000" w:rsidDel="00000000" w:rsidP="00000000" w:rsidRDefault="00000000" w:rsidRPr="00000000" w14:paraId="000000E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Certo.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6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 ERRADO</w:t>
      </w:r>
    </w:p>
    <w:p w:rsidR="00000000" w:rsidDel="00000000" w:rsidP="00000000" w:rsidRDefault="00000000" w:rsidRPr="00000000" w14:paraId="000000E7">
      <w:pPr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Total define que cada entidade superior precisa pertencer a um conjunto de entidades nível inferior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99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E9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E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EB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 </w:t>
      </w:r>
    </w:p>
    <w:p w:rsidR="00000000" w:rsidDel="00000000" w:rsidP="00000000" w:rsidRDefault="00000000" w:rsidRPr="00000000" w14:paraId="000000E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ED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E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Dados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ANÁLISE</w:t>
      </w:r>
    </w:p>
    <w:p w:rsidR="00000000" w:rsidDel="00000000" w:rsidP="00000000" w:rsidRDefault="00000000" w:rsidRPr="00000000" w14:paraId="000000F1">
      <w:pPr>
        <w:spacing w:line="252.00000000000003" w:lineRule="auto"/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 enunciado não orientou o usuário sobre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 não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possuir espaços em branco.</w:t>
      </w:r>
    </w:p>
    <w:p w:rsidR="00000000" w:rsidDel="00000000" w:rsidP="00000000" w:rsidRDefault="00000000" w:rsidRPr="00000000" w14:paraId="000000F2">
      <w:pPr>
        <w:spacing w:line="252.00000000000003" w:lineRule="auto"/>
        <w:ind w:left="284" w:firstLine="43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9</w:t>
      </w:r>
    </w:p>
    <w:p w:rsidR="00000000" w:rsidDel="00000000" w:rsidP="00000000" w:rsidRDefault="00000000" w:rsidRPr="00000000" w14:paraId="000000F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10</w:t>
      </w:r>
    </w:p>
    <w:p w:rsidR="00000000" w:rsidDel="00000000" w:rsidP="00000000" w:rsidRDefault="00000000" w:rsidRPr="00000000" w14:paraId="000000F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129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com suas palavras o objetivo do ME-R (Modelo Entidade-Relacionamento). Sua resposta deverá ter no máximo 500 caracteres.</w:t>
      </w:r>
    </w:p>
    <w:p w:rsidR="00000000" w:rsidDel="00000000" w:rsidP="00000000" w:rsidRDefault="00000000" w:rsidRPr="00000000" w14:paraId="000000F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F9">
      <w:pPr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Aberta ou Dissertativa</w:t>
      </w:r>
    </w:p>
    <w:p w:rsidR="00000000" w:rsidDel="00000000" w:rsidP="00000000" w:rsidRDefault="00000000" w:rsidRPr="00000000" w14:paraId="000000F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tem 220 caracteres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pacing w:line="36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de dados entidade-relacionamento (E-R) foi desenvolvido para facilitar o projeto de banco de dados, permitindo especificação de um esquema de empresa que representa a estrutura lógica geral de um banco de dados.</w:t>
      </w:r>
    </w:p>
    <w:p w:rsidR="00000000" w:rsidDel="00000000" w:rsidP="00000000" w:rsidRDefault="00000000" w:rsidRPr="00000000" w14:paraId="000000F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F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10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101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10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103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10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Dados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j4g4ygl58k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ANÁLISE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4agmsnpfls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Não especificou a quantidade mínima e/ou máxima de caracteres que deveriam ser fornecidas na resposta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1yehuu0lo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Nota: 9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MATERIAL 01</w:t>
      </w:r>
    </w:p>
    <w:p w:rsidR="00000000" w:rsidDel="00000000" w:rsidP="00000000" w:rsidRDefault="00000000" w:rsidRPr="00000000" w14:paraId="00000111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DISCIPLINA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Sistemas de Banco de Dados 2(SBD2)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2.00000000000003" w:lineRule="auto"/>
        <w:ind w:left="284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MATERIAL (tem 40 caracteres)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Introdução a Bancos de Dados Distribuído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LINK / URL (tem 43 caracteres)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https://www.youtube.com/watch?v=rHBYtDH824Q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118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BOA</w:t>
      </w:r>
    </w:p>
    <w:p w:rsidR="00000000" w:rsidDel="00000000" w:rsidP="00000000" w:rsidRDefault="00000000" w:rsidRPr="00000000" w14:paraId="00000119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O material é de boa qualidade pois explica detalhadamente em 25 minutos sobre os conceitos principais de Sistemas de Banco de Dados Distribuídos. Os termos “Escalabilidade”, “Arquitetura Distribuída” são explicados de forma completa e diagramas são usados para melhor entendimento.</w:t>
      </w:r>
    </w:p>
    <w:p w:rsidR="00000000" w:rsidDel="00000000" w:rsidP="00000000" w:rsidRDefault="00000000" w:rsidRPr="00000000" w14:paraId="0000011A">
      <w:pPr>
        <w:spacing w:after="160" w:line="252.00000000000003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MATERIAL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DISCIPLINA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Sistemas de Banco de Dados 2 (SBD2)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2.00000000000003" w:lineRule="auto"/>
        <w:ind w:left="284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MATERIAL (tem 37 caracteres)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O que é um banco de dados distribuído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LINK / URL (tem 43 caracteres)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7">
        <w:r w:rsidDel="00000000" w:rsidR="00000000" w:rsidRPr="00000000">
          <w:rPr>
            <w:rFonts w:ascii="sans-serif" w:cs="sans-serif" w:eastAsia="sans-serif" w:hAnsi="sans-serif"/>
            <w:b w:val="1"/>
            <w:color w:val="0563c1"/>
            <w:sz w:val="24"/>
            <w:szCs w:val="24"/>
            <w:u w:val="single"/>
            <w:rtl w:val="0"/>
          </w:rPr>
          <w:t xml:space="preserve">https://www.youtube.com/watch?v=tiT5CnT_VOc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123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BOA</w:t>
      </w:r>
    </w:p>
    <w:p w:rsidR="00000000" w:rsidDel="00000000" w:rsidP="00000000" w:rsidRDefault="00000000" w:rsidRPr="00000000" w14:paraId="00000124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O material é bom pois traz conceitos introdutórios ao assunto de Sistemas de Banco de Dados Distribuídos, e são explicados de forma sucinta e com diagramas que facilitam o entendimento do conteúdo.</w:t>
      </w:r>
    </w:p>
    <w:p w:rsidR="00000000" w:rsidDel="00000000" w:rsidP="00000000" w:rsidRDefault="00000000" w:rsidRPr="00000000" w14:paraId="00000125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MATERIAL 03</w:t>
      </w:r>
    </w:p>
    <w:p w:rsidR="00000000" w:rsidDel="00000000" w:rsidP="00000000" w:rsidRDefault="00000000" w:rsidRPr="00000000" w14:paraId="00000127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DISCIPLINA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Sistemas de Banco de Dados 2 (SBD2)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MATERIAL (tem 37 caracteres)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Bancos de dados distribuídos - Arquitetura e Transações</w:t>
      </w:r>
    </w:p>
    <w:p w:rsidR="00000000" w:rsidDel="00000000" w:rsidP="00000000" w:rsidRDefault="00000000" w:rsidRPr="00000000" w14:paraId="0000012A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Sítio virtual (site)</w:t>
      </w:r>
    </w:p>
    <w:p w:rsidR="00000000" w:rsidDel="00000000" w:rsidP="00000000" w:rsidRDefault="00000000" w:rsidRPr="00000000" w14:paraId="0000012B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LINK / URL (tem 43 caracteres)</w:t>
      </w:r>
    </w:p>
    <w:p w:rsidR="00000000" w:rsidDel="00000000" w:rsidP="00000000" w:rsidRDefault="00000000" w:rsidRPr="00000000" w14:paraId="0000012C">
      <w:pPr>
        <w:spacing w:after="160" w:line="252.00000000000003" w:lineRule="auto"/>
        <w:ind w:left="28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https://www.inf.ufsc.br/~r.fileto/Disciplinas/BD-Avancado/Aulas/04-BDsDistr.pdf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12D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12E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BOA</w:t>
      </w:r>
    </w:p>
    <w:p w:rsidR="00000000" w:rsidDel="00000000" w:rsidP="00000000" w:rsidRDefault="00000000" w:rsidRPr="00000000" w14:paraId="0000012F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O material ajuda o leitor a entender os conceitos básicos de banco de dados distribuídos, usando texto e diagramas. Conceitos como os tipos de SBDD, as 12 regras dos SBDD, as vantagens e desvantagens são mostrados e tornam esse material completo para quem é iniciante no assunto.</w:t>
      </w:r>
    </w:p>
    <w:p w:rsidR="00000000" w:rsidDel="00000000" w:rsidP="00000000" w:rsidRDefault="00000000" w:rsidRPr="00000000" w14:paraId="00000130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b w:val="1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4"/>
          <w:szCs w:val="24"/>
          <w:rtl w:val="0"/>
        </w:rPr>
        <w:t xml:space="preserve">PARECER OBJETIVO</w:t>
      </w:r>
    </w:p>
    <w:p w:rsidR="00000000" w:rsidDel="00000000" w:rsidP="00000000" w:rsidRDefault="00000000" w:rsidRPr="00000000" w14:paraId="00000132">
      <w:pPr>
        <w:spacing w:after="160" w:line="252.00000000000003" w:lineRule="auto"/>
        <w:ind w:left="284" w:firstLine="0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Nota: 3</w:t>
      </w:r>
    </w:p>
    <w:p w:rsidR="00000000" w:rsidDel="00000000" w:rsidP="00000000" w:rsidRDefault="00000000" w:rsidRPr="00000000" w14:paraId="00000133">
      <w:pPr>
        <w:spacing w:after="160" w:line="252.00000000000003" w:lineRule="auto"/>
        <w:ind w:left="284" w:firstLine="436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As questões feitas sobre o conteúdo de SBDD são boas pois ajudam a fixar o conteúdo, as questões 3 e 4 exercitam os conceitos de Fragmentação, Transação e Replicação. A questão 2 ajuda a fixar os objetivos dos SBBD, e a questão 1 a fixar o conceito geral dos SBDD. Nas questões de revisão, conhecimentos importantes como agregação, especialização e generalização são revistos. Os pontos negativos das questões no geral são a pouca quantidade de questões difíceis e alguns enunciados (já apontados acima) que não dão informações necessárias para o usuário.</w:t>
      </w:r>
    </w:p>
    <w:p w:rsidR="00000000" w:rsidDel="00000000" w:rsidP="00000000" w:rsidRDefault="00000000" w:rsidRPr="00000000" w14:paraId="00000134">
      <w:pPr>
        <w:spacing w:after="160" w:line="252.00000000000003" w:lineRule="auto"/>
        <w:ind w:left="284" w:firstLine="436"/>
        <w:jc w:val="both"/>
        <w:rPr>
          <w:rFonts w:ascii="sans-serif" w:cs="sans-serif" w:eastAsia="sans-serif" w:hAnsi="sans-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977" w:hanging="858"/>
    </w:pPr>
    <w:rPr>
      <w:rFonts w:ascii="Tahoma" w:cs="Tahoma" w:eastAsia="Tahoma" w:hAnsi="Tahom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977" w:hanging="858"/>
    </w:pPr>
    <w:rPr>
      <w:rFonts w:ascii="Tahoma" w:cs="Tahoma" w:eastAsia="Tahoma" w:hAnsi="Tahom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6F101C"/>
    <w:pPr>
      <w:widowControl w:val="0"/>
      <w:autoSpaceDE w:val="0"/>
      <w:autoSpaceDN w:val="0"/>
    </w:pPr>
    <w:rPr>
      <w:rFonts w:ascii="Georgia" w:cs="Georgia" w:eastAsia="Georgia" w:hAnsi="Georgia"/>
      <w:sz w:val="22"/>
      <w:szCs w:val="22"/>
      <w:lang w:bidi="pt-PT" w:eastAsia="pt-PT" w:val="pt-PT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D4D85"/>
    <w:pPr>
      <w:keepNext w:val="1"/>
      <w:spacing w:after="60" w:before="240"/>
      <w:outlineLvl w:val="0"/>
    </w:pPr>
    <w:rPr>
      <w:rFonts w:ascii="Calibri Light" w:cs="Times New Roman" w:eastAsia="Times New Roman" w:hAnsi="Calibri Light"/>
      <w:b w:val="1"/>
      <w:bCs w:val="1"/>
      <w:kern w:val="32"/>
      <w:sz w:val="32"/>
      <w:szCs w:val="32"/>
    </w:rPr>
  </w:style>
  <w:style w:type="paragraph" w:styleId="Ttulo3">
    <w:name w:val="heading 3"/>
    <w:basedOn w:val="Normal"/>
    <w:link w:val="Ttulo3Char"/>
    <w:uiPriority w:val="1"/>
    <w:qFormat w:val="1"/>
    <w:rsid w:val="006F101C"/>
    <w:pPr>
      <w:ind w:left="977" w:hanging="858"/>
      <w:outlineLvl w:val="2"/>
    </w:pPr>
    <w:rPr>
      <w:rFonts w:ascii="Tahoma" w:cs="Tahoma" w:eastAsia="Tahoma" w:hAnsi="Tahoma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link w:val="Ttulo3"/>
    <w:uiPriority w:val="1"/>
    <w:rsid w:val="006F101C"/>
    <w:rPr>
      <w:rFonts w:ascii="Tahoma" w:cs="Tahoma" w:eastAsia="Tahoma" w:hAnsi="Tahoma"/>
      <w:sz w:val="28"/>
      <w:szCs w:val="28"/>
      <w:lang w:bidi="pt-PT" w:eastAsia="pt-PT" w:val="pt-PT"/>
    </w:rPr>
  </w:style>
  <w:style w:type="paragraph" w:styleId="Corpodetexto">
    <w:name w:val="Body Text"/>
    <w:basedOn w:val="Normal"/>
    <w:link w:val="CorpodetextoChar"/>
    <w:uiPriority w:val="1"/>
    <w:qFormat w:val="1"/>
    <w:rsid w:val="006F101C"/>
    <w:rPr>
      <w:sz w:val="24"/>
      <w:szCs w:val="24"/>
    </w:rPr>
  </w:style>
  <w:style w:type="character" w:styleId="CorpodetextoChar" w:customStyle="1">
    <w:name w:val="Corpo de texto Char"/>
    <w:link w:val="Corpodetexto"/>
    <w:uiPriority w:val="1"/>
    <w:rsid w:val="006F101C"/>
    <w:rPr>
      <w:rFonts w:ascii="Georgia" w:cs="Georgia" w:eastAsia="Georgia" w:hAnsi="Georgia"/>
      <w:sz w:val="24"/>
      <w:szCs w:val="24"/>
      <w:lang w:bidi="pt-PT" w:eastAsia="pt-PT" w:val="pt-PT"/>
    </w:rPr>
  </w:style>
  <w:style w:type="character" w:styleId="Ttulo1Char" w:customStyle="1">
    <w:name w:val="Título 1 Char"/>
    <w:link w:val="Ttulo1"/>
    <w:uiPriority w:val="9"/>
    <w:rsid w:val="006D4D85"/>
    <w:rPr>
      <w:rFonts w:ascii="Calibri Light" w:cs="Times New Roman" w:eastAsia="Times New Roman" w:hAnsi="Calibri Light"/>
      <w:b w:val="1"/>
      <w:bCs w:val="1"/>
      <w:kern w:val="32"/>
      <w:sz w:val="32"/>
      <w:szCs w:val="32"/>
      <w:lang w:bidi="pt-PT" w:eastAsia="pt-PT" w:val="pt-PT"/>
    </w:rPr>
  </w:style>
  <w:style w:type="character" w:styleId="Hyperlink">
    <w:name w:val="Hyperlink"/>
    <w:uiPriority w:val="99"/>
    <w:unhideWhenUsed w:val="1"/>
    <w:rsid w:val="006D4D85"/>
    <w:rPr>
      <w:color w:val="0563c1"/>
      <w:u w:val="single"/>
    </w:rPr>
  </w:style>
  <w:style w:type="character" w:styleId="MenoPendente" w:customStyle="1">
    <w:name w:val="Menção Pendente"/>
    <w:uiPriority w:val="99"/>
    <w:semiHidden w:val="1"/>
    <w:unhideWhenUsed w:val="1"/>
    <w:rsid w:val="006D4D8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tiT5CnT_V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gDADBhYnGVmmfm2zdMgV34EdrA==">CgMxLjAyCGguZ2pkZ3hzMg5oLjZqNGc0eWdsNThrbDIOaC41NGFnbXNucGZsczcyDWguMzF5ZWh1dTBsb3EyDmguNmo0ZzR5Z2w1OGtsMg5oLjU0YWdtc25wZmxzNzINaC4zMXllaHV1MGxvcTgAciExSm9la3EtMXYycnV6UDAzcjAzX3pqNVFfd3N4c1RsTWs=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2023-04-02T12:10:00.0000000Z</dcterms:created>
  <dc:creator>Vandor Rissoli</dc:creator>
</cp:coreProperties>
</file>