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695EAF22" w:rsidR="003E2DB1" w:rsidRPr="00523F9D" w:rsidRDefault="350B2768" w:rsidP="45779D58">
      <w:pPr>
        <w:pStyle w:val="Prrafodelista"/>
        <w:numPr>
          <w:ilvl w:val="0"/>
          <w:numId w:val="1"/>
        </w:numPr>
        <w:jc w:val="both"/>
        <w:rPr>
          <w:sz w:val="26"/>
          <w:szCs w:val="28"/>
          <w:u w:val="single"/>
        </w:rPr>
      </w:pPr>
      <w:r w:rsidRPr="00523F9D">
        <w:rPr>
          <w:sz w:val="26"/>
          <w:szCs w:val="28"/>
          <w:u w:val="single"/>
        </w:rPr>
        <w:t xml:space="preserve">Necesitas el archivo DiaSemana.java. Usa el </w:t>
      </w:r>
      <w:r w:rsidR="4E110571" w:rsidRPr="00523F9D">
        <w:rPr>
          <w:sz w:val="26"/>
          <w:szCs w:val="28"/>
          <w:u w:val="single"/>
        </w:rPr>
        <w:t>depurador</w:t>
      </w:r>
      <w:r w:rsidRPr="00523F9D">
        <w:rPr>
          <w:sz w:val="26"/>
          <w:szCs w:val="28"/>
          <w:u w:val="single"/>
        </w:rPr>
        <w:t xml:space="preserve"> para encontrar dónde falla. Explica como lo has hecho.</w:t>
      </w:r>
    </w:p>
    <w:p w14:paraId="14838C59" w14:textId="42C14471" w:rsidR="10C4E719" w:rsidRDefault="10C4E719" w:rsidP="45779D58">
      <w:pPr>
        <w:jc w:val="both"/>
      </w:pPr>
      <w:r>
        <w:t xml:space="preserve">En este programa queremos insertar un número del 1 al 7 y que el programa nos diga a que día de la semana corresponde (1: lunes, </w:t>
      </w:r>
      <w:r w:rsidR="4538CFD5">
        <w:t xml:space="preserve">2: martes...). </w:t>
      </w:r>
    </w:p>
    <w:p w14:paraId="6FD66774" w14:textId="42FAC8EA" w:rsidR="4538CFD5" w:rsidRDefault="4538CFD5" w:rsidP="45779D58">
      <w:pPr>
        <w:jc w:val="both"/>
      </w:pPr>
      <w:r>
        <w:t>En el programa proporcionado por el profesor, al ejecutar el programa con el valor inicializado en 1, nos imprime todos los días de la semana</w:t>
      </w:r>
      <w:r w:rsidR="4531122A">
        <w:t xml:space="preserve"> excepto el lunes. Tenemos que conseguir que solo nos imprima “lunes”.</w:t>
      </w:r>
      <w:r w:rsidR="197F01E3">
        <w:t xml:space="preserve"> </w:t>
      </w:r>
    </w:p>
    <w:p w14:paraId="47C79EDC" w14:textId="3C34C6C8" w:rsidR="197F01E3" w:rsidRDefault="197F01E3" w:rsidP="45779D58">
      <w:pPr>
        <w:jc w:val="both"/>
      </w:pPr>
      <w:r>
        <w:t xml:space="preserve">Para empezar, pondré un </w:t>
      </w:r>
      <w:proofErr w:type="spellStart"/>
      <w:r>
        <w:t>breakpoint</w:t>
      </w:r>
      <w:proofErr w:type="spellEnd"/>
      <w:r>
        <w:t xml:space="preserve"> en el primer condicional para ver porque no entra ahí.</w:t>
      </w:r>
    </w:p>
    <w:p w14:paraId="3E96EA6A" w14:textId="5FA3F018" w:rsidR="578492A5" w:rsidRDefault="578492A5" w:rsidP="00523F9D">
      <w:pPr>
        <w:jc w:val="center"/>
      </w:pPr>
      <w:r>
        <w:rPr>
          <w:noProof/>
        </w:rPr>
        <w:drawing>
          <wp:inline distT="0" distB="0" distL="0" distR="0" wp14:anchorId="5BC6FB97" wp14:editId="7D9C9195">
            <wp:extent cx="3286875" cy="1602643"/>
            <wp:effectExtent l="0" t="0" r="0" b="0"/>
            <wp:docPr id="62948387" name="Imagen 62948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875" cy="160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3647" w14:textId="45655C66" w:rsidR="578492A5" w:rsidRDefault="578492A5" w:rsidP="45779D58">
      <w:pPr>
        <w:jc w:val="both"/>
      </w:pPr>
      <w:r>
        <w:t>En la foto de arriba podemos ver porque no entra en la primera condición (que imprime “lunes”). Cuando el código pasa por la línea que mira le valor de “</w:t>
      </w:r>
      <w:proofErr w:type="spellStart"/>
      <w:r>
        <w:t>diaSemana</w:t>
      </w:r>
      <w:proofErr w:type="spellEnd"/>
      <w:r>
        <w:t>”</w:t>
      </w:r>
      <w:r w:rsidR="707C4242">
        <w:t>, podemos ver que no entra en ese condicional, debido a que el valor de la variable es 1, y ahí solo entrarán valores menores a 1. Para solucionarlo, cambiaremos la condición de todos los condicionales.</w:t>
      </w:r>
    </w:p>
    <w:p w14:paraId="618E97FB" w14:textId="77777777" w:rsidR="00523F9D" w:rsidRDefault="00523F9D" w:rsidP="45779D58">
      <w:pPr>
        <w:jc w:val="both"/>
        <w:sectPr w:rsidR="00523F9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7DA9965" w14:textId="5977BCB0" w:rsidR="0A26B6CC" w:rsidRPr="00523F9D" w:rsidRDefault="0A26B6CC" w:rsidP="00523F9D">
      <w:pPr>
        <w:ind w:firstLine="0"/>
        <w:jc w:val="center"/>
        <w:rPr>
          <w:u w:val="single"/>
        </w:rPr>
      </w:pPr>
      <w:r w:rsidRPr="00523F9D">
        <w:rPr>
          <w:u w:val="single"/>
        </w:rPr>
        <w:t>Código original</w:t>
      </w:r>
    </w:p>
    <w:p w14:paraId="06531F51" w14:textId="31573464" w:rsidR="197F01E3" w:rsidRDefault="197F01E3" w:rsidP="00523F9D">
      <w:pPr>
        <w:ind w:firstLine="0"/>
        <w:jc w:val="center"/>
      </w:pPr>
      <w:r>
        <w:rPr>
          <w:noProof/>
        </w:rPr>
        <w:drawing>
          <wp:inline distT="0" distB="0" distL="0" distR="0" wp14:anchorId="39B6A132" wp14:editId="402A86E7">
            <wp:extent cx="1725342" cy="3200400"/>
            <wp:effectExtent l="0" t="0" r="8255" b="0"/>
            <wp:docPr id="1709513833" name="Imagen 1709513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895" cy="323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6E0D" w14:textId="17315234" w:rsidR="4B127B25" w:rsidRPr="00523F9D" w:rsidRDefault="4B127B25" w:rsidP="00523F9D">
      <w:pPr>
        <w:ind w:firstLine="0"/>
        <w:jc w:val="center"/>
        <w:rPr>
          <w:u w:val="single"/>
        </w:rPr>
      </w:pPr>
      <w:r w:rsidRPr="00523F9D">
        <w:rPr>
          <w:u w:val="single"/>
        </w:rPr>
        <w:t>Código cambiado</w:t>
      </w:r>
    </w:p>
    <w:p w14:paraId="35AB29DC" w14:textId="220B6A90" w:rsidR="4B127B25" w:rsidRDefault="4B127B25" w:rsidP="00523F9D">
      <w:pPr>
        <w:ind w:firstLine="0"/>
        <w:jc w:val="center"/>
      </w:pPr>
      <w:r>
        <w:rPr>
          <w:noProof/>
        </w:rPr>
        <w:drawing>
          <wp:inline distT="0" distB="0" distL="0" distR="0" wp14:anchorId="088E9A52" wp14:editId="1C0702EC">
            <wp:extent cx="1812476" cy="3241963"/>
            <wp:effectExtent l="0" t="0" r="0" b="0"/>
            <wp:docPr id="1821789765" name="Imagen 1821789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365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048E" w14:textId="77777777" w:rsidR="00523F9D" w:rsidRDefault="00523F9D" w:rsidP="45779D58">
      <w:pPr>
        <w:jc w:val="both"/>
        <w:sectPr w:rsidR="00523F9D" w:rsidSect="00523F9D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D6EA03" w14:textId="7F1C4B02" w:rsidR="45779D58" w:rsidRPr="00523F9D" w:rsidRDefault="1354E886" w:rsidP="45779D58">
      <w:pPr>
        <w:pStyle w:val="Prrafodelista"/>
        <w:numPr>
          <w:ilvl w:val="0"/>
          <w:numId w:val="1"/>
        </w:numPr>
        <w:jc w:val="both"/>
        <w:rPr>
          <w:sz w:val="26"/>
          <w:szCs w:val="28"/>
          <w:u w:val="single"/>
        </w:rPr>
      </w:pPr>
      <w:r w:rsidRPr="00523F9D">
        <w:rPr>
          <w:sz w:val="26"/>
          <w:szCs w:val="28"/>
          <w:u w:val="single"/>
        </w:rPr>
        <w:lastRenderedPageBreak/>
        <w:t>Necesitas el archivo DivisionEntera.java</w:t>
      </w:r>
      <w:r w:rsidR="318B7ED5" w:rsidRPr="00523F9D">
        <w:rPr>
          <w:sz w:val="26"/>
          <w:szCs w:val="28"/>
          <w:u w:val="single"/>
        </w:rPr>
        <w:t>. Usa el depurador para encontrar dónde falla. Explica como lo has hecho.</w:t>
      </w:r>
    </w:p>
    <w:p w14:paraId="7B769717" w14:textId="15C8892B" w:rsidR="00523F9D" w:rsidRDefault="00523F9D" w:rsidP="00523F9D">
      <w:pPr>
        <w:jc w:val="both"/>
      </w:pPr>
      <w:r>
        <w:t>En este programa tenemos que conseguir que la operación (7/</w:t>
      </w:r>
      <w:proofErr w:type="gramStart"/>
      <w:r>
        <w:t>2)*</w:t>
      </w:r>
      <w:proofErr w:type="gramEnd"/>
      <w:r>
        <w:t xml:space="preserve">14. </w:t>
      </w:r>
    </w:p>
    <w:p w14:paraId="49430273" w14:textId="2056DA62" w:rsidR="00523F9D" w:rsidRDefault="00523F9D" w:rsidP="00523F9D">
      <w:pPr>
        <w:jc w:val="both"/>
      </w:pPr>
      <w:r>
        <w:t>En el programa proporcionado por el profesor, al ejecutarlo, podemos ver que nos da de resultado 12, en lugar de 14.</w:t>
      </w:r>
    </w:p>
    <w:p w14:paraId="148C8345" w14:textId="77777777" w:rsidR="00523F9D" w:rsidRDefault="37B39CCA" w:rsidP="00523F9D">
      <w:pPr>
        <w:ind w:firstLine="0"/>
        <w:jc w:val="center"/>
      </w:pPr>
      <w:r>
        <w:rPr>
          <w:noProof/>
        </w:rPr>
        <w:drawing>
          <wp:inline distT="0" distB="0" distL="0" distR="0" wp14:anchorId="06CA9118" wp14:editId="2CA2C6BB">
            <wp:extent cx="5724524" cy="2809875"/>
            <wp:effectExtent l="0" t="0" r="0" b="0"/>
            <wp:docPr id="569013369" name="Imagen 569013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4540" w14:textId="6D94B732" w:rsidR="37B39CCA" w:rsidRDefault="19487186" w:rsidP="00523F9D">
      <w:pPr>
        <w:jc w:val="both"/>
      </w:pPr>
      <w:r>
        <w:t xml:space="preserve">Cuando ponemos el </w:t>
      </w:r>
      <w:proofErr w:type="spellStart"/>
      <w:r>
        <w:t>breakpoint</w:t>
      </w:r>
      <w:proofErr w:type="spellEnd"/>
      <w:r>
        <w:t xml:space="preserve"> a la </w:t>
      </w:r>
      <w:r w:rsidR="22778245">
        <w:t>hora</w:t>
      </w:r>
      <w:r>
        <w:t xml:space="preserve"> de hacer la operación, podemos ver que el valor de “cociente”, en lugar de ser 3’</w:t>
      </w:r>
      <w:r w:rsidR="6757D3C4">
        <w:t>5, es 3. Esto es debido a que es un “</w:t>
      </w:r>
      <w:proofErr w:type="spellStart"/>
      <w:r w:rsidR="6757D3C4">
        <w:t>int</w:t>
      </w:r>
      <w:proofErr w:type="spellEnd"/>
      <w:r w:rsidR="6757D3C4">
        <w:t>”, en lugar de un “</w:t>
      </w:r>
      <w:proofErr w:type="spellStart"/>
      <w:r w:rsidR="6757D3C4">
        <w:t>double</w:t>
      </w:r>
      <w:proofErr w:type="spellEnd"/>
      <w:r w:rsidR="6757D3C4">
        <w:t>”.</w:t>
      </w:r>
    </w:p>
    <w:p w14:paraId="500295B6" w14:textId="77777777" w:rsidR="00523F9D" w:rsidRDefault="00523F9D" w:rsidP="00523F9D">
      <w:pPr>
        <w:ind w:firstLine="0"/>
        <w:jc w:val="both"/>
        <w:rPr>
          <w:u w:val="single"/>
        </w:rPr>
        <w:sectPr w:rsidR="00523F9D" w:rsidSect="00523F9D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B0365DB" w14:textId="4DD06D6C" w:rsidR="00523F9D" w:rsidRDefault="00523F9D" w:rsidP="00523F9D">
      <w:pPr>
        <w:ind w:firstLine="0"/>
        <w:jc w:val="both"/>
        <w:rPr>
          <w:u w:val="single"/>
        </w:rPr>
      </w:pPr>
      <w:r w:rsidRPr="00523F9D">
        <w:rPr>
          <w:u w:val="single"/>
        </w:rPr>
        <w:t>Código original</w:t>
      </w:r>
    </w:p>
    <w:p w14:paraId="4D7E53B5" w14:textId="2C1C6C89" w:rsidR="00523F9D" w:rsidRDefault="00523F9D" w:rsidP="00523F9D">
      <w:pPr>
        <w:ind w:firstLine="0"/>
        <w:jc w:val="both"/>
      </w:pPr>
      <w:r w:rsidRPr="00523F9D">
        <w:drawing>
          <wp:inline distT="0" distB="0" distL="0" distR="0" wp14:anchorId="10EFDD16" wp14:editId="55194644">
            <wp:extent cx="2618509" cy="187742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036" cy="189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888D" w14:textId="4B15AEB3" w:rsidR="00523F9D" w:rsidRDefault="00523F9D" w:rsidP="00523F9D">
      <w:pPr>
        <w:ind w:firstLine="0"/>
        <w:jc w:val="both"/>
      </w:pPr>
      <w:r>
        <w:rPr>
          <w:u w:val="single"/>
        </w:rPr>
        <w:t>Código cambiado</w:t>
      </w:r>
    </w:p>
    <w:p w14:paraId="19DBDEF9" w14:textId="2F6D361B" w:rsidR="00523F9D" w:rsidRDefault="00523F9D" w:rsidP="00523F9D">
      <w:pPr>
        <w:ind w:firstLine="0"/>
        <w:jc w:val="both"/>
      </w:pPr>
      <w:r w:rsidRPr="00523F9D">
        <w:drawing>
          <wp:inline distT="0" distB="0" distL="0" distR="0" wp14:anchorId="2CCFAC50" wp14:editId="7F79384C">
            <wp:extent cx="2634326" cy="18681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6020" cy="188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94D5" w14:textId="77777777" w:rsidR="00523F9D" w:rsidRDefault="00523F9D" w:rsidP="00523F9D">
      <w:pPr>
        <w:ind w:firstLine="0"/>
        <w:jc w:val="both"/>
        <w:sectPr w:rsidR="00523F9D" w:rsidSect="00523F9D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C16AB3" w14:textId="798004AC" w:rsidR="00523F9D" w:rsidRDefault="00523F9D">
      <w:pPr>
        <w:spacing w:line="279" w:lineRule="auto"/>
        <w:ind w:firstLine="0"/>
      </w:pPr>
      <w:r>
        <w:br w:type="page"/>
      </w:r>
    </w:p>
    <w:p w14:paraId="13F8D57A" w14:textId="5C71241E" w:rsidR="000C128E" w:rsidRDefault="000C128E" w:rsidP="000C128E">
      <w:pPr>
        <w:pStyle w:val="Prrafodelista"/>
        <w:numPr>
          <w:ilvl w:val="0"/>
          <w:numId w:val="1"/>
        </w:numPr>
        <w:jc w:val="both"/>
        <w:rPr>
          <w:sz w:val="26"/>
          <w:szCs w:val="28"/>
          <w:u w:val="single"/>
        </w:rPr>
      </w:pPr>
      <w:r w:rsidRPr="000C128E">
        <w:rPr>
          <w:sz w:val="26"/>
          <w:szCs w:val="28"/>
          <w:u w:val="single"/>
        </w:rPr>
        <w:lastRenderedPageBreak/>
        <w:t>Necesitas el archivo SumaSimple.java. Igual que en los anteriores, usa el depurador para encontrar los fallos (contiene más de uno). Explica cómo lo has hecho</w:t>
      </w:r>
      <w:r>
        <w:rPr>
          <w:sz w:val="26"/>
          <w:szCs w:val="28"/>
          <w:u w:val="single"/>
        </w:rPr>
        <w:t>.</w:t>
      </w:r>
    </w:p>
    <w:p w14:paraId="3BB32C36" w14:textId="77777777" w:rsidR="00027D76" w:rsidRDefault="00027D76" w:rsidP="00027D76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En este programa tenemos que conseguir hacer una calculadora simple de sumas. </w:t>
      </w:r>
    </w:p>
    <w:p w14:paraId="7B836A09" w14:textId="2DA7CA10" w:rsidR="00027D76" w:rsidRPr="00027D76" w:rsidRDefault="00027D76" w:rsidP="00027D76">
      <w:pPr>
        <w:jc w:val="both"/>
        <w:rPr>
          <w:sz w:val="26"/>
          <w:szCs w:val="28"/>
        </w:rPr>
      </w:pPr>
      <w:r>
        <w:rPr>
          <w:sz w:val="26"/>
          <w:szCs w:val="28"/>
        </w:rPr>
        <w:t>En el código proporcionado por el profesor, cuando introducimos dos números, vemos que, en lugar de sumar los números, los encadena.</w:t>
      </w:r>
    </w:p>
    <w:p w14:paraId="5CA59448" w14:textId="6171F165" w:rsidR="00027D76" w:rsidRDefault="00027D76" w:rsidP="00AC0C25">
      <w:pPr>
        <w:ind w:firstLine="0"/>
        <w:jc w:val="center"/>
        <w:rPr>
          <w:sz w:val="26"/>
          <w:szCs w:val="28"/>
          <w:u w:val="single"/>
        </w:rPr>
      </w:pPr>
      <w:r w:rsidRPr="00AC0C25">
        <w:rPr>
          <w:sz w:val="26"/>
          <w:szCs w:val="28"/>
        </w:rPr>
        <w:drawing>
          <wp:inline distT="0" distB="0" distL="0" distR="0" wp14:anchorId="619AF0BF" wp14:editId="28F36C0F">
            <wp:extent cx="5684573" cy="2076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3354" cy="208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A28E" w14:textId="6262AB6C" w:rsidR="00027D76" w:rsidRPr="00027D76" w:rsidRDefault="00027D76" w:rsidP="00027D76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Al poner el </w:t>
      </w:r>
      <w:proofErr w:type="spellStart"/>
      <w:r>
        <w:rPr>
          <w:sz w:val="26"/>
          <w:szCs w:val="28"/>
        </w:rPr>
        <w:t>breakpoint</w:t>
      </w:r>
      <w:proofErr w:type="spellEnd"/>
      <w:r>
        <w:rPr>
          <w:sz w:val="26"/>
          <w:szCs w:val="28"/>
        </w:rPr>
        <w:t xml:space="preserve"> justo antes de pintar la suma por pantalla, podemos ver el valor de las variables. En este caso, “num1”, podemos ver que es un </w:t>
      </w:r>
      <w:proofErr w:type="spellStart"/>
      <w:r>
        <w:rPr>
          <w:sz w:val="26"/>
          <w:szCs w:val="28"/>
        </w:rPr>
        <w:t>String</w:t>
      </w:r>
      <w:proofErr w:type="spellEnd"/>
      <w:r>
        <w:rPr>
          <w:sz w:val="26"/>
          <w:szCs w:val="28"/>
        </w:rPr>
        <w:t xml:space="preserve">, debido a que vale su valor está entre comillas, al igual que “suma”. Para solucionar esto, tendremos que cambiar el valor de las variables a </w:t>
      </w:r>
      <w:proofErr w:type="spellStart"/>
      <w:r w:rsidRPr="00027D76">
        <w:rPr>
          <w:i/>
          <w:iCs/>
          <w:sz w:val="26"/>
          <w:szCs w:val="28"/>
        </w:rPr>
        <w:t>int</w:t>
      </w:r>
      <w:proofErr w:type="spellEnd"/>
      <w:r>
        <w:rPr>
          <w:sz w:val="26"/>
          <w:szCs w:val="28"/>
        </w:rPr>
        <w:t>. También debemos de cambiar la llamada del Scanner de “</w:t>
      </w:r>
      <w:proofErr w:type="spellStart"/>
      <w:r>
        <w:rPr>
          <w:sz w:val="26"/>
          <w:szCs w:val="28"/>
        </w:rPr>
        <w:t>nextLine</w:t>
      </w:r>
      <w:proofErr w:type="spellEnd"/>
      <w:r>
        <w:rPr>
          <w:sz w:val="26"/>
          <w:szCs w:val="28"/>
        </w:rPr>
        <w:t>” a “</w:t>
      </w:r>
      <w:proofErr w:type="spellStart"/>
      <w:r>
        <w:rPr>
          <w:sz w:val="26"/>
          <w:szCs w:val="28"/>
        </w:rPr>
        <w:t>nextInt</w:t>
      </w:r>
      <w:proofErr w:type="spellEnd"/>
      <w:r>
        <w:rPr>
          <w:sz w:val="26"/>
          <w:szCs w:val="28"/>
        </w:rPr>
        <w:t>”. Para acabar, también debemos de cerrar el Scanner.</w:t>
      </w:r>
    </w:p>
    <w:p w14:paraId="269AC158" w14:textId="77777777" w:rsidR="00AC0C25" w:rsidRDefault="00AC0C25" w:rsidP="00523F9D">
      <w:pPr>
        <w:ind w:firstLine="0"/>
        <w:jc w:val="both"/>
        <w:rPr>
          <w:u w:val="single"/>
        </w:rPr>
        <w:sectPr w:rsidR="00AC0C25" w:rsidSect="00523F9D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87B6405" w14:textId="36B3B104" w:rsidR="000C128E" w:rsidRDefault="000C128E" w:rsidP="00523F9D">
      <w:pPr>
        <w:ind w:firstLine="0"/>
        <w:jc w:val="both"/>
        <w:rPr>
          <w:u w:val="single"/>
        </w:rPr>
      </w:pPr>
      <w:r w:rsidRPr="000C128E">
        <w:rPr>
          <w:u w:val="single"/>
        </w:rPr>
        <w:t>Código origina</w:t>
      </w:r>
      <w:r>
        <w:rPr>
          <w:u w:val="single"/>
        </w:rPr>
        <w:t>l</w:t>
      </w:r>
    </w:p>
    <w:p w14:paraId="323C9D70" w14:textId="7E572838" w:rsidR="000C128E" w:rsidRDefault="000C128E" w:rsidP="00523F9D">
      <w:pPr>
        <w:ind w:firstLine="0"/>
        <w:jc w:val="both"/>
        <w:rPr>
          <w:u w:val="single"/>
        </w:rPr>
      </w:pPr>
      <w:r w:rsidRPr="00027D76">
        <w:drawing>
          <wp:inline distT="0" distB="0" distL="0" distR="0" wp14:anchorId="3D568B43" wp14:editId="6A28CF38">
            <wp:extent cx="2611582" cy="13164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5352" cy="132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F250" w14:textId="2CF470DA" w:rsidR="00027D76" w:rsidRDefault="00AC0C25" w:rsidP="00523F9D">
      <w:pPr>
        <w:ind w:firstLine="0"/>
        <w:jc w:val="both"/>
        <w:rPr>
          <w:u w:val="single"/>
        </w:rPr>
      </w:pPr>
      <w:r w:rsidRPr="00AC0C25">
        <w:rPr>
          <w:u w:val="single"/>
        </w:rPr>
        <w:t>Código cambiado</w:t>
      </w:r>
    </w:p>
    <w:p w14:paraId="389A2034" w14:textId="694CE68A" w:rsidR="00AC0C25" w:rsidRDefault="00AC0C25" w:rsidP="00523F9D">
      <w:pPr>
        <w:ind w:firstLine="0"/>
        <w:jc w:val="both"/>
      </w:pPr>
      <w:r w:rsidRPr="00AC0C25">
        <w:drawing>
          <wp:inline distT="0" distB="0" distL="0" distR="0" wp14:anchorId="173BF179" wp14:editId="7EA7FF2F">
            <wp:extent cx="2611582" cy="137552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0240" cy="139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B13A" w14:textId="77777777" w:rsidR="00AC0C25" w:rsidRDefault="00AC0C25" w:rsidP="00523F9D">
      <w:pPr>
        <w:ind w:firstLine="0"/>
        <w:jc w:val="both"/>
        <w:sectPr w:rsidR="00AC0C25" w:rsidSect="00AC0C25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46353C8F" w14:textId="19F80D1C" w:rsidR="00AC0C25" w:rsidRPr="00AC0C25" w:rsidRDefault="00AC0C25" w:rsidP="00523F9D">
      <w:pPr>
        <w:ind w:firstLine="0"/>
        <w:jc w:val="both"/>
      </w:pPr>
    </w:p>
    <w:p w14:paraId="6F027A39" w14:textId="77777777" w:rsidR="000C128E" w:rsidRPr="000C128E" w:rsidRDefault="000C128E" w:rsidP="00523F9D">
      <w:pPr>
        <w:ind w:firstLine="0"/>
        <w:jc w:val="both"/>
      </w:pPr>
    </w:p>
    <w:sectPr w:rsidR="000C128E" w:rsidRPr="000C128E" w:rsidSect="00523F9D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ADA11"/>
    <w:multiLevelType w:val="hybridMultilevel"/>
    <w:tmpl w:val="30C8BF6C"/>
    <w:lvl w:ilvl="0" w:tplc="17D2349C">
      <w:start w:val="1"/>
      <w:numFmt w:val="decimal"/>
      <w:lvlText w:val="%1."/>
      <w:lvlJc w:val="left"/>
      <w:pPr>
        <w:ind w:left="720" w:hanging="360"/>
      </w:pPr>
    </w:lvl>
    <w:lvl w:ilvl="1" w:tplc="A9E423A8">
      <w:start w:val="1"/>
      <w:numFmt w:val="lowerLetter"/>
      <w:lvlText w:val="%2."/>
      <w:lvlJc w:val="left"/>
      <w:pPr>
        <w:ind w:left="1440" w:hanging="360"/>
      </w:pPr>
    </w:lvl>
    <w:lvl w:ilvl="2" w:tplc="68E45EA8">
      <w:start w:val="1"/>
      <w:numFmt w:val="lowerRoman"/>
      <w:lvlText w:val="%3."/>
      <w:lvlJc w:val="right"/>
      <w:pPr>
        <w:ind w:left="2160" w:hanging="180"/>
      </w:pPr>
    </w:lvl>
    <w:lvl w:ilvl="3" w:tplc="A7760D74">
      <w:start w:val="1"/>
      <w:numFmt w:val="decimal"/>
      <w:lvlText w:val="%4."/>
      <w:lvlJc w:val="left"/>
      <w:pPr>
        <w:ind w:left="2880" w:hanging="360"/>
      </w:pPr>
    </w:lvl>
    <w:lvl w:ilvl="4" w:tplc="9C200362">
      <w:start w:val="1"/>
      <w:numFmt w:val="lowerLetter"/>
      <w:lvlText w:val="%5."/>
      <w:lvlJc w:val="left"/>
      <w:pPr>
        <w:ind w:left="3600" w:hanging="360"/>
      </w:pPr>
    </w:lvl>
    <w:lvl w:ilvl="5" w:tplc="117C0816">
      <w:start w:val="1"/>
      <w:numFmt w:val="lowerRoman"/>
      <w:lvlText w:val="%6."/>
      <w:lvlJc w:val="right"/>
      <w:pPr>
        <w:ind w:left="4320" w:hanging="180"/>
      </w:pPr>
    </w:lvl>
    <w:lvl w:ilvl="6" w:tplc="7248BFA4">
      <w:start w:val="1"/>
      <w:numFmt w:val="decimal"/>
      <w:lvlText w:val="%7."/>
      <w:lvlJc w:val="left"/>
      <w:pPr>
        <w:ind w:left="5040" w:hanging="360"/>
      </w:pPr>
    </w:lvl>
    <w:lvl w:ilvl="7" w:tplc="6F0212E6">
      <w:start w:val="1"/>
      <w:numFmt w:val="lowerLetter"/>
      <w:lvlText w:val="%8."/>
      <w:lvlJc w:val="left"/>
      <w:pPr>
        <w:ind w:left="5760" w:hanging="360"/>
      </w:pPr>
    </w:lvl>
    <w:lvl w:ilvl="8" w:tplc="742AF3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ACCF0"/>
    <w:multiLevelType w:val="hybridMultilevel"/>
    <w:tmpl w:val="479CC2F0"/>
    <w:lvl w:ilvl="0" w:tplc="FB220578">
      <w:start w:val="2"/>
      <w:numFmt w:val="decimal"/>
      <w:lvlText w:val="%1."/>
      <w:lvlJc w:val="left"/>
      <w:pPr>
        <w:ind w:left="720" w:hanging="360"/>
      </w:pPr>
    </w:lvl>
    <w:lvl w:ilvl="1" w:tplc="06404496">
      <w:start w:val="1"/>
      <w:numFmt w:val="lowerLetter"/>
      <w:lvlText w:val="%2."/>
      <w:lvlJc w:val="left"/>
      <w:pPr>
        <w:ind w:left="1440" w:hanging="360"/>
      </w:pPr>
    </w:lvl>
    <w:lvl w:ilvl="2" w:tplc="BBDA3A86">
      <w:start w:val="1"/>
      <w:numFmt w:val="lowerRoman"/>
      <w:lvlText w:val="%3."/>
      <w:lvlJc w:val="right"/>
      <w:pPr>
        <w:ind w:left="2160" w:hanging="180"/>
      </w:pPr>
    </w:lvl>
    <w:lvl w:ilvl="3" w:tplc="720461F8">
      <w:start w:val="1"/>
      <w:numFmt w:val="decimal"/>
      <w:lvlText w:val="%4."/>
      <w:lvlJc w:val="left"/>
      <w:pPr>
        <w:ind w:left="2880" w:hanging="360"/>
      </w:pPr>
    </w:lvl>
    <w:lvl w:ilvl="4" w:tplc="DC5C414C">
      <w:start w:val="1"/>
      <w:numFmt w:val="lowerLetter"/>
      <w:lvlText w:val="%5."/>
      <w:lvlJc w:val="left"/>
      <w:pPr>
        <w:ind w:left="3600" w:hanging="360"/>
      </w:pPr>
    </w:lvl>
    <w:lvl w:ilvl="5" w:tplc="8DDE0FCE">
      <w:start w:val="1"/>
      <w:numFmt w:val="lowerRoman"/>
      <w:lvlText w:val="%6."/>
      <w:lvlJc w:val="right"/>
      <w:pPr>
        <w:ind w:left="4320" w:hanging="180"/>
      </w:pPr>
    </w:lvl>
    <w:lvl w:ilvl="6" w:tplc="8EB43368">
      <w:start w:val="1"/>
      <w:numFmt w:val="decimal"/>
      <w:lvlText w:val="%7."/>
      <w:lvlJc w:val="left"/>
      <w:pPr>
        <w:ind w:left="5040" w:hanging="360"/>
      </w:pPr>
    </w:lvl>
    <w:lvl w:ilvl="7" w:tplc="9A1815CE">
      <w:start w:val="1"/>
      <w:numFmt w:val="lowerLetter"/>
      <w:lvlText w:val="%8."/>
      <w:lvlJc w:val="left"/>
      <w:pPr>
        <w:ind w:left="5760" w:hanging="360"/>
      </w:pPr>
    </w:lvl>
    <w:lvl w:ilvl="8" w:tplc="DC94AF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18EE28"/>
    <w:rsid w:val="00027D76"/>
    <w:rsid w:val="000C128E"/>
    <w:rsid w:val="003E2DB1"/>
    <w:rsid w:val="00523F9D"/>
    <w:rsid w:val="00AC0C25"/>
    <w:rsid w:val="0A26B6CC"/>
    <w:rsid w:val="0B499612"/>
    <w:rsid w:val="0D777EB7"/>
    <w:rsid w:val="0F0B6421"/>
    <w:rsid w:val="10C4E719"/>
    <w:rsid w:val="1354E886"/>
    <w:rsid w:val="13F7C2B8"/>
    <w:rsid w:val="19487186"/>
    <w:rsid w:val="197F01E3"/>
    <w:rsid w:val="19BD2626"/>
    <w:rsid w:val="1F0390AC"/>
    <w:rsid w:val="1F3779F4"/>
    <w:rsid w:val="22778245"/>
    <w:rsid w:val="237983A9"/>
    <w:rsid w:val="240154EB"/>
    <w:rsid w:val="2CF74F20"/>
    <w:rsid w:val="318B7ED5"/>
    <w:rsid w:val="350B2768"/>
    <w:rsid w:val="37B39CCA"/>
    <w:rsid w:val="398A0C40"/>
    <w:rsid w:val="3EC80299"/>
    <w:rsid w:val="4531122A"/>
    <w:rsid w:val="4538CFD5"/>
    <w:rsid w:val="45779D58"/>
    <w:rsid w:val="4AD65F99"/>
    <w:rsid w:val="4B127B25"/>
    <w:rsid w:val="4E110571"/>
    <w:rsid w:val="4E60697F"/>
    <w:rsid w:val="578492A5"/>
    <w:rsid w:val="6109D7DB"/>
    <w:rsid w:val="631AAAA8"/>
    <w:rsid w:val="6757D3C4"/>
    <w:rsid w:val="6E18EE28"/>
    <w:rsid w:val="70401227"/>
    <w:rsid w:val="707C4242"/>
    <w:rsid w:val="784483F6"/>
    <w:rsid w:val="7B59F78E"/>
    <w:rsid w:val="7F9D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6BB5"/>
  <w15:chartTrackingRefBased/>
  <w15:docId w15:val="{20E2A1DB-EE3D-4505-89A4-5A125467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F9D"/>
    <w:pPr>
      <w:spacing w:line="278" w:lineRule="auto"/>
      <w:ind w:firstLine="709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7D4C5-3A15-4017-A216-E07BC0E16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Salces Alcaraz</dc:creator>
  <cp:keywords/>
  <dc:description/>
  <cp:lastModifiedBy>Antonio</cp:lastModifiedBy>
  <cp:revision>2</cp:revision>
  <dcterms:created xsi:type="dcterms:W3CDTF">2024-10-23T12:11:00Z</dcterms:created>
  <dcterms:modified xsi:type="dcterms:W3CDTF">2024-10-24T18:41:00Z</dcterms:modified>
</cp:coreProperties>
</file>