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sz w:val="24"/>
          <w:szCs w:val="24"/>
          <w:lang w:eastAsia="en-US"/>
        </w:rPr>
        <w:id w:val="-121658068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6ACC0002" w14:textId="65F25D9A" w:rsidR="00954F47" w:rsidRDefault="00954F47" w:rsidP="00A52DFE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363E27F" wp14:editId="2D9B7DAE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D56010659906458B8D9D7181709C594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F29436A" w14:textId="46E2C06A" w:rsidR="00954F47" w:rsidRDefault="00954F47" w:rsidP="00A52DFE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docker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CF5636A75ED24974A8512C8ED9A227A5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5D0C088E" w14:textId="4388369A" w:rsidR="00954F47" w:rsidRDefault="00954F47" w:rsidP="00A52DFE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Sistemas Informáticos (1º DAM)</w:t>
              </w:r>
            </w:p>
          </w:sdtContent>
        </w:sdt>
        <w:p w14:paraId="31B121A1" w14:textId="2D5DCD8F" w:rsidR="00954F47" w:rsidRDefault="00954F47" w:rsidP="00A52DFE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81FC439" wp14:editId="5F50153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1DB1CBE" w14:textId="77777777" w:rsidR="00954F47" w:rsidRDefault="00954F47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[Fecha]</w:t>
                                    </w:r>
                                  </w:p>
                                </w:sdtContent>
                              </w:sdt>
                              <w:p w14:paraId="2DEA8208" w14:textId="77777777" w:rsidR="00954F47" w:rsidRDefault="00A52DFE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54F47">
                                      <w:rPr>
                                        <w:caps/>
                                        <w:color w:val="4472C4" w:themeColor="accent1"/>
                                      </w:rPr>
                                      <w:t>[Nombre de la compañía]</w:t>
                                    </w:r>
                                  </w:sdtContent>
                                </w:sdt>
                              </w:p>
                              <w:p w14:paraId="188B287A" w14:textId="77777777" w:rsidR="00954F47" w:rsidRDefault="00A52DFE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54F47">
                                      <w:rPr>
                                        <w:color w:val="4472C4" w:themeColor="accent1"/>
                                      </w:rPr>
                                      <w:t>[Dirección de la compañía]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81FC43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1DB1CBE" w14:textId="77777777" w:rsidR="00954F47" w:rsidRDefault="00954F47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[Fecha]</w:t>
                              </w:r>
                            </w:p>
                          </w:sdtContent>
                        </w:sdt>
                        <w:p w14:paraId="2DEA8208" w14:textId="77777777" w:rsidR="00954F47" w:rsidRDefault="00A52DFE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54F47">
                                <w:rPr>
                                  <w:caps/>
                                  <w:color w:val="4472C4" w:themeColor="accent1"/>
                                </w:rPr>
                                <w:t>[Nombre de la compañía]</w:t>
                              </w:r>
                            </w:sdtContent>
                          </w:sdt>
                        </w:p>
                        <w:p w14:paraId="188B287A" w14:textId="77777777" w:rsidR="00954F47" w:rsidRDefault="00A52DFE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954F47">
                                <w:rPr>
                                  <w:color w:val="4472C4" w:themeColor="accent1"/>
                                </w:rPr>
                                <w:t>[Dirección de la compañía]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4F4A25B2" wp14:editId="6A94F5C7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25BDEEA" w14:textId="7290C93F" w:rsidR="00954F47" w:rsidRDefault="000F5085" w:rsidP="00A52DFE">
          <w:pPr>
            <w:spacing w:line="259" w:lineRule="auto"/>
            <w:ind w:firstLine="0"/>
            <w:jc w:val="center"/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71BA6156" wp14:editId="4730872E">
                <wp:simplePos x="0" y="0"/>
                <wp:positionH relativeFrom="column">
                  <wp:posOffset>635</wp:posOffset>
                </wp:positionH>
                <wp:positionV relativeFrom="paragraph">
                  <wp:posOffset>617524</wp:posOffset>
                </wp:positionV>
                <wp:extent cx="5400040" cy="2294255"/>
                <wp:effectExtent l="0" t="0" r="0" b="0"/>
                <wp:wrapSquare wrapText="bothSides"/>
                <wp:docPr id="18" name="Imagen 18" descr="Tutorial Básico de Docker | Oficina de Software Lib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utorial Básico de Docker | Oficina de Software Libr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2294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954F47">
            <w:br w:type="page"/>
          </w:r>
        </w:p>
      </w:sdtContent>
    </w:sdt>
    <w:p w14:paraId="62D0596B" w14:textId="02729F74" w:rsidR="00954F47" w:rsidRDefault="00954F47" w:rsidP="00FF35CD">
      <w:pPr>
        <w:spacing w:line="259" w:lineRule="auto"/>
        <w:ind w:firstLine="0"/>
        <w:jc w:val="both"/>
        <w:rPr>
          <w:color w:val="4472C4" w:themeColor="accent1"/>
          <w:sz w:val="32"/>
          <w:szCs w:val="32"/>
        </w:rPr>
      </w:pPr>
      <w:r w:rsidRPr="00954F47">
        <w:rPr>
          <w:color w:val="4472C4" w:themeColor="accent1"/>
          <w:sz w:val="32"/>
          <w:szCs w:val="32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-18910202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F52BE4" w14:textId="6583E18E" w:rsidR="00954F47" w:rsidRDefault="00954F47" w:rsidP="00FF35CD">
          <w:pPr>
            <w:pStyle w:val="TtuloTDC"/>
            <w:jc w:val="both"/>
          </w:pPr>
          <w:r>
            <w:t>Contenido</w:t>
          </w:r>
        </w:p>
        <w:p w14:paraId="566EE06D" w14:textId="76AE443E" w:rsidR="00A52DFE" w:rsidRDefault="00954F47">
          <w:pPr>
            <w:pStyle w:val="TDC1"/>
            <w:tabs>
              <w:tab w:val="left" w:pos="390"/>
              <w:tab w:val="right" w:leader="underscore" w:pos="8494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024483" w:history="1">
            <w:r w:rsidR="00A52DFE" w:rsidRPr="00A0092B">
              <w:rPr>
                <w:rStyle w:val="Hipervnculo"/>
                <w:noProof/>
              </w:rPr>
              <w:t>1.</w:t>
            </w:r>
            <w:r w:rsidR="00A52DFE"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  <w:lang w:eastAsia="es-ES"/>
              </w:rPr>
              <w:tab/>
            </w:r>
            <w:r w:rsidR="00A52DFE" w:rsidRPr="00A0092B">
              <w:rPr>
                <w:rStyle w:val="Hipervnculo"/>
                <w:noProof/>
              </w:rPr>
              <w:t>Actividad 1</w:t>
            </w:r>
            <w:r w:rsidR="00A52DFE">
              <w:rPr>
                <w:noProof/>
                <w:webHidden/>
              </w:rPr>
              <w:tab/>
            </w:r>
            <w:r w:rsidR="00A52DFE">
              <w:rPr>
                <w:noProof/>
                <w:webHidden/>
              </w:rPr>
              <w:fldChar w:fldCharType="begin"/>
            </w:r>
            <w:r w:rsidR="00A52DFE">
              <w:rPr>
                <w:noProof/>
                <w:webHidden/>
              </w:rPr>
              <w:instrText xml:space="preserve"> PAGEREF _Toc186024483 \h </w:instrText>
            </w:r>
            <w:r w:rsidR="00A52DFE">
              <w:rPr>
                <w:noProof/>
                <w:webHidden/>
              </w:rPr>
            </w:r>
            <w:r w:rsidR="00A52DFE">
              <w:rPr>
                <w:noProof/>
                <w:webHidden/>
              </w:rPr>
              <w:fldChar w:fldCharType="separate"/>
            </w:r>
            <w:r w:rsidR="00A52DFE">
              <w:rPr>
                <w:noProof/>
                <w:webHidden/>
              </w:rPr>
              <w:t>2</w:t>
            </w:r>
            <w:r w:rsidR="00A52DFE">
              <w:rPr>
                <w:noProof/>
                <w:webHidden/>
              </w:rPr>
              <w:fldChar w:fldCharType="end"/>
            </w:r>
          </w:hyperlink>
        </w:p>
        <w:p w14:paraId="76A493A1" w14:textId="20CB615F" w:rsidR="00A52DFE" w:rsidRDefault="00A52DFE">
          <w:pPr>
            <w:pStyle w:val="TDC2"/>
            <w:tabs>
              <w:tab w:val="left" w:pos="561"/>
              <w:tab w:val="right" w:leader="underscore" w:pos="8494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024484" w:history="1">
            <w:r w:rsidRPr="00A0092B">
              <w:rPr>
                <w:rStyle w:val="Hipervnculo"/>
                <w:noProof/>
              </w:rPr>
              <w:t>1.1.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Pr="00A0092B">
              <w:rPr>
                <w:rStyle w:val="Hipervnculo"/>
                <w:noProof/>
              </w:rPr>
              <w:t>Descargar imágenes de Docker Hub.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_Toc186024484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0861F" w14:textId="08BABC91" w:rsidR="00A52DFE" w:rsidRDefault="00A52DFE">
          <w:pPr>
            <w:pStyle w:val="TDC2"/>
            <w:tabs>
              <w:tab w:val="left" w:pos="561"/>
              <w:tab w:val="right" w:leader="underscore" w:pos="8494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024485" w:history="1">
            <w:r w:rsidRPr="00A0092B">
              <w:rPr>
                <w:rStyle w:val="Hipervnculo"/>
                <w:noProof/>
              </w:rPr>
              <w:t>1.2.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Pr="00A0092B">
              <w:rPr>
                <w:rStyle w:val="Hipervnculo"/>
                <w:noProof/>
              </w:rPr>
              <w:t>Mostrar imágenes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_Toc186024485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605D6" w14:textId="4B65B824" w:rsidR="00A52DFE" w:rsidRDefault="00A52DFE">
          <w:pPr>
            <w:pStyle w:val="TDC2"/>
            <w:tabs>
              <w:tab w:val="left" w:pos="561"/>
              <w:tab w:val="right" w:leader="underscore" w:pos="8494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024486" w:history="1">
            <w:r w:rsidRPr="00A0092B">
              <w:rPr>
                <w:rStyle w:val="Hipervnculo"/>
                <w:noProof/>
              </w:rPr>
              <w:t>1.3.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Pr="00A0092B">
              <w:rPr>
                <w:rStyle w:val="Hipervnculo"/>
                <w:noProof/>
              </w:rPr>
              <w:t>Contenedor con Ubuntu 18.04, nombre “ubuntu”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_Toc186024486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AD3E2" w14:textId="2189030D" w:rsidR="00A52DFE" w:rsidRDefault="00A52DFE">
          <w:pPr>
            <w:pStyle w:val="TDC3"/>
            <w:tabs>
              <w:tab w:val="left" w:pos="721"/>
              <w:tab w:val="right" w:leader="underscore" w:pos="8494"/>
            </w:tabs>
            <w:rPr>
              <w:rFonts w:eastAsiaTheme="minorEastAsia" w:cstheme="minorBidi"/>
              <w:smallCaps w:val="0"/>
              <w:noProof/>
              <w:lang w:eastAsia="es-ES"/>
            </w:rPr>
          </w:pPr>
          <w:hyperlink w:anchor="_Toc186024487" w:history="1">
            <w:r w:rsidRPr="00A0092B">
              <w:rPr>
                <w:rStyle w:val="Hipervnculo"/>
                <w:noProof/>
              </w:rPr>
              <w:t>1.3.1.</w:t>
            </w:r>
            <w:r>
              <w:rPr>
                <w:rFonts w:eastAsiaTheme="minorEastAsia" w:cstheme="minorBidi"/>
                <w:smallCaps w:val="0"/>
                <w:noProof/>
                <w:lang w:eastAsia="es-ES"/>
              </w:rPr>
              <w:tab/>
            </w:r>
            <w:r w:rsidRPr="00A0092B">
              <w:rPr>
                <w:rStyle w:val="Hipervnculo"/>
                <w:noProof/>
              </w:rPr>
              <w:t>Parar contenedor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_Toc186024487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F6995" w14:textId="3660A111" w:rsidR="00A52DFE" w:rsidRDefault="00A52DFE">
          <w:pPr>
            <w:pStyle w:val="TDC3"/>
            <w:tabs>
              <w:tab w:val="left" w:pos="721"/>
              <w:tab w:val="right" w:leader="underscore" w:pos="8494"/>
            </w:tabs>
            <w:rPr>
              <w:rFonts w:eastAsiaTheme="minorEastAsia" w:cstheme="minorBidi"/>
              <w:smallCaps w:val="0"/>
              <w:noProof/>
              <w:lang w:eastAsia="es-ES"/>
            </w:rPr>
          </w:pPr>
          <w:hyperlink w:anchor="_Toc186024488" w:history="1">
            <w:r w:rsidRPr="00A0092B">
              <w:rPr>
                <w:rStyle w:val="Hipervnculo"/>
                <w:noProof/>
              </w:rPr>
              <w:t>1.3.2.</w:t>
            </w:r>
            <w:r>
              <w:rPr>
                <w:rFonts w:eastAsiaTheme="minorEastAsia" w:cstheme="minorBidi"/>
                <w:smallCaps w:val="0"/>
                <w:noProof/>
                <w:lang w:eastAsia="es-ES"/>
              </w:rPr>
              <w:tab/>
            </w:r>
            <w:r w:rsidRPr="00A0092B">
              <w:rPr>
                <w:rStyle w:val="Hipervnculo"/>
                <w:noProof/>
              </w:rPr>
              <w:t>Rearrancar contenedor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_Toc186024488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242DB" w14:textId="54F4244C" w:rsidR="00A52DFE" w:rsidRDefault="00A52DFE">
          <w:pPr>
            <w:pStyle w:val="TDC3"/>
            <w:tabs>
              <w:tab w:val="left" w:pos="721"/>
              <w:tab w:val="right" w:leader="underscore" w:pos="8494"/>
            </w:tabs>
            <w:rPr>
              <w:rFonts w:eastAsiaTheme="minorEastAsia" w:cstheme="minorBidi"/>
              <w:smallCaps w:val="0"/>
              <w:noProof/>
              <w:lang w:eastAsia="es-ES"/>
            </w:rPr>
          </w:pPr>
          <w:hyperlink w:anchor="_Toc186024489" w:history="1">
            <w:r w:rsidRPr="00A0092B">
              <w:rPr>
                <w:rStyle w:val="Hipervnculo"/>
                <w:noProof/>
              </w:rPr>
              <w:t>1.3.3.</w:t>
            </w:r>
            <w:r>
              <w:rPr>
                <w:rFonts w:eastAsiaTheme="minorEastAsia" w:cstheme="minorBidi"/>
                <w:smallCaps w:val="0"/>
                <w:noProof/>
                <w:lang w:eastAsia="es-ES"/>
              </w:rPr>
              <w:tab/>
            </w:r>
            <w:r w:rsidRPr="00A0092B">
              <w:rPr>
                <w:rStyle w:val="Hipervnculo"/>
                <w:noProof/>
              </w:rPr>
              <w:t>Mostrar fichero sin entrar al contenedor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_Toc186024489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BC192" w14:textId="18C1D302" w:rsidR="00A52DFE" w:rsidRDefault="00A52DFE">
          <w:pPr>
            <w:pStyle w:val="TDC1"/>
            <w:tabs>
              <w:tab w:val="left" w:pos="390"/>
              <w:tab w:val="right" w:leader="underscore" w:pos="8494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eastAsia="es-ES"/>
            </w:rPr>
          </w:pPr>
          <w:hyperlink w:anchor="_Toc186024490" w:history="1">
            <w:r w:rsidRPr="00A0092B">
              <w:rPr>
                <w:rStyle w:val="Hipervnculo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  <w:lang w:eastAsia="es-ES"/>
              </w:rPr>
              <w:tab/>
            </w:r>
            <w:r w:rsidRPr="00A0092B">
              <w:rPr>
                <w:rStyle w:val="Hipervnculo"/>
                <w:noProof/>
              </w:rPr>
              <w:t>Actividad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_Toc186024490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DDB1B" w14:textId="010A844F" w:rsidR="00A52DFE" w:rsidRDefault="00A52DFE">
          <w:pPr>
            <w:pStyle w:val="TDC2"/>
            <w:tabs>
              <w:tab w:val="left" w:pos="561"/>
              <w:tab w:val="right" w:leader="underscore" w:pos="8494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024491" w:history="1">
            <w:r w:rsidRPr="00A0092B">
              <w:rPr>
                <w:rStyle w:val="Hipervnculo"/>
                <w:noProof/>
              </w:rPr>
              <w:t>2.1.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Pr="00A0092B">
              <w:rPr>
                <w:rStyle w:val="Hipervnculo"/>
                <w:noProof/>
              </w:rPr>
              <w:t>Contenedor con PHP, nombre “web” y puerto 8181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_Toc186024491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B3EDA" w14:textId="2535CDDB" w:rsidR="00A52DFE" w:rsidRDefault="00A52DFE">
          <w:pPr>
            <w:pStyle w:val="TDC2"/>
            <w:tabs>
              <w:tab w:val="left" w:pos="561"/>
              <w:tab w:val="right" w:leader="underscore" w:pos="8494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024492" w:history="1">
            <w:r w:rsidRPr="00A0092B">
              <w:rPr>
                <w:rStyle w:val="Hipervnculo"/>
                <w:noProof/>
              </w:rPr>
              <w:t>2.2.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Pr="00A0092B">
              <w:rPr>
                <w:rStyle w:val="Hipervnculo"/>
                <w:noProof/>
              </w:rPr>
              <w:t>Colocar ficheros index.html e index.php en el directorio web del contenedor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_Toc186024492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1B0ED" w14:textId="6DA6F2D5" w:rsidR="00954F47" w:rsidRDefault="00954F47" w:rsidP="00FF35CD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4F896F3E" w14:textId="4403DA09" w:rsidR="00954F47" w:rsidRDefault="00954F47" w:rsidP="00FF35CD">
      <w:pPr>
        <w:spacing w:line="259" w:lineRule="auto"/>
        <w:ind w:firstLine="0"/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35F8DF8" w14:textId="376707F6" w:rsidR="007B4E3A" w:rsidRDefault="000D0ED7" w:rsidP="00FF35CD">
      <w:pPr>
        <w:pStyle w:val="Ttulo1"/>
        <w:numPr>
          <w:ilvl w:val="0"/>
          <w:numId w:val="1"/>
        </w:numPr>
        <w:jc w:val="both"/>
      </w:pPr>
      <w:bookmarkStart w:id="0" w:name="_Toc186024483"/>
      <w:r>
        <w:lastRenderedPageBreak/>
        <w:t>Actividad 1</w:t>
      </w:r>
      <w:bookmarkEnd w:id="0"/>
    </w:p>
    <w:p w14:paraId="30C445B8" w14:textId="12727503" w:rsidR="000D0ED7" w:rsidRDefault="000D0ED7" w:rsidP="00FF35CD">
      <w:pPr>
        <w:pStyle w:val="Ttulo2"/>
        <w:numPr>
          <w:ilvl w:val="1"/>
          <w:numId w:val="1"/>
        </w:numPr>
        <w:jc w:val="both"/>
      </w:pPr>
      <w:bookmarkStart w:id="1" w:name="_Toc186024484"/>
      <w:r>
        <w:t>Descargar imágenes de Docker Hub.</w:t>
      </w:r>
      <w:bookmarkEnd w:id="1"/>
    </w:p>
    <w:p w14:paraId="4BB407D1" w14:textId="48EAE92C" w:rsidR="00571A6E" w:rsidRPr="00571A6E" w:rsidRDefault="00571A6E" w:rsidP="00FF35CD">
      <w:pPr>
        <w:jc w:val="both"/>
      </w:pPr>
      <w:r>
        <w:t xml:space="preserve">Para descargar los </w:t>
      </w:r>
      <w:proofErr w:type="spellStart"/>
      <w:r>
        <w:t>dockers</w:t>
      </w:r>
      <w:proofErr w:type="spellEnd"/>
      <w:r>
        <w:t xml:space="preserve">, debemos de utilizar el comando </w:t>
      </w:r>
      <w:r w:rsidRPr="00571A6E">
        <w:t>“</w:t>
      </w:r>
      <w:r w:rsidRPr="00571A6E">
        <w:rPr>
          <w:b/>
          <w:bCs/>
          <w:i/>
          <w:iCs/>
        </w:rPr>
        <w:t xml:space="preserve">docker </w:t>
      </w:r>
      <w:proofErr w:type="spellStart"/>
      <w:r w:rsidRPr="00571A6E">
        <w:rPr>
          <w:b/>
          <w:bCs/>
          <w:i/>
          <w:iCs/>
        </w:rPr>
        <w:t>pull</w:t>
      </w:r>
      <w:proofErr w:type="spellEnd"/>
      <w:r w:rsidRPr="00571A6E">
        <w:rPr>
          <w:b/>
          <w:bCs/>
          <w:i/>
          <w:iCs/>
        </w:rPr>
        <w:t xml:space="preserve"> &lt;imagen</w:t>
      </w:r>
      <w:proofErr w:type="gramStart"/>
      <w:r w:rsidRPr="00571A6E">
        <w:rPr>
          <w:b/>
          <w:bCs/>
          <w:i/>
          <w:iCs/>
        </w:rPr>
        <w:t>[:versión</w:t>
      </w:r>
      <w:proofErr w:type="gramEnd"/>
      <w:r w:rsidRPr="00571A6E">
        <w:rPr>
          <w:b/>
          <w:bCs/>
          <w:i/>
          <w:iCs/>
        </w:rPr>
        <w:t>]&gt;</w:t>
      </w:r>
      <w:r w:rsidRPr="00571A6E">
        <w:t>.</w:t>
      </w:r>
      <w:r w:rsidRPr="00571A6E">
        <w:rPr>
          <w:b/>
          <w:bCs/>
        </w:rPr>
        <w:t xml:space="preserve"> </w:t>
      </w:r>
      <w:r>
        <w:t>Por defecto, cogerá la versión “</w:t>
      </w:r>
      <w:proofErr w:type="spellStart"/>
      <w:r>
        <w:t>latest</w:t>
      </w:r>
      <w:proofErr w:type="spellEnd"/>
      <w:r>
        <w:t>” si no ponemos versión.</w:t>
      </w:r>
    </w:p>
    <w:p w14:paraId="421E9DE9" w14:textId="6095F8FC" w:rsidR="000D0ED7" w:rsidRPr="00571A6E" w:rsidRDefault="000D0ED7" w:rsidP="00FF35CD">
      <w:pPr>
        <w:jc w:val="both"/>
        <w:rPr>
          <w:u w:val="single"/>
        </w:rPr>
      </w:pPr>
      <w:r w:rsidRPr="00571A6E">
        <w:rPr>
          <w:u w:val="single"/>
        </w:rPr>
        <w:t>Ubuntu:18.04</w:t>
      </w:r>
    </w:p>
    <w:p w14:paraId="193A4E25" w14:textId="6F9D7A8F" w:rsidR="000D0ED7" w:rsidRDefault="000D0ED7" w:rsidP="00FF35CD">
      <w:pPr>
        <w:ind w:firstLine="0"/>
        <w:jc w:val="both"/>
      </w:pPr>
      <w:r w:rsidRPr="000D0ED7">
        <w:rPr>
          <w:noProof/>
        </w:rPr>
        <w:drawing>
          <wp:inline distT="0" distB="0" distL="0" distR="0" wp14:anchorId="0773AA20" wp14:editId="05C59456">
            <wp:extent cx="5397805" cy="95365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037" b="12179"/>
                    <a:stretch/>
                  </pic:blipFill>
                  <pic:spPr bwMode="auto">
                    <a:xfrm>
                      <a:off x="0" y="0"/>
                      <a:ext cx="5400040" cy="954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78E56" w14:textId="27537DFD" w:rsidR="000D0ED7" w:rsidRDefault="000D0ED7" w:rsidP="00FF35CD">
      <w:pPr>
        <w:jc w:val="both"/>
      </w:pPr>
    </w:p>
    <w:p w14:paraId="491511A0" w14:textId="29CF6251" w:rsidR="000D0ED7" w:rsidRPr="00571A6E" w:rsidRDefault="000D0ED7" w:rsidP="00FF35CD">
      <w:pPr>
        <w:jc w:val="both"/>
        <w:rPr>
          <w:u w:val="single"/>
        </w:rPr>
      </w:pPr>
      <w:r w:rsidRPr="00571A6E">
        <w:rPr>
          <w:u w:val="single"/>
        </w:rPr>
        <w:t>Centos:8</w:t>
      </w:r>
    </w:p>
    <w:p w14:paraId="682E8BDF" w14:textId="191DF51A" w:rsidR="000D0ED7" w:rsidRDefault="000D0ED7" w:rsidP="00FF35CD">
      <w:pPr>
        <w:ind w:firstLine="0"/>
        <w:jc w:val="both"/>
      </w:pPr>
      <w:r w:rsidRPr="000D0ED7">
        <w:rPr>
          <w:noProof/>
        </w:rPr>
        <w:drawing>
          <wp:inline distT="0" distB="0" distL="0" distR="0" wp14:anchorId="2D50961A" wp14:editId="0E85048E">
            <wp:extent cx="5400040" cy="8026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43EA" w14:textId="200C7043" w:rsidR="000D0ED7" w:rsidRDefault="000D0ED7" w:rsidP="00FF35CD">
      <w:pPr>
        <w:jc w:val="both"/>
      </w:pPr>
    </w:p>
    <w:p w14:paraId="183B886B" w14:textId="312481D8" w:rsidR="000D0ED7" w:rsidRPr="00571A6E" w:rsidRDefault="000D0ED7" w:rsidP="00FF35CD">
      <w:pPr>
        <w:jc w:val="both"/>
        <w:rPr>
          <w:u w:val="single"/>
        </w:rPr>
      </w:pPr>
      <w:r w:rsidRPr="00571A6E">
        <w:rPr>
          <w:u w:val="single"/>
        </w:rPr>
        <w:t>Debian: 9</w:t>
      </w:r>
    </w:p>
    <w:p w14:paraId="2C24EA29" w14:textId="17B9E5D6" w:rsidR="000D0ED7" w:rsidRDefault="000D0ED7" w:rsidP="00FF35CD">
      <w:pPr>
        <w:ind w:firstLine="0"/>
        <w:jc w:val="both"/>
      </w:pPr>
      <w:r w:rsidRPr="000D0ED7">
        <w:rPr>
          <w:noProof/>
        </w:rPr>
        <w:drawing>
          <wp:inline distT="0" distB="0" distL="0" distR="0" wp14:anchorId="51B2F684" wp14:editId="120337E5">
            <wp:extent cx="5400040" cy="66040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B552" w14:textId="07D85BB2" w:rsidR="000D0ED7" w:rsidRDefault="000D0ED7" w:rsidP="00FF35CD">
      <w:pPr>
        <w:jc w:val="both"/>
      </w:pPr>
    </w:p>
    <w:p w14:paraId="124274D6" w14:textId="139360C7" w:rsidR="000D0ED7" w:rsidRPr="00571A6E" w:rsidRDefault="000D0ED7" w:rsidP="00FF35CD">
      <w:pPr>
        <w:jc w:val="both"/>
        <w:rPr>
          <w:u w:val="single"/>
        </w:rPr>
      </w:pPr>
      <w:proofErr w:type="spellStart"/>
      <w:proofErr w:type="gramStart"/>
      <w:r w:rsidRPr="00571A6E">
        <w:rPr>
          <w:u w:val="single"/>
        </w:rPr>
        <w:t>MariaDB:latest</w:t>
      </w:r>
      <w:proofErr w:type="spellEnd"/>
      <w:proofErr w:type="gramEnd"/>
    </w:p>
    <w:p w14:paraId="14CED3D5" w14:textId="5AE1E469" w:rsidR="000D0ED7" w:rsidRDefault="000D0ED7" w:rsidP="00FF35CD">
      <w:pPr>
        <w:ind w:firstLine="0"/>
        <w:jc w:val="both"/>
      </w:pPr>
      <w:r w:rsidRPr="000D0ED7">
        <w:rPr>
          <w:noProof/>
        </w:rPr>
        <w:drawing>
          <wp:inline distT="0" distB="0" distL="0" distR="0" wp14:anchorId="2704784C" wp14:editId="1113E8EA">
            <wp:extent cx="5400040" cy="169354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CE10" w14:textId="02902C95" w:rsidR="000D0ED7" w:rsidRDefault="000D0ED7" w:rsidP="00FF35CD">
      <w:pPr>
        <w:spacing w:line="259" w:lineRule="auto"/>
        <w:ind w:firstLine="0"/>
        <w:jc w:val="both"/>
      </w:pPr>
      <w:r>
        <w:br w:type="page"/>
      </w:r>
    </w:p>
    <w:p w14:paraId="15F1083E" w14:textId="05F682F6" w:rsidR="000D0ED7" w:rsidRPr="00571A6E" w:rsidRDefault="000D0ED7" w:rsidP="00FF35CD">
      <w:pPr>
        <w:jc w:val="both"/>
        <w:rPr>
          <w:u w:val="single"/>
        </w:rPr>
      </w:pPr>
      <w:r w:rsidRPr="00571A6E">
        <w:rPr>
          <w:u w:val="single"/>
        </w:rPr>
        <w:lastRenderedPageBreak/>
        <w:t>MySQL:5.7</w:t>
      </w:r>
    </w:p>
    <w:p w14:paraId="32AA02CF" w14:textId="6D1006AC" w:rsidR="000D0ED7" w:rsidRDefault="000D0ED7" w:rsidP="00FF35CD">
      <w:pPr>
        <w:ind w:firstLine="0"/>
        <w:jc w:val="both"/>
      </w:pPr>
      <w:r w:rsidRPr="000D0ED7">
        <w:rPr>
          <w:noProof/>
        </w:rPr>
        <w:drawing>
          <wp:inline distT="0" distB="0" distL="0" distR="0" wp14:anchorId="1ADCDCCA" wp14:editId="20BE83AE">
            <wp:extent cx="5400040" cy="19088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098A" w14:textId="73B56A8A" w:rsidR="000D0ED7" w:rsidRDefault="000D0ED7" w:rsidP="00FF35CD">
      <w:pPr>
        <w:jc w:val="both"/>
      </w:pPr>
    </w:p>
    <w:p w14:paraId="11C514EA" w14:textId="77002309" w:rsidR="000D0ED7" w:rsidRPr="00571A6E" w:rsidRDefault="00FE309C" w:rsidP="00FF35CD">
      <w:pPr>
        <w:jc w:val="both"/>
        <w:rPr>
          <w:u w:val="single"/>
        </w:rPr>
      </w:pPr>
      <w:proofErr w:type="spellStart"/>
      <w:r w:rsidRPr="00571A6E">
        <w:rPr>
          <w:u w:val="single"/>
        </w:rPr>
        <w:t>httpd</w:t>
      </w:r>
      <w:proofErr w:type="spellEnd"/>
    </w:p>
    <w:p w14:paraId="73D87A48" w14:textId="71489345" w:rsidR="000D0ED7" w:rsidRDefault="00FE309C" w:rsidP="00FF35CD">
      <w:pPr>
        <w:ind w:firstLine="0"/>
        <w:jc w:val="both"/>
      </w:pPr>
      <w:r w:rsidRPr="00FE309C">
        <w:rPr>
          <w:noProof/>
        </w:rPr>
        <w:drawing>
          <wp:inline distT="0" distB="0" distL="0" distR="0" wp14:anchorId="63FB7A0A" wp14:editId="4A2E6795">
            <wp:extent cx="5400040" cy="13208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C622" w14:textId="0846BD99" w:rsidR="000D0ED7" w:rsidRDefault="000D0ED7" w:rsidP="00FF35CD">
      <w:pPr>
        <w:jc w:val="both"/>
      </w:pPr>
    </w:p>
    <w:p w14:paraId="1CE4500E" w14:textId="683007F5" w:rsidR="00FE309C" w:rsidRPr="00571A6E" w:rsidRDefault="00FE309C" w:rsidP="00FF35CD">
      <w:pPr>
        <w:jc w:val="both"/>
        <w:rPr>
          <w:u w:val="single"/>
        </w:rPr>
      </w:pPr>
      <w:r w:rsidRPr="00571A6E">
        <w:rPr>
          <w:u w:val="single"/>
        </w:rPr>
        <w:t>tomcat:9.0.39-jdk11</w:t>
      </w:r>
    </w:p>
    <w:p w14:paraId="11F1DCE8" w14:textId="62473D2A" w:rsidR="00FE309C" w:rsidRDefault="00FE309C" w:rsidP="00FF35CD">
      <w:pPr>
        <w:ind w:firstLine="0"/>
        <w:jc w:val="both"/>
      </w:pPr>
      <w:r w:rsidRPr="00FE309C">
        <w:rPr>
          <w:noProof/>
        </w:rPr>
        <w:drawing>
          <wp:inline distT="0" distB="0" distL="0" distR="0" wp14:anchorId="62026360" wp14:editId="13B10CE8">
            <wp:extent cx="5400040" cy="17786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FF5C" w14:textId="77777777" w:rsidR="00571A6E" w:rsidRDefault="00571A6E" w:rsidP="00FF35CD">
      <w:pPr>
        <w:spacing w:line="259" w:lineRule="auto"/>
        <w:ind w:firstLine="0"/>
        <w:jc w:val="both"/>
      </w:pPr>
      <w:r>
        <w:br w:type="page"/>
      </w:r>
    </w:p>
    <w:p w14:paraId="561B205C" w14:textId="264659CE" w:rsidR="00FE309C" w:rsidRPr="00571A6E" w:rsidRDefault="00FE309C" w:rsidP="00FF35CD">
      <w:pPr>
        <w:jc w:val="both"/>
        <w:rPr>
          <w:u w:val="single"/>
        </w:rPr>
      </w:pPr>
      <w:proofErr w:type="spellStart"/>
      <w:r w:rsidRPr="00571A6E">
        <w:rPr>
          <w:u w:val="single"/>
        </w:rPr>
        <w:lastRenderedPageBreak/>
        <w:t>jenkins</w:t>
      </w:r>
      <w:proofErr w:type="spellEnd"/>
      <w:r w:rsidRPr="00571A6E">
        <w:rPr>
          <w:u w:val="single"/>
        </w:rPr>
        <w:t>/</w:t>
      </w:r>
      <w:proofErr w:type="spellStart"/>
      <w:proofErr w:type="gramStart"/>
      <w:r w:rsidRPr="00571A6E">
        <w:rPr>
          <w:u w:val="single"/>
        </w:rPr>
        <w:t>jenkins:lts</w:t>
      </w:r>
      <w:proofErr w:type="spellEnd"/>
      <w:proofErr w:type="gramEnd"/>
    </w:p>
    <w:p w14:paraId="2FDDC0E0" w14:textId="24477927" w:rsidR="00FE309C" w:rsidRDefault="00FE309C" w:rsidP="00FF35CD">
      <w:pPr>
        <w:ind w:firstLine="0"/>
        <w:jc w:val="both"/>
      </w:pPr>
      <w:r w:rsidRPr="00FE309C">
        <w:rPr>
          <w:noProof/>
        </w:rPr>
        <w:drawing>
          <wp:inline distT="0" distB="0" distL="0" distR="0" wp14:anchorId="64FF8BF5" wp14:editId="29ADC120">
            <wp:extent cx="5400040" cy="21069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AA75" w14:textId="59247038" w:rsidR="00FE309C" w:rsidRDefault="00FE309C" w:rsidP="00FF35CD">
      <w:pPr>
        <w:jc w:val="both"/>
      </w:pPr>
    </w:p>
    <w:p w14:paraId="65F201AA" w14:textId="38F263A2" w:rsidR="00571A6E" w:rsidRPr="00571A6E" w:rsidRDefault="00571A6E" w:rsidP="00FF35CD">
      <w:pPr>
        <w:jc w:val="both"/>
        <w:rPr>
          <w:u w:val="single"/>
        </w:rPr>
      </w:pPr>
      <w:r w:rsidRPr="00571A6E">
        <w:rPr>
          <w:u w:val="single"/>
        </w:rPr>
        <w:t>php:7.3-apache</w:t>
      </w:r>
    </w:p>
    <w:p w14:paraId="5C2C353B" w14:textId="008C39E9" w:rsidR="00571A6E" w:rsidRDefault="00571A6E" w:rsidP="00FF35CD">
      <w:pPr>
        <w:ind w:firstLine="0"/>
        <w:jc w:val="both"/>
      </w:pPr>
      <w:r w:rsidRPr="00571A6E">
        <w:rPr>
          <w:noProof/>
        </w:rPr>
        <w:drawing>
          <wp:inline distT="0" distB="0" distL="0" distR="0" wp14:anchorId="1E964663" wp14:editId="28491D75">
            <wp:extent cx="5400040" cy="25019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A8A1" w14:textId="17FBE5CD" w:rsidR="00571A6E" w:rsidRDefault="00571A6E" w:rsidP="00FF35CD">
      <w:pPr>
        <w:jc w:val="both"/>
      </w:pPr>
    </w:p>
    <w:p w14:paraId="35ABAA36" w14:textId="37078454" w:rsidR="00571A6E" w:rsidRDefault="00571A6E" w:rsidP="00FF35CD">
      <w:pPr>
        <w:pStyle w:val="Ttulo2"/>
        <w:numPr>
          <w:ilvl w:val="1"/>
          <w:numId w:val="1"/>
        </w:numPr>
        <w:jc w:val="both"/>
      </w:pPr>
      <w:bookmarkStart w:id="2" w:name="_Toc186024485"/>
      <w:r>
        <w:t>Mostrar imágenes</w:t>
      </w:r>
      <w:bookmarkEnd w:id="2"/>
    </w:p>
    <w:p w14:paraId="67327CD7" w14:textId="6634CB91" w:rsidR="00571A6E" w:rsidRDefault="00571A6E" w:rsidP="00FF35CD">
      <w:pPr>
        <w:jc w:val="both"/>
      </w:pPr>
      <w:r>
        <w:t>Para hacer esto, debemos de hacer uso del comando “</w:t>
      </w:r>
      <w:r w:rsidRPr="00571A6E">
        <w:rPr>
          <w:b/>
          <w:bCs/>
          <w:i/>
          <w:iCs/>
        </w:rPr>
        <w:t xml:space="preserve">docker </w:t>
      </w:r>
      <w:proofErr w:type="spellStart"/>
      <w:r w:rsidRPr="00571A6E">
        <w:rPr>
          <w:b/>
          <w:bCs/>
          <w:i/>
          <w:iCs/>
        </w:rPr>
        <w:t>images</w:t>
      </w:r>
      <w:proofErr w:type="spellEnd"/>
      <w:r>
        <w:t>”</w:t>
      </w:r>
    </w:p>
    <w:p w14:paraId="26489BE5" w14:textId="62570079" w:rsidR="00571A6E" w:rsidRDefault="00571A6E" w:rsidP="00FF35CD">
      <w:pPr>
        <w:ind w:firstLine="0"/>
        <w:jc w:val="both"/>
      </w:pPr>
      <w:r w:rsidRPr="00571A6E">
        <w:rPr>
          <w:noProof/>
        </w:rPr>
        <w:drawing>
          <wp:inline distT="0" distB="0" distL="0" distR="0" wp14:anchorId="3EBA0071" wp14:editId="44EE28A9">
            <wp:extent cx="5400040" cy="147129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21A5" w14:textId="5B4CF93E" w:rsidR="00571A6E" w:rsidRDefault="00571A6E" w:rsidP="00FF35CD">
      <w:pPr>
        <w:spacing w:line="259" w:lineRule="auto"/>
        <w:ind w:firstLine="0"/>
        <w:jc w:val="both"/>
      </w:pPr>
      <w:r>
        <w:br w:type="page"/>
      </w:r>
    </w:p>
    <w:p w14:paraId="3302ABCC" w14:textId="0D637A54" w:rsidR="00571A6E" w:rsidRDefault="00571A6E" w:rsidP="00FF35CD">
      <w:pPr>
        <w:pStyle w:val="Ttulo2"/>
        <w:numPr>
          <w:ilvl w:val="1"/>
          <w:numId w:val="1"/>
        </w:numPr>
        <w:jc w:val="both"/>
      </w:pPr>
      <w:bookmarkStart w:id="3" w:name="_Toc186024486"/>
      <w:r>
        <w:lastRenderedPageBreak/>
        <w:t>Contenedor con Ubuntu 18.04</w:t>
      </w:r>
      <w:r w:rsidR="0053113F">
        <w:t>, nombre “</w:t>
      </w:r>
      <w:proofErr w:type="spellStart"/>
      <w:r w:rsidR="0053113F">
        <w:t>ubuntu</w:t>
      </w:r>
      <w:proofErr w:type="spellEnd"/>
      <w:r w:rsidR="0053113F">
        <w:t>”</w:t>
      </w:r>
      <w:bookmarkEnd w:id="3"/>
    </w:p>
    <w:p w14:paraId="3E1033E8" w14:textId="1063C129" w:rsidR="00571A6E" w:rsidRPr="0057159A" w:rsidRDefault="00571A6E" w:rsidP="00FF35CD">
      <w:pPr>
        <w:jc w:val="both"/>
      </w:pPr>
      <w:r>
        <w:t>Para arrancar el contenedor y darle un nombre, utilizaremos el comando “</w:t>
      </w:r>
      <w:r w:rsidRPr="00095288">
        <w:rPr>
          <w:b/>
          <w:bCs/>
          <w:i/>
          <w:iCs/>
        </w:rPr>
        <w:t>docker run</w:t>
      </w:r>
      <w:r w:rsidR="0057159A">
        <w:rPr>
          <w:b/>
          <w:bCs/>
          <w:i/>
          <w:iCs/>
        </w:rPr>
        <w:t xml:space="preserve"> [-</w:t>
      </w:r>
      <w:proofErr w:type="spellStart"/>
      <w:r w:rsidR="0057159A">
        <w:rPr>
          <w:b/>
          <w:bCs/>
          <w:i/>
          <w:iCs/>
        </w:rPr>
        <w:t>dit</w:t>
      </w:r>
      <w:proofErr w:type="spellEnd"/>
      <w:r w:rsidR="0057159A">
        <w:rPr>
          <w:b/>
          <w:bCs/>
          <w:i/>
          <w:iCs/>
        </w:rPr>
        <w:t>]</w:t>
      </w:r>
      <w:r w:rsidRPr="00095288">
        <w:rPr>
          <w:b/>
          <w:bCs/>
          <w:i/>
          <w:iCs/>
        </w:rPr>
        <w:t xml:space="preserve"> [--</w:t>
      </w:r>
      <w:proofErr w:type="spellStart"/>
      <w:r w:rsidRPr="00095288">
        <w:rPr>
          <w:b/>
          <w:bCs/>
          <w:i/>
          <w:iCs/>
        </w:rPr>
        <w:t>name</w:t>
      </w:r>
      <w:proofErr w:type="spellEnd"/>
      <w:r w:rsidRPr="00095288">
        <w:rPr>
          <w:b/>
          <w:bCs/>
          <w:i/>
          <w:iCs/>
        </w:rPr>
        <w:t xml:space="preserve"> </w:t>
      </w:r>
      <w:r w:rsidR="00095288" w:rsidRPr="00095288">
        <w:rPr>
          <w:b/>
          <w:bCs/>
          <w:i/>
          <w:iCs/>
        </w:rPr>
        <w:t>&lt;nombre</w:t>
      </w:r>
      <w:r w:rsidR="0057159A">
        <w:rPr>
          <w:b/>
          <w:bCs/>
          <w:i/>
          <w:iCs/>
        </w:rPr>
        <w:t>&gt;</w:t>
      </w:r>
      <w:r w:rsidR="00095288" w:rsidRPr="00095288">
        <w:rPr>
          <w:b/>
          <w:bCs/>
          <w:i/>
          <w:iCs/>
        </w:rPr>
        <w:t>] &lt;</w:t>
      </w:r>
      <w:proofErr w:type="spellStart"/>
      <w:proofErr w:type="gramStart"/>
      <w:r w:rsidR="00095288" w:rsidRPr="00095288">
        <w:rPr>
          <w:b/>
          <w:bCs/>
          <w:i/>
          <w:iCs/>
        </w:rPr>
        <w:t>imagen:versión</w:t>
      </w:r>
      <w:proofErr w:type="spellEnd"/>
      <w:proofErr w:type="gramEnd"/>
      <w:r w:rsidR="00095288" w:rsidRPr="00095288">
        <w:rPr>
          <w:b/>
          <w:bCs/>
          <w:i/>
          <w:iCs/>
        </w:rPr>
        <w:t>&gt;</w:t>
      </w:r>
      <w:r w:rsidR="0057159A">
        <w:rPr>
          <w:b/>
          <w:bCs/>
          <w:i/>
          <w:iCs/>
        </w:rPr>
        <w:t xml:space="preserve"> [comando]</w:t>
      </w:r>
      <w:r w:rsidR="00095288">
        <w:t>”</w:t>
      </w:r>
      <w:r w:rsidR="0057159A">
        <w:t>. También utilizaremos el comando “</w:t>
      </w:r>
      <w:r w:rsidR="0057159A">
        <w:rPr>
          <w:b/>
          <w:bCs/>
          <w:i/>
          <w:iCs/>
        </w:rPr>
        <w:t xml:space="preserve">docker </w:t>
      </w:r>
      <w:proofErr w:type="spellStart"/>
      <w:r w:rsidR="0057159A">
        <w:rPr>
          <w:b/>
          <w:bCs/>
          <w:i/>
          <w:iCs/>
        </w:rPr>
        <w:t>ps</w:t>
      </w:r>
      <w:proofErr w:type="spellEnd"/>
      <w:r w:rsidR="0057159A">
        <w:rPr>
          <w:b/>
          <w:bCs/>
          <w:i/>
          <w:iCs/>
        </w:rPr>
        <w:t xml:space="preserve"> -a</w:t>
      </w:r>
      <w:r w:rsidR="0057159A">
        <w:t xml:space="preserve">” para ver todos los contenedores del sistema y </w:t>
      </w:r>
      <w:proofErr w:type="spellStart"/>
      <w:r w:rsidR="0057159A">
        <w:t>asi</w:t>
      </w:r>
      <w:proofErr w:type="spellEnd"/>
      <w:r w:rsidR="0057159A">
        <w:t xml:space="preserve"> poder saber el ID del docker de </w:t>
      </w:r>
      <w:proofErr w:type="spellStart"/>
      <w:r w:rsidR="0057159A">
        <w:t>ubuntu</w:t>
      </w:r>
      <w:proofErr w:type="spellEnd"/>
      <w:r w:rsidR="0057159A">
        <w:t>.</w:t>
      </w:r>
    </w:p>
    <w:p w14:paraId="1EE540D7" w14:textId="4E7B8144" w:rsidR="00571A6E" w:rsidRDefault="0057159A" w:rsidP="00FF35CD">
      <w:pPr>
        <w:ind w:firstLine="0"/>
        <w:jc w:val="both"/>
      </w:pPr>
      <w:r w:rsidRPr="0057159A">
        <w:rPr>
          <w:noProof/>
        </w:rPr>
        <w:drawing>
          <wp:inline distT="0" distB="0" distL="0" distR="0" wp14:anchorId="731AE7FD" wp14:editId="53195064">
            <wp:extent cx="5400040" cy="117729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70F0" w14:textId="67FB97CE" w:rsidR="00571A6E" w:rsidRDefault="00571A6E" w:rsidP="00FF35CD">
      <w:pPr>
        <w:jc w:val="both"/>
      </w:pPr>
    </w:p>
    <w:p w14:paraId="39FBAD60" w14:textId="05E47458" w:rsidR="00095288" w:rsidRDefault="00095288" w:rsidP="00FF35CD">
      <w:pPr>
        <w:pStyle w:val="Ttulo3"/>
        <w:numPr>
          <w:ilvl w:val="2"/>
          <w:numId w:val="1"/>
        </w:numPr>
        <w:jc w:val="both"/>
      </w:pPr>
      <w:bookmarkStart w:id="4" w:name="_Toc186024487"/>
      <w:r>
        <w:t>Para</w:t>
      </w:r>
      <w:r w:rsidR="0057159A">
        <w:t>r</w:t>
      </w:r>
      <w:r>
        <w:t xml:space="preserve"> contenedor</w:t>
      </w:r>
      <w:bookmarkEnd w:id="4"/>
    </w:p>
    <w:p w14:paraId="1656B70F" w14:textId="1753CB2E" w:rsidR="00095288" w:rsidRDefault="0057159A" w:rsidP="00FF35CD">
      <w:pPr>
        <w:jc w:val="both"/>
      </w:pPr>
      <w:r>
        <w:t>Para parar el contenedor,</w:t>
      </w:r>
      <w:r w:rsidR="00095288">
        <w:t xml:space="preserve"> ejecutaremos el comando “</w:t>
      </w:r>
      <w:r w:rsidR="00095288" w:rsidRPr="00095288">
        <w:rPr>
          <w:b/>
          <w:bCs/>
          <w:i/>
          <w:iCs/>
        </w:rPr>
        <w:t>docker stop &lt;ID&gt;</w:t>
      </w:r>
      <w:r w:rsidR="00095288">
        <w:t>”</w:t>
      </w:r>
      <w:r>
        <w:t>. Basta con poner el inicio del ID, no es necesario ponerlo entero. Para comprobar que está parado, basta con poner “</w:t>
      </w:r>
      <w:r w:rsidRPr="000E630D">
        <w:rPr>
          <w:b/>
          <w:bCs/>
          <w:i/>
          <w:iCs/>
        </w:rPr>
        <w:t>doc</w:t>
      </w:r>
      <w:r w:rsidR="000E630D" w:rsidRPr="000E630D">
        <w:rPr>
          <w:b/>
          <w:bCs/>
          <w:i/>
          <w:iCs/>
        </w:rPr>
        <w:t>k</w:t>
      </w:r>
      <w:r w:rsidRPr="000E630D">
        <w:rPr>
          <w:b/>
          <w:bCs/>
          <w:i/>
          <w:iCs/>
        </w:rPr>
        <w:t xml:space="preserve">er </w:t>
      </w:r>
      <w:proofErr w:type="spellStart"/>
      <w:r w:rsidRPr="000E630D">
        <w:rPr>
          <w:b/>
          <w:bCs/>
          <w:i/>
          <w:iCs/>
        </w:rPr>
        <w:t>ps</w:t>
      </w:r>
      <w:proofErr w:type="spellEnd"/>
      <w:r w:rsidRPr="000E630D">
        <w:rPr>
          <w:b/>
          <w:bCs/>
          <w:i/>
          <w:iCs/>
        </w:rPr>
        <w:t xml:space="preserve"> -a</w:t>
      </w:r>
      <w:r>
        <w:t>” y comprobar el estado, donde se ve que está parado.</w:t>
      </w:r>
    </w:p>
    <w:p w14:paraId="1EC7CE48" w14:textId="618DDD05" w:rsidR="0057159A" w:rsidRDefault="0057159A" w:rsidP="00FF35CD">
      <w:pPr>
        <w:ind w:firstLine="0"/>
        <w:jc w:val="both"/>
      </w:pPr>
      <w:r w:rsidRPr="0057159A">
        <w:rPr>
          <w:noProof/>
        </w:rPr>
        <w:drawing>
          <wp:inline distT="0" distB="0" distL="0" distR="0" wp14:anchorId="55F49C44" wp14:editId="608B0F48">
            <wp:extent cx="5400040" cy="107886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57AE" w14:textId="04A670E4" w:rsidR="0057159A" w:rsidRDefault="0057159A" w:rsidP="00FF35CD">
      <w:pPr>
        <w:jc w:val="both"/>
      </w:pPr>
    </w:p>
    <w:p w14:paraId="004591C1" w14:textId="211D8BBD" w:rsidR="000E630D" w:rsidRDefault="000E630D" w:rsidP="00FF35CD">
      <w:pPr>
        <w:pStyle w:val="Ttulo3"/>
        <w:numPr>
          <w:ilvl w:val="2"/>
          <w:numId w:val="1"/>
        </w:numPr>
        <w:jc w:val="both"/>
      </w:pPr>
      <w:bookmarkStart w:id="5" w:name="_Toc186024488"/>
      <w:proofErr w:type="spellStart"/>
      <w:r>
        <w:t>Rearrancar</w:t>
      </w:r>
      <w:proofErr w:type="spellEnd"/>
      <w:r>
        <w:t xml:space="preserve"> contenedor</w:t>
      </w:r>
      <w:bookmarkEnd w:id="5"/>
    </w:p>
    <w:p w14:paraId="6959E516" w14:textId="26985E9B" w:rsidR="000E630D" w:rsidRPr="000E630D" w:rsidRDefault="000E630D" w:rsidP="00FF35CD">
      <w:pPr>
        <w:jc w:val="both"/>
      </w:pPr>
      <w:r>
        <w:t xml:space="preserve">Para </w:t>
      </w:r>
      <w:proofErr w:type="spellStart"/>
      <w:r>
        <w:t>rearrancar</w:t>
      </w:r>
      <w:proofErr w:type="spellEnd"/>
      <w:r>
        <w:t xml:space="preserve"> el contenedor, utilizaremos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start</w:t>
      </w:r>
      <w:proofErr w:type="spellEnd"/>
      <w:r>
        <w:rPr>
          <w:b/>
          <w:bCs/>
          <w:i/>
          <w:iCs/>
        </w:rPr>
        <w:t xml:space="preserve"> &lt;ID&gt;</w:t>
      </w:r>
      <w:r>
        <w:t>”, y para comprobar si se ha iniciado,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ps</w:t>
      </w:r>
      <w:proofErr w:type="spellEnd"/>
      <w:r>
        <w:rPr>
          <w:b/>
          <w:bCs/>
          <w:i/>
          <w:iCs/>
        </w:rPr>
        <w:t xml:space="preserve"> -a</w:t>
      </w:r>
      <w:r>
        <w:t>”.</w:t>
      </w:r>
    </w:p>
    <w:p w14:paraId="492D1C82" w14:textId="7DFBED38" w:rsidR="000E630D" w:rsidRDefault="000E630D" w:rsidP="00FF35CD">
      <w:pPr>
        <w:ind w:firstLine="0"/>
        <w:jc w:val="both"/>
      </w:pPr>
      <w:r w:rsidRPr="000E630D">
        <w:rPr>
          <w:noProof/>
        </w:rPr>
        <w:drawing>
          <wp:inline distT="0" distB="0" distL="0" distR="0" wp14:anchorId="65861409" wp14:editId="72A9FA80">
            <wp:extent cx="5400040" cy="75120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6CC3" w14:textId="11FBA8FF" w:rsidR="00954F47" w:rsidRDefault="00954F47" w:rsidP="00FF35CD">
      <w:pPr>
        <w:spacing w:line="259" w:lineRule="auto"/>
        <w:ind w:firstLine="0"/>
        <w:jc w:val="both"/>
      </w:pPr>
      <w:r>
        <w:br w:type="page"/>
      </w:r>
    </w:p>
    <w:p w14:paraId="2EC188E1" w14:textId="5AE97BCA" w:rsidR="000E630D" w:rsidRDefault="000E630D" w:rsidP="00FF35CD">
      <w:pPr>
        <w:pStyle w:val="Ttulo3"/>
        <w:numPr>
          <w:ilvl w:val="2"/>
          <w:numId w:val="1"/>
        </w:numPr>
        <w:jc w:val="both"/>
      </w:pPr>
      <w:bookmarkStart w:id="6" w:name="_Toc186024489"/>
      <w:r>
        <w:lastRenderedPageBreak/>
        <w:t>Mostrar fichero sin entrar al contenedor</w:t>
      </w:r>
      <w:bookmarkEnd w:id="6"/>
    </w:p>
    <w:p w14:paraId="4A3EDE55" w14:textId="2BAFCA96" w:rsidR="000E630D" w:rsidRPr="00954F47" w:rsidRDefault="00954F47" w:rsidP="00FF35CD">
      <w:pPr>
        <w:jc w:val="both"/>
      </w:pPr>
      <w:r>
        <w:t>Para ello, debemos utilizar el comando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exec</w:t>
      </w:r>
      <w:proofErr w:type="spellEnd"/>
      <w:r>
        <w:rPr>
          <w:b/>
          <w:bCs/>
          <w:i/>
          <w:iCs/>
        </w:rPr>
        <w:t xml:space="preserve"> &lt;nombre&gt; </w:t>
      </w:r>
      <w:proofErr w:type="spellStart"/>
      <w:r>
        <w:rPr>
          <w:b/>
          <w:bCs/>
          <w:i/>
          <w:iCs/>
        </w:rPr>
        <w:t>cat</w:t>
      </w:r>
      <w:proofErr w:type="spellEnd"/>
      <w:r>
        <w:rPr>
          <w:b/>
          <w:bCs/>
          <w:i/>
          <w:iCs/>
        </w:rPr>
        <w:t xml:space="preserve"> /</w:t>
      </w:r>
      <w:proofErr w:type="spellStart"/>
      <w:r>
        <w:rPr>
          <w:b/>
          <w:bCs/>
          <w:i/>
          <w:iCs/>
        </w:rPr>
        <w:t>etc</w:t>
      </w:r>
      <w:proofErr w:type="spellEnd"/>
      <w:r>
        <w:rPr>
          <w:b/>
          <w:bCs/>
          <w:i/>
          <w:iCs/>
        </w:rPr>
        <w:t>/os-</w:t>
      </w:r>
      <w:proofErr w:type="spellStart"/>
      <w:r>
        <w:rPr>
          <w:b/>
          <w:bCs/>
          <w:i/>
          <w:iCs/>
        </w:rPr>
        <w:t>release</w:t>
      </w:r>
      <w:proofErr w:type="spellEnd"/>
      <w:r>
        <w:t xml:space="preserve">”. Docker </w:t>
      </w:r>
      <w:proofErr w:type="spellStart"/>
      <w:r>
        <w:t>exec</w:t>
      </w:r>
      <w:proofErr w:type="spellEnd"/>
      <w:r>
        <w:t xml:space="preserve"> nos permite ejecutar comandos del contenedor desde fuera del mismo, mientras que “</w:t>
      </w:r>
      <w:proofErr w:type="spellStart"/>
      <w:r>
        <w:t>cat</w:t>
      </w:r>
      <w:proofErr w:type="spellEnd"/>
      <w:r>
        <w:t>” se utiliza para visualizar archivos. En lugar del nombre, también podemos poner el ID.</w:t>
      </w:r>
    </w:p>
    <w:p w14:paraId="0B1DBB8A" w14:textId="6AA04B0D" w:rsidR="0053113F" w:rsidRDefault="00954F47" w:rsidP="00FF35CD">
      <w:pPr>
        <w:ind w:firstLine="0"/>
        <w:jc w:val="both"/>
      </w:pPr>
      <w:r w:rsidRPr="00954F47">
        <w:rPr>
          <w:noProof/>
        </w:rPr>
        <w:drawing>
          <wp:inline distT="0" distB="0" distL="0" distR="0" wp14:anchorId="7C0622FE" wp14:editId="1A374433">
            <wp:extent cx="5400040" cy="162115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1348" w14:textId="77777777" w:rsidR="0053113F" w:rsidRDefault="0053113F" w:rsidP="00FF35CD">
      <w:pPr>
        <w:spacing w:line="259" w:lineRule="auto"/>
        <w:ind w:firstLine="0"/>
        <w:jc w:val="both"/>
      </w:pPr>
      <w:r>
        <w:br w:type="page"/>
      </w:r>
    </w:p>
    <w:p w14:paraId="12087C96" w14:textId="4E70A028" w:rsidR="00954F47" w:rsidRDefault="0053113F" w:rsidP="00FF35CD">
      <w:pPr>
        <w:pStyle w:val="Ttulo1"/>
        <w:numPr>
          <w:ilvl w:val="0"/>
          <w:numId w:val="1"/>
        </w:numPr>
        <w:jc w:val="both"/>
      </w:pPr>
      <w:bookmarkStart w:id="7" w:name="_Toc186024490"/>
      <w:r>
        <w:lastRenderedPageBreak/>
        <w:t>Actividad 2</w:t>
      </w:r>
      <w:bookmarkEnd w:id="7"/>
    </w:p>
    <w:p w14:paraId="51BCEF61" w14:textId="14EEAC3E" w:rsidR="0053113F" w:rsidRDefault="0053113F" w:rsidP="00FF35CD">
      <w:pPr>
        <w:pStyle w:val="Ttulo2"/>
        <w:numPr>
          <w:ilvl w:val="1"/>
          <w:numId w:val="1"/>
        </w:numPr>
        <w:jc w:val="both"/>
      </w:pPr>
      <w:bookmarkStart w:id="8" w:name="_Toc186024491"/>
      <w:r>
        <w:t>Contenedor con PHP, nombre “web” y puerto 8181</w:t>
      </w:r>
      <w:bookmarkEnd w:id="8"/>
    </w:p>
    <w:p w14:paraId="7F710F95" w14:textId="294CEEB8" w:rsidR="0053113F" w:rsidRPr="0053113F" w:rsidRDefault="0053113F" w:rsidP="00FF35CD">
      <w:pPr>
        <w:jc w:val="both"/>
      </w:pPr>
      <w:r>
        <w:t>Para iniciar el contenedor, utilizaremos el comando “</w:t>
      </w:r>
      <w:r>
        <w:rPr>
          <w:b/>
          <w:bCs/>
          <w:i/>
          <w:iCs/>
        </w:rPr>
        <w:t>docker run [-d] [--</w:t>
      </w:r>
      <w:proofErr w:type="spellStart"/>
      <w:r>
        <w:rPr>
          <w:b/>
          <w:bCs/>
          <w:i/>
          <w:iCs/>
        </w:rPr>
        <w:t>name</w:t>
      </w:r>
      <w:proofErr w:type="spellEnd"/>
      <w:r>
        <w:rPr>
          <w:b/>
          <w:bCs/>
          <w:i/>
          <w:iCs/>
        </w:rPr>
        <w:t xml:space="preserve"> &lt;nombre&gt;] [-p &lt;puerto&gt;] &lt;imagen&gt;</w:t>
      </w:r>
      <w:r>
        <w:t>”. Con “-d” ejecutaremos el docker en segundo plano, y con “-p” podremos elegir el puerto para el docker, en este caso el 8181</w:t>
      </w:r>
      <w:r w:rsidR="00DE5BB0">
        <w:t>.</w:t>
      </w:r>
    </w:p>
    <w:p w14:paraId="6B8458F9" w14:textId="3B7C7365" w:rsidR="0053113F" w:rsidRDefault="0053113F" w:rsidP="00FF35CD">
      <w:pPr>
        <w:ind w:firstLine="0"/>
        <w:jc w:val="both"/>
      </w:pPr>
      <w:r w:rsidRPr="0053113F">
        <w:drawing>
          <wp:inline distT="0" distB="0" distL="0" distR="0" wp14:anchorId="3063AEB4" wp14:editId="07CBA806">
            <wp:extent cx="5400040" cy="5530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6723" w14:textId="076EC6AA" w:rsidR="0053113F" w:rsidRDefault="0053113F" w:rsidP="00FF35CD">
      <w:pPr>
        <w:jc w:val="both"/>
      </w:pPr>
    </w:p>
    <w:p w14:paraId="3FC8159D" w14:textId="4E21B780" w:rsidR="00DE5BB0" w:rsidRDefault="00DE5BB0" w:rsidP="00FF35CD">
      <w:pPr>
        <w:pStyle w:val="Ttulo2"/>
        <w:numPr>
          <w:ilvl w:val="1"/>
          <w:numId w:val="1"/>
        </w:numPr>
        <w:jc w:val="both"/>
      </w:pPr>
      <w:bookmarkStart w:id="9" w:name="_Toc186024492"/>
      <w:r>
        <w:t>Colocar ficheros index.</w:t>
      </w:r>
      <w:r w:rsidR="00FF35CD">
        <w:t xml:space="preserve">html e </w:t>
      </w:r>
      <w:proofErr w:type="spellStart"/>
      <w:r w:rsidR="00FF35CD">
        <w:t>index.php</w:t>
      </w:r>
      <w:proofErr w:type="spellEnd"/>
      <w:r w:rsidR="00FF35CD">
        <w:t xml:space="preserve"> en el directorio web del contenedor</w:t>
      </w:r>
      <w:bookmarkEnd w:id="9"/>
    </w:p>
    <w:p w14:paraId="7E8983EF" w14:textId="75F0D655" w:rsidR="00FF35CD" w:rsidRPr="00FF35CD" w:rsidRDefault="00FF35CD" w:rsidP="00FF35CD">
      <w:pPr>
        <w:jc w:val="both"/>
        <w:rPr>
          <w:sz w:val="22"/>
          <w:szCs w:val="22"/>
        </w:rPr>
      </w:pPr>
      <w:r>
        <w:t>En primer lugar, accederemos al directorio web del contenedor con el primer comando que se ve en la imagen (“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exec</w:t>
      </w:r>
      <w:proofErr w:type="spellEnd"/>
      <w:r>
        <w:rPr>
          <w:b/>
          <w:bCs/>
          <w:i/>
          <w:iCs/>
        </w:rPr>
        <w:t xml:space="preserve"> -</w:t>
      </w:r>
      <w:proofErr w:type="spellStart"/>
      <w:r>
        <w:rPr>
          <w:b/>
          <w:bCs/>
          <w:i/>
          <w:iCs/>
        </w:rPr>
        <w:t>it</w:t>
      </w:r>
      <w:proofErr w:type="spellEnd"/>
      <w:r>
        <w:rPr>
          <w:b/>
          <w:bCs/>
          <w:i/>
          <w:iCs/>
        </w:rPr>
        <w:t xml:space="preserve"> [nombre o ID] </w:t>
      </w:r>
      <w:proofErr w:type="spellStart"/>
      <w:r>
        <w:rPr>
          <w:b/>
          <w:bCs/>
          <w:i/>
          <w:iCs/>
        </w:rPr>
        <w:t>bash</w:t>
      </w:r>
      <w:proofErr w:type="spellEnd"/>
      <w:r>
        <w:t>”). Una vez estemos en el contenedor, utilizaremos “</w:t>
      </w:r>
      <w:r>
        <w:rPr>
          <w:b/>
          <w:bCs/>
          <w:i/>
          <w:iCs/>
        </w:rPr>
        <w:t>echo &lt;contenido del archivo&gt; &gt; &lt;ubicación del archivo&gt;</w:t>
      </w:r>
      <w:r>
        <w:t>”. Para comprobar el contenido del archivo, podemos utilizar “</w:t>
      </w:r>
      <w:proofErr w:type="spellStart"/>
      <w:r>
        <w:rPr>
          <w:b/>
          <w:bCs/>
          <w:i/>
          <w:iCs/>
        </w:rPr>
        <w:t>cat</w:t>
      </w:r>
      <w:proofErr w:type="spellEnd"/>
      <w:r>
        <w:rPr>
          <w:b/>
          <w:bCs/>
          <w:i/>
          <w:iCs/>
        </w:rPr>
        <w:t xml:space="preserve"> &lt;nombre</w:t>
      </w:r>
      <w:r>
        <w:rPr>
          <w:b/>
          <w:bCs/>
          <w:i/>
          <w:iCs/>
          <w:sz w:val="22"/>
          <w:szCs w:val="22"/>
        </w:rPr>
        <w:t>&gt;</w:t>
      </w:r>
      <w:r>
        <w:rPr>
          <w:sz w:val="22"/>
          <w:szCs w:val="22"/>
        </w:rPr>
        <w:t>”. Haremos lo mismo con el fichero “</w:t>
      </w:r>
      <w:proofErr w:type="spellStart"/>
      <w:r>
        <w:rPr>
          <w:sz w:val="22"/>
          <w:szCs w:val="22"/>
        </w:rPr>
        <w:t>index.php</w:t>
      </w:r>
      <w:proofErr w:type="spellEnd"/>
      <w:r>
        <w:rPr>
          <w:sz w:val="22"/>
          <w:szCs w:val="22"/>
        </w:rPr>
        <w:t>”.</w:t>
      </w:r>
    </w:p>
    <w:p w14:paraId="7C10E84F" w14:textId="1AD82FB6" w:rsidR="00FF35CD" w:rsidRDefault="00FF35CD" w:rsidP="00FF35CD">
      <w:pPr>
        <w:ind w:firstLine="0"/>
        <w:jc w:val="both"/>
      </w:pPr>
      <w:r w:rsidRPr="00FF35CD">
        <w:drawing>
          <wp:inline distT="0" distB="0" distL="0" distR="0" wp14:anchorId="72AB25B1" wp14:editId="49CAFD4C">
            <wp:extent cx="5400040" cy="7512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8456" w14:textId="77777777" w:rsidR="00FF35CD" w:rsidRPr="00FF35CD" w:rsidRDefault="00FF35CD" w:rsidP="00FF35CD">
      <w:pPr>
        <w:jc w:val="both"/>
      </w:pPr>
    </w:p>
    <w:sectPr w:rsidR="00FF35CD" w:rsidRPr="00FF35CD" w:rsidSect="00954F47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94618"/>
    <w:multiLevelType w:val="multilevel"/>
    <w:tmpl w:val="26D05FE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ED7"/>
    <w:rsid w:val="00095288"/>
    <w:rsid w:val="000D0ED7"/>
    <w:rsid w:val="000E630D"/>
    <w:rsid w:val="000F5085"/>
    <w:rsid w:val="00224E93"/>
    <w:rsid w:val="0053113F"/>
    <w:rsid w:val="0057159A"/>
    <w:rsid w:val="00571A6E"/>
    <w:rsid w:val="007B4E3A"/>
    <w:rsid w:val="00954F47"/>
    <w:rsid w:val="00A52DFE"/>
    <w:rsid w:val="00AC1ABD"/>
    <w:rsid w:val="00DE5BB0"/>
    <w:rsid w:val="00F972BA"/>
    <w:rsid w:val="00FE309C"/>
    <w:rsid w:val="00FF3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CFB6D"/>
  <w15:chartTrackingRefBased/>
  <w15:docId w15:val="{9F301554-0990-41B1-9EA6-F6BB8C566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72BA"/>
    <w:pPr>
      <w:spacing w:line="278" w:lineRule="auto"/>
      <w:ind w:firstLine="709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0D0E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D0E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952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D0E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D0E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9528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954F47"/>
    <w:pPr>
      <w:spacing w:before="360" w:after="360"/>
      <w:ind w:firstLine="0"/>
    </w:pPr>
    <w:rPr>
      <w:rFonts w:cstheme="minorHAnsi"/>
      <w:b/>
      <w:bCs/>
      <w:caps/>
      <w:sz w:val="22"/>
      <w:szCs w:val="22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b/>
      <w:bCs/>
      <w:smallCap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smallCaps/>
      <w:sz w:val="22"/>
      <w:szCs w:val="22"/>
    </w:rPr>
  </w:style>
  <w:style w:type="paragraph" w:styleId="TDC4">
    <w:name w:val="toc 4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sz w:val="22"/>
      <w:szCs w:val="22"/>
    </w:rPr>
  </w:style>
  <w:style w:type="paragraph" w:styleId="TDC5">
    <w:name w:val="toc 5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sz w:val="22"/>
      <w:szCs w:val="22"/>
    </w:rPr>
  </w:style>
  <w:style w:type="paragraph" w:styleId="TDC6">
    <w:name w:val="toc 6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sz w:val="22"/>
      <w:szCs w:val="22"/>
    </w:rPr>
  </w:style>
  <w:style w:type="paragraph" w:styleId="TDC7">
    <w:name w:val="toc 7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sz w:val="22"/>
      <w:szCs w:val="22"/>
    </w:rPr>
  </w:style>
  <w:style w:type="paragraph" w:styleId="TDC8">
    <w:name w:val="toc 8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sz w:val="22"/>
      <w:szCs w:val="22"/>
    </w:rPr>
  </w:style>
  <w:style w:type="paragraph" w:styleId="TDC9">
    <w:name w:val="toc 9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954F47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954F47"/>
    <w:pPr>
      <w:spacing w:line="259" w:lineRule="auto"/>
      <w:ind w:firstLine="0"/>
      <w:outlineLvl w:val="9"/>
    </w:pPr>
    <w:rPr>
      <w:lang w:eastAsia="es-ES"/>
    </w:rPr>
  </w:style>
  <w:style w:type="paragraph" w:styleId="Sinespaciado">
    <w:name w:val="No Spacing"/>
    <w:link w:val="SinespaciadoCar"/>
    <w:uiPriority w:val="1"/>
    <w:qFormat/>
    <w:rsid w:val="00954F4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54F47"/>
    <w:rPr>
      <w:rFonts w:eastAsiaTheme="minorEastAsia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954F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56010659906458B8D9D7181709C59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E443AE-078F-4183-939E-CC906EE950AE}"/>
      </w:docPartPr>
      <w:docPartBody>
        <w:p w:rsidR="00417CF5" w:rsidRDefault="003748E1" w:rsidP="003748E1">
          <w:pPr>
            <w:pStyle w:val="D56010659906458B8D9D7181709C594D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CF5636A75ED24974A8512C8ED9A227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1A547E-DB16-4DE4-9446-00F06CF6968A}"/>
      </w:docPartPr>
      <w:docPartBody>
        <w:p w:rsidR="00417CF5" w:rsidRDefault="003748E1" w:rsidP="003748E1">
          <w:pPr>
            <w:pStyle w:val="CF5636A75ED24974A8512C8ED9A227A5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8E1"/>
    <w:rsid w:val="003748E1"/>
    <w:rsid w:val="00417CF5"/>
    <w:rsid w:val="00BE1DE0"/>
    <w:rsid w:val="00D34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56010659906458B8D9D7181709C594D">
    <w:name w:val="D56010659906458B8D9D7181709C594D"/>
    <w:rsid w:val="003748E1"/>
  </w:style>
  <w:style w:type="paragraph" w:customStyle="1" w:styleId="CF5636A75ED24974A8512C8ED9A227A5">
    <w:name w:val="CF5636A75ED24974A8512C8ED9A227A5"/>
    <w:rsid w:val="003748E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3F9C9F-3478-4AA8-9F00-F10D2060B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8</Pages>
  <Words>518</Words>
  <Characters>2851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docker</vt:lpstr>
    </vt:vector>
  </TitlesOfParts>
  <Company/>
  <LinksUpToDate>false</LinksUpToDate>
  <CharactersWithSpaces>3363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docker</dc:title>
  <dc:subject>Sistemas Informáticos (1º DAM)</dc:subject>
  <dc:creator>Antonio</dc:creator>
  <cp:keywords/>
  <dc:description/>
  <cp:lastModifiedBy>Antonio</cp:lastModifiedBy>
  <cp:revision>3</cp:revision>
  <dcterms:created xsi:type="dcterms:W3CDTF">2024-12-21T12:58:00Z</dcterms:created>
  <dcterms:modified xsi:type="dcterms:W3CDTF">2024-12-25T12:07:00Z</dcterms:modified>
</cp:coreProperties>
</file>