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A248D" w14:textId="7603B243" w:rsidR="008D16A7" w:rsidRPr="007C4CF9" w:rsidRDefault="00F81261">
      <w:pPr>
        <w:pStyle w:val="Heading1"/>
        <w:spacing w:before="59" w:line="322" w:lineRule="exact"/>
        <w:ind w:left="1305" w:right="1302" w:firstLine="0"/>
        <w:jc w:val="center"/>
        <w:rPr>
          <w:lang w:val="hr-HR"/>
        </w:rPr>
      </w:pPr>
      <w:r>
        <w:rPr>
          <w:lang w:val="hr-HR"/>
        </w:rPr>
        <w:t>Antonio Šego</w:t>
      </w:r>
    </w:p>
    <w:p w14:paraId="2209027A" w14:textId="77777777" w:rsidR="008D16A7" w:rsidRPr="007C4CF9" w:rsidRDefault="00E81EBB">
      <w:pPr>
        <w:ind w:left="1305" w:right="1305"/>
        <w:jc w:val="center"/>
        <w:rPr>
          <w:b/>
          <w:sz w:val="28"/>
          <w:lang w:val="hr-HR"/>
        </w:rPr>
      </w:pPr>
      <w:r w:rsidRPr="007C4CF9">
        <w:rPr>
          <w:b/>
          <w:sz w:val="28"/>
          <w:lang w:val="hr-HR"/>
        </w:rPr>
        <w:t>Fakultet</w:t>
      </w:r>
      <w:r w:rsidRPr="007C4CF9">
        <w:rPr>
          <w:b/>
          <w:spacing w:val="-3"/>
          <w:sz w:val="28"/>
          <w:lang w:val="hr-HR"/>
        </w:rPr>
        <w:t xml:space="preserve"> </w:t>
      </w:r>
      <w:r w:rsidR="00187A1B" w:rsidRPr="007C4CF9">
        <w:rPr>
          <w:b/>
          <w:spacing w:val="-3"/>
          <w:sz w:val="28"/>
          <w:lang w:val="hr-HR"/>
        </w:rPr>
        <w:t xml:space="preserve">strojarstva, računarstva i </w:t>
      </w:r>
      <w:r w:rsidRPr="007C4CF9">
        <w:rPr>
          <w:b/>
          <w:sz w:val="28"/>
          <w:lang w:val="hr-HR"/>
        </w:rPr>
        <w:t>elektrotehnike,</w:t>
      </w:r>
      <w:r w:rsidRPr="007C4CF9">
        <w:rPr>
          <w:b/>
          <w:spacing w:val="-4"/>
          <w:sz w:val="28"/>
          <w:lang w:val="hr-HR"/>
        </w:rPr>
        <w:t xml:space="preserve"> </w:t>
      </w:r>
      <w:r w:rsidR="00187A1B" w:rsidRPr="007C4CF9">
        <w:rPr>
          <w:b/>
          <w:sz w:val="28"/>
          <w:lang w:val="hr-HR"/>
        </w:rPr>
        <w:t>Mostar</w:t>
      </w:r>
    </w:p>
    <w:p w14:paraId="4EB0C036" w14:textId="77777777" w:rsidR="008D16A7" w:rsidRPr="007C4CF9" w:rsidRDefault="008D16A7">
      <w:pPr>
        <w:pStyle w:val="BodyText"/>
        <w:rPr>
          <w:b/>
          <w:sz w:val="30"/>
          <w:lang w:val="hr-HR"/>
        </w:rPr>
      </w:pPr>
    </w:p>
    <w:p w14:paraId="6DCAB2CD" w14:textId="77777777" w:rsidR="008D16A7" w:rsidRPr="007C4CF9" w:rsidRDefault="008D16A7">
      <w:pPr>
        <w:pStyle w:val="BodyText"/>
        <w:rPr>
          <w:b/>
          <w:sz w:val="30"/>
          <w:lang w:val="hr-HR"/>
        </w:rPr>
      </w:pPr>
    </w:p>
    <w:p w14:paraId="143A64DA" w14:textId="77777777" w:rsidR="008D16A7" w:rsidRPr="007C4CF9" w:rsidRDefault="008D16A7">
      <w:pPr>
        <w:pStyle w:val="BodyText"/>
        <w:rPr>
          <w:b/>
          <w:sz w:val="30"/>
          <w:lang w:val="hr-HR"/>
        </w:rPr>
      </w:pPr>
    </w:p>
    <w:p w14:paraId="1F3BB4C5" w14:textId="77777777" w:rsidR="008D16A7" w:rsidRPr="007C4CF9" w:rsidRDefault="008D16A7">
      <w:pPr>
        <w:pStyle w:val="BodyText"/>
        <w:rPr>
          <w:b/>
          <w:sz w:val="30"/>
          <w:lang w:val="hr-HR"/>
        </w:rPr>
      </w:pPr>
    </w:p>
    <w:p w14:paraId="5092BE89" w14:textId="77777777" w:rsidR="008D16A7" w:rsidRPr="007C4CF9" w:rsidRDefault="008D16A7">
      <w:pPr>
        <w:pStyle w:val="BodyText"/>
        <w:rPr>
          <w:b/>
          <w:sz w:val="30"/>
          <w:lang w:val="hr-HR"/>
        </w:rPr>
      </w:pPr>
    </w:p>
    <w:p w14:paraId="28A466DC" w14:textId="77777777" w:rsidR="008D16A7" w:rsidRPr="007C4CF9" w:rsidRDefault="008D16A7">
      <w:pPr>
        <w:pStyle w:val="BodyText"/>
        <w:rPr>
          <w:b/>
          <w:sz w:val="30"/>
          <w:lang w:val="hr-HR"/>
        </w:rPr>
      </w:pPr>
    </w:p>
    <w:p w14:paraId="460ADEA3" w14:textId="77777777" w:rsidR="008D16A7" w:rsidRPr="007C4CF9" w:rsidRDefault="008D16A7">
      <w:pPr>
        <w:pStyle w:val="BodyText"/>
        <w:rPr>
          <w:b/>
          <w:sz w:val="30"/>
          <w:lang w:val="hr-HR"/>
        </w:rPr>
      </w:pPr>
    </w:p>
    <w:p w14:paraId="2A0BEF74" w14:textId="77777777" w:rsidR="008D16A7" w:rsidRPr="007C4CF9" w:rsidRDefault="008D16A7">
      <w:pPr>
        <w:pStyle w:val="BodyText"/>
        <w:rPr>
          <w:b/>
          <w:sz w:val="30"/>
          <w:lang w:val="hr-HR"/>
        </w:rPr>
      </w:pPr>
    </w:p>
    <w:p w14:paraId="26EDFF9F" w14:textId="77777777" w:rsidR="008D16A7" w:rsidRPr="007C4CF9" w:rsidRDefault="008D16A7">
      <w:pPr>
        <w:pStyle w:val="BodyText"/>
        <w:rPr>
          <w:b/>
          <w:sz w:val="30"/>
          <w:lang w:val="hr-HR"/>
        </w:rPr>
      </w:pPr>
    </w:p>
    <w:p w14:paraId="13743F5F" w14:textId="77777777" w:rsidR="008D16A7" w:rsidRPr="007C4CF9" w:rsidRDefault="008D16A7">
      <w:pPr>
        <w:pStyle w:val="BodyText"/>
        <w:rPr>
          <w:b/>
          <w:sz w:val="30"/>
          <w:lang w:val="hr-HR"/>
        </w:rPr>
      </w:pPr>
    </w:p>
    <w:p w14:paraId="6DAFD35C" w14:textId="77777777" w:rsidR="008D16A7" w:rsidRPr="007C4CF9" w:rsidRDefault="008D16A7">
      <w:pPr>
        <w:pStyle w:val="BodyText"/>
        <w:rPr>
          <w:b/>
          <w:sz w:val="30"/>
          <w:lang w:val="hr-HR"/>
        </w:rPr>
      </w:pPr>
    </w:p>
    <w:p w14:paraId="0D4C64F0" w14:textId="77777777" w:rsidR="008D16A7" w:rsidRPr="007C4CF9" w:rsidRDefault="008D16A7">
      <w:pPr>
        <w:pStyle w:val="BodyText"/>
        <w:rPr>
          <w:b/>
          <w:sz w:val="30"/>
          <w:lang w:val="hr-HR"/>
        </w:rPr>
      </w:pPr>
    </w:p>
    <w:p w14:paraId="46C9100C" w14:textId="77777777" w:rsidR="008D16A7" w:rsidRPr="007C4CF9" w:rsidRDefault="008D16A7">
      <w:pPr>
        <w:pStyle w:val="BodyText"/>
        <w:rPr>
          <w:b/>
          <w:sz w:val="30"/>
          <w:lang w:val="hr-HR"/>
        </w:rPr>
      </w:pPr>
    </w:p>
    <w:p w14:paraId="2A79736D" w14:textId="77777777" w:rsidR="008D16A7" w:rsidRPr="007C4CF9" w:rsidRDefault="008D16A7">
      <w:pPr>
        <w:pStyle w:val="BodyText"/>
        <w:rPr>
          <w:b/>
          <w:sz w:val="30"/>
          <w:lang w:val="hr-HR"/>
        </w:rPr>
      </w:pPr>
    </w:p>
    <w:p w14:paraId="104DF8FD" w14:textId="77777777" w:rsidR="008D16A7" w:rsidRPr="007C4CF9" w:rsidRDefault="008D16A7">
      <w:pPr>
        <w:pStyle w:val="BodyText"/>
        <w:spacing w:before="1"/>
        <w:rPr>
          <w:b/>
          <w:sz w:val="28"/>
          <w:lang w:val="hr-HR"/>
        </w:rPr>
      </w:pPr>
    </w:p>
    <w:p w14:paraId="1A55B3F7" w14:textId="77777777" w:rsidR="008D16A7" w:rsidRPr="007C4CF9" w:rsidRDefault="00187A1B">
      <w:pPr>
        <w:pStyle w:val="Title"/>
        <w:ind w:left="1305"/>
        <w:rPr>
          <w:lang w:val="hr-HR"/>
        </w:rPr>
      </w:pPr>
      <w:r w:rsidRPr="007C4CF9">
        <w:rPr>
          <w:lang w:val="hr-HR"/>
        </w:rPr>
        <w:t>PROJEKTIRANJE</w:t>
      </w:r>
      <w:r w:rsidR="00E81EBB" w:rsidRPr="007C4CF9">
        <w:rPr>
          <w:spacing w:val="-2"/>
          <w:lang w:val="hr-HR"/>
        </w:rPr>
        <w:t xml:space="preserve"> </w:t>
      </w:r>
      <w:r w:rsidR="00E81EBB" w:rsidRPr="007C4CF9">
        <w:rPr>
          <w:lang w:val="hr-HR"/>
        </w:rPr>
        <w:t>INFORMACIJSKIH</w:t>
      </w:r>
      <w:r w:rsidR="00E81EBB" w:rsidRPr="007C4CF9">
        <w:rPr>
          <w:spacing w:val="-1"/>
          <w:lang w:val="hr-HR"/>
        </w:rPr>
        <w:t xml:space="preserve"> </w:t>
      </w:r>
      <w:r w:rsidR="00E81EBB" w:rsidRPr="007C4CF9">
        <w:rPr>
          <w:lang w:val="hr-HR"/>
        </w:rPr>
        <w:t>SUSTAVA</w:t>
      </w:r>
    </w:p>
    <w:p w14:paraId="64E5CB18" w14:textId="77777777" w:rsidR="008D16A7" w:rsidRPr="007C4CF9" w:rsidRDefault="00187A1B">
      <w:pPr>
        <w:pStyle w:val="Title"/>
        <w:rPr>
          <w:lang w:val="hr-HR"/>
        </w:rPr>
      </w:pPr>
      <w:r w:rsidRPr="007C4CF9">
        <w:rPr>
          <w:lang w:val="hr-HR"/>
        </w:rPr>
        <w:t>Kabelska televizija</w:t>
      </w:r>
    </w:p>
    <w:p w14:paraId="5EAD32AE" w14:textId="77777777" w:rsidR="008D16A7" w:rsidRPr="007C4CF9" w:rsidRDefault="00E81EBB">
      <w:pPr>
        <w:pStyle w:val="Heading1"/>
        <w:spacing w:before="2"/>
        <w:ind w:left="1305" w:right="1305" w:firstLine="0"/>
        <w:jc w:val="center"/>
        <w:rPr>
          <w:lang w:val="hr-HR"/>
        </w:rPr>
      </w:pPr>
      <w:bookmarkStart w:id="0" w:name="_Toc134276825"/>
      <w:bookmarkStart w:id="1" w:name="_Toc134277042"/>
      <w:bookmarkStart w:id="2" w:name="_Toc134278673"/>
      <w:bookmarkStart w:id="3" w:name="_Toc134357815"/>
      <w:r w:rsidRPr="007C4CF9">
        <w:rPr>
          <w:lang w:val="hr-HR"/>
        </w:rPr>
        <w:t>Prijedlog</w:t>
      </w:r>
      <w:r w:rsidRPr="007C4CF9">
        <w:rPr>
          <w:spacing w:val="-4"/>
          <w:lang w:val="hr-HR"/>
        </w:rPr>
        <w:t xml:space="preserve"> </w:t>
      </w:r>
      <w:r w:rsidRPr="007C4CF9">
        <w:rPr>
          <w:lang w:val="hr-HR"/>
        </w:rPr>
        <w:t>projekta</w:t>
      </w:r>
      <w:bookmarkEnd w:id="0"/>
      <w:bookmarkEnd w:id="1"/>
      <w:bookmarkEnd w:id="2"/>
      <w:bookmarkEnd w:id="3"/>
    </w:p>
    <w:p w14:paraId="357E2AAF" w14:textId="77777777" w:rsidR="008D16A7" w:rsidRPr="007C4CF9" w:rsidRDefault="008D16A7">
      <w:pPr>
        <w:pStyle w:val="BodyText"/>
        <w:rPr>
          <w:b/>
          <w:sz w:val="30"/>
          <w:lang w:val="hr-HR"/>
        </w:rPr>
      </w:pPr>
    </w:p>
    <w:p w14:paraId="44383D83" w14:textId="77777777" w:rsidR="008D16A7" w:rsidRPr="007C4CF9" w:rsidRDefault="008D16A7">
      <w:pPr>
        <w:pStyle w:val="BodyText"/>
        <w:rPr>
          <w:b/>
          <w:sz w:val="30"/>
          <w:lang w:val="hr-HR"/>
        </w:rPr>
      </w:pPr>
    </w:p>
    <w:p w14:paraId="3C9C9E6F" w14:textId="77777777" w:rsidR="008D16A7" w:rsidRPr="007C4CF9" w:rsidRDefault="008D16A7">
      <w:pPr>
        <w:pStyle w:val="BodyText"/>
        <w:rPr>
          <w:b/>
          <w:sz w:val="30"/>
          <w:lang w:val="hr-HR"/>
        </w:rPr>
      </w:pPr>
    </w:p>
    <w:p w14:paraId="5F76EBFA" w14:textId="77777777" w:rsidR="008D16A7" w:rsidRPr="007C4CF9" w:rsidRDefault="008D16A7">
      <w:pPr>
        <w:pStyle w:val="BodyText"/>
        <w:rPr>
          <w:b/>
          <w:sz w:val="30"/>
          <w:lang w:val="hr-HR"/>
        </w:rPr>
      </w:pPr>
    </w:p>
    <w:p w14:paraId="7047C5FC" w14:textId="77777777" w:rsidR="008D16A7" w:rsidRPr="007C4CF9" w:rsidRDefault="008D16A7">
      <w:pPr>
        <w:pStyle w:val="BodyText"/>
        <w:rPr>
          <w:b/>
          <w:sz w:val="30"/>
          <w:lang w:val="hr-HR"/>
        </w:rPr>
      </w:pPr>
    </w:p>
    <w:p w14:paraId="0C835188" w14:textId="77777777" w:rsidR="008D16A7" w:rsidRPr="007C4CF9" w:rsidRDefault="008D16A7">
      <w:pPr>
        <w:pStyle w:val="BodyText"/>
        <w:rPr>
          <w:b/>
          <w:sz w:val="30"/>
          <w:lang w:val="hr-HR"/>
        </w:rPr>
      </w:pPr>
    </w:p>
    <w:p w14:paraId="24DB80FC" w14:textId="77777777" w:rsidR="008D16A7" w:rsidRPr="007C4CF9" w:rsidRDefault="008D16A7">
      <w:pPr>
        <w:pStyle w:val="BodyText"/>
        <w:rPr>
          <w:b/>
          <w:sz w:val="30"/>
          <w:lang w:val="hr-HR"/>
        </w:rPr>
      </w:pPr>
    </w:p>
    <w:p w14:paraId="13F00E54" w14:textId="77777777" w:rsidR="008D16A7" w:rsidRPr="007C4CF9" w:rsidRDefault="008D16A7">
      <w:pPr>
        <w:pStyle w:val="BodyText"/>
        <w:rPr>
          <w:b/>
          <w:sz w:val="30"/>
          <w:lang w:val="hr-HR"/>
        </w:rPr>
      </w:pPr>
    </w:p>
    <w:p w14:paraId="7B626AA1" w14:textId="77777777" w:rsidR="008D16A7" w:rsidRPr="007C4CF9" w:rsidRDefault="008D16A7">
      <w:pPr>
        <w:pStyle w:val="BodyText"/>
        <w:rPr>
          <w:b/>
          <w:sz w:val="30"/>
          <w:lang w:val="hr-HR"/>
        </w:rPr>
      </w:pPr>
    </w:p>
    <w:p w14:paraId="09A19296" w14:textId="77777777" w:rsidR="008D16A7" w:rsidRPr="007C4CF9" w:rsidRDefault="008D16A7">
      <w:pPr>
        <w:pStyle w:val="BodyText"/>
        <w:rPr>
          <w:b/>
          <w:sz w:val="30"/>
          <w:lang w:val="hr-HR"/>
        </w:rPr>
      </w:pPr>
    </w:p>
    <w:p w14:paraId="16812DC8" w14:textId="77777777" w:rsidR="008D16A7" w:rsidRPr="007C4CF9" w:rsidRDefault="008D16A7">
      <w:pPr>
        <w:pStyle w:val="BodyText"/>
        <w:rPr>
          <w:b/>
          <w:sz w:val="30"/>
          <w:lang w:val="hr-HR"/>
        </w:rPr>
      </w:pPr>
    </w:p>
    <w:p w14:paraId="74C6085A" w14:textId="77777777" w:rsidR="008D16A7" w:rsidRPr="007C4CF9" w:rsidRDefault="008D16A7">
      <w:pPr>
        <w:pStyle w:val="BodyText"/>
        <w:rPr>
          <w:b/>
          <w:sz w:val="30"/>
          <w:lang w:val="hr-HR"/>
        </w:rPr>
      </w:pPr>
    </w:p>
    <w:p w14:paraId="6C3B5576" w14:textId="77777777" w:rsidR="008D16A7" w:rsidRPr="007C4CF9" w:rsidRDefault="008D16A7">
      <w:pPr>
        <w:pStyle w:val="BodyText"/>
        <w:rPr>
          <w:b/>
          <w:sz w:val="30"/>
          <w:lang w:val="hr-HR"/>
        </w:rPr>
      </w:pPr>
    </w:p>
    <w:p w14:paraId="3B4A77F1" w14:textId="77777777" w:rsidR="008D16A7" w:rsidRPr="007C4CF9" w:rsidRDefault="008D16A7">
      <w:pPr>
        <w:pStyle w:val="BodyText"/>
        <w:rPr>
          <w:b/>
          <w:sz w:val="30"/>
          <w:lang w:val="hr-HR"/>
        </w:rPr>
      </w:pPr>
    </w:p>
    <w:p w14:paraId="32E83DEE" w14:textId="77777777" w:rsidR="008D16A7" w:rsidRPr="007C4CF9" w:rsidRDefault="008D16A7">
      <w:pPr>
        <w:pStyle w:val="BodyText"/>
        <w:rPr>
          <w:b/>
          <w:sz w:val="30"/>
          <w:lang w:val="hr-HR"/>
        </w:rPr>
      </w:pPr>
    </w:p>
    <w:p w14:paraId="129CA416" w14:textId="77777777" w:rsidR="008D16A7" w:rsidRPr="007C4CF9" w:rsidRDefault="008D16A7">
      <w:pPr>
        <w:pStyle w:val="BodyText"/>
        <w:rPr>
          <w:b/>
          <w:sz w:val="30"/>
          <w:lang w:val="hr-HR"/>
        </w:rPr>
      </w:pPr>
    </w:p>
    <w:p w14:paraId="1E4FA48E" w14:textId="77777777" w:rsidR="008D16A7" w:rsidRPr="007C4CF9" w:rsidRDefault="008D16A7">
      <w:pPr>
        <w:pStyle w:val="BodyText"/>
        <w:spacing w:before="1"/>
        <w:rPr>
          <w:b/>
          <w:lang w:val="hr-HR"/>
        </w:rPr>
      </w:pPr>
    </w:p>
    <w:p w14:paraId="706896C7" w14:textId="07C8D152" w:rsidR="008D16A7" w:rsidRPr="007C4CF9" w:rsidRDefault="00E81EBB">
      <w:pPr>
        <w:ind w:left="1305" w:right="1303"/>
        <w:jc w:val="center"/>
        <w:rPr>
          <w:b/>
          <w:sz w:val="28"/>
          <w:lang w:val="hr-HR"/>
        </w:rPr>
      </w:pPr>
      <w:r w:rsidRPr="007C4CF9">
        <w:rPr>
          <w:b/>
          <w:sz w:val="28"/>
          <w:lang w:val="hr-HR"/>
        </w:rPr>
        <w:t>U</w:t>
      </w:r>
      <w:r w:rsidRPr="007C4CF9">
        <w:rPr>
          <w:b/>
          <w:spacing w:val="-1"/>
          <w:sz w:val="28"/>
          <w:lang w:val="hr-HR"/>
        </w:rPr>
        <w:t xml:space="preserve"> </w:t>
      </w:r>
      <w:r w:rsidR="00187A1B" w:rsidRPr="007C4CF9">
        <w:rPr>
          <w:b/>
          <w:sz w:val="28"/>
          <w:lang w:val="hr-HR"/>
        </w:rPr>
        <w:t>Mostaru</w:t>
      </w:r>
      <w:r w:rsidRPr="007C4CF9">
        <w:rPr>
          <w:b/>
          <w:sz w:val="28"/>
          <w:lang w:val="hr-HR"/>
        </w:rPr>
        <w:t>,</w:t>
      </w:r>
      <w:r w:rsidRPr="007C4CF9">
        <w:rPr>
          <w:b/>
          <w:spacing w:val="-1"/>
          <w:sz w:val="28"/>
          <w:lang w:val="hr-HR"/>
        </w:rPr>
        <w:t xml:space="preserve"> </w:t>
      </w:r>
      <w:r w:rsidR="00F81261">
        <w:rPr>
          <w:b/>
          <w:sz w:val="28"/>
          <w:lang w:val="hr-HR"/>
        </w:rPr>
        <w:t>rujan</w:t>
      </w:r>
      <w:r w:rsidRPr="007C4CF9">
        <w:rPr>
          <w:b/>
          <w:spacing w:val="-4"/>
          <w:sz w:val="28"/>
          <w:lang w:val="hr-HR"/>
        </w:rPr>
        <w:t xml:space="preserve"> </w:t>
      </w:r>
      <w:r w:rsidR="00187A1B" w:rsidRPr="007C4CF9">
        <w:rPr>
          <w:b/>
          <w:sz w:val="28"/>
          <w:lang w:val="hr-HR"/>
        </w:rPr>
        <w:t>202</w:t>
      </w:r>
      <w:r w:rsidR="00F81261">
        <w:rPr>
          <w:b/>
          <w:sz w:val="28"/>
          <w:lang w:val="hr-HR"/>
        </w:rPr>
        <w:t>4</w:t>
      </w:r>
      <w:r w:rsidRPr="007C4CF9">
        <w:rPr>
          <w:b/>
          <w:sz w:val="28"/>
          <w:lang w:val="hr-HR"/>
        </w:rPr>
        <w:t>.</w:t>
      </w:r>
    </w:p>
    <w:p w14:paraId="776D3D29" w14:textId="77777777" w:rsidR="008D16A7" w:rsidRPr="007C4CF9" w:rsidRDefault="008D16A7" w:rsidP="001418B4">
      <w:pPr>
        <w:rPr>
          <w:sz w:val="28"/>
          <w:lang w:val="hr-HR"/>
        </w:rPr>
      </w:pPr>
    </w:p>
    <w:p w14:paraId="34D04B40" w14:textId="77777777" w:rsidR="001418B4" w:rsidRPr="007C4CF9" w:rsidRDefault="001418B4" w:rsidP="001418B4">
      <w:pPr>
        <w:rPr>
          <w:sz w:val="28"/>
          <w:lang w:val="hr-HR"/>
        </w:rPr>
      </w:pPr>
    </w:p>
    <w:p w14:paraId="35E3ABBE" w14:textId="77777777" w:rsidR="001418B4" w:rsidRPr="007C4CF9" w:rsidRDefault="001418B4" w:rsidP="001418B4">
      <w:pPr>
        <w:rPr>
          <w:sz w:val="28"/>
          <w:lang w:val="hr-HR"/>
        </w:rPr>
      </w:pPr>
    </w:p>
    <w:p w14:paraId="7A407B86" w14:textId="77777777" w:rsidR="001418B4" w:rsidRPr="007C4CF9" w:rsidRDefault="001418B4" w:rsidP="001418B4">
      <w:pPr>
        <w:rPr>
          <w:sz w:val="28"/>
          <w:lang w:val="hr-HR"/>
        </w:rPr>
      </w:pPr>
    </w:p>
    <w:p w14:paraId="16CFCC47" w14:textId="77777777" w:rsidR="001418B4" w:rsidRPr="007C4CF9" w:rsidRDefault="001418B4" w:rsidP="00066482">
      <w:pPr>
        <w:pStyle w:val="TOCHeading"/>
        <w:rPr>
          <w:sz w:val="22"/>
          <w:lang w:val="hr-HR"/>
        </w:rPr>
        <w:sectPr w:rsidR="001418B4" w:rsidRPr="007C4CF9">
          <w:type w:val="continuous"/>
          <w:pgSz w:w="11910" w:h="16840"/>
          <w:pgMar w:top="1360" w:right="1340" w:bottom="280" w:left="1340" w:header="720" w:footer="720" w:gutter="0"/>
          <w:cols w:space="720"/>
        </w:sectPr>
      </w:pPr>
    </w:p>
    <w:p w14:paraId="3CDC785D" w14:textId="77777777" w:rsidR="00066482" w:rsidRPr="007C4CF9" w:rsidRDefault="00066482" w:rsidP="00066482">
      <w:pPr>
        <w:tabs>
          <w:tab w:val="left" w:pos="6525"/>
        </w:tabs>
        <w:rPr>
          <w:lang w:val="hr-HR"/>
        </w:rPr>
      </w:pPr>
    </w:p>
    <w:p w14:paraId="710266F1" w14:textId="77777777" w:rsidR="00066482" w:rsidRPr="007C4CF9" w:rsidRDefault="00066482" w:rsidP="00066482">
      <w:pPr>
        <w:rPr>
          <w:lang w:val="hr-HR"/>
        </w:rPr>
      </w:pPr>
    </w:p>
    <w:sdt>
      <w:sdtPr>
        <w:rPr>
          <w:rFonts w:ascii="Times New Roman" w:eastAsia="Times New Roman" w:hAnsi="Times New Roman" w:cs="Times New Roman"/>
          <w:color w:val="auto"/>
          <w:sz w:val="22"/>
          <w:szCs w:val="22"/>
          <w:lang w:val="hr-HR"/>
        </w:rPr>
        <w:id w:val="-1414007457"/>
        <w:docPartObj>
          <w:docPartGallery w:val="Table of Contents"/>
          <w:docPartUnique/>
        </w:docPartObj>
      </w:sdtPr>
      <w:sdtEndPr>
        <w:rPr>
          <w:b/>
          <w:bCs/>
          <w:noProof/>
        </w:rPr>
      </w:sdtEndPr>
      <w:sdtContent>
        <w:p w14:paraId="04341F9E" w14:textId="77777777" w:rsidR="00066482" w:rsidRPr="007C4CF9" w:rsidRDefault="00066482">
          <w:pPr>
            <w:pStyle w:val="TOCHeading"/>
            <w:rPr>
              <w:lang w:val="hr-HR"/>
            </w:rPr>
          </w:pPr>
          <w:r w:rsidRPr="007C4CF9">
            <w:rPr>
              <w:lang w:val="hr-HR"/>
            </w:rPr>
            <w:t>Sadržaj</w:t>
          </w:r>
        </w:p>
        <w:p w14:paraId="5EADB1CF" w14:textId="77777777" w:rsidR="002559CD" w:rsidRDefault="00066482" w:rsidP="002559CD">
          <w:pPr>
            <w:pStyle w:val="TOC1"/>
            <w:tabs>
              <w:tab w:val="right" w:leader="dot" w:pos="9220"/>
            </w:tabs>
            <w:rPr>
              <w:rFonts w:asciiTheme="minorHAnsi" w:eastAsiaTheme="minorEastAsia" w:hAnsiTheme="minorHAnsi" w:cstheme="minorBidi"/>
              <w:noProof/>
              <w:sz w:val="22"/>
              <w:szCs w:val="22"/>
              <w:lang w:val="en-US"/>
            </w:rPr>
          </w:pPr>
          <w:r w:rsidRPr="007C4CF9">
            <w:rPr>
              <w:b/>
              <w:bCs/>
              <w:noProof/>
              <w:lang w:val="hr-HR"/>
            </w:rPr>
            <w:fldChar w:fldCharType="begin"/>
          </w:r>
          <w:r w:rsidRPr="007C4CF9">
            <w:rPr>
              <w:b/>
              <w:bCs/>
              <w:noProof/>
              <w:lang w:val="hr-HR"/>
            </w:rPr>
            <w:instrText xml:space="preserve"> TOC \o "1-3" \h \z \u </w:instrText>
          </w:r>
          <w:r w:rsidRPr="007C4CF9">
            <w:rPr>
              <w:b/>
              <w:bCs/>
              <w:noProof/>
              <w:lang w:val="hr-HR"/>
            </w:rPr>
            <w:fldChar w:fldCharType="separate"/>
          </w:r>
        </w:p>
        <w:p w14:paraId="488B41FE" w14:textId="77777777" w:rsidR="002559CD" w:rsidRDefault="00000000">
          <w:pPr>
            <w:pStyle w:val="TOC1"/>
            <w:tabs>
              <w:tab w:val="left" w:pos="760"/>
              <w:tab w:val="right" w:leader="dot" w:pos="9220"/>
            </w:tabs>
            <w:rPr>
              <w:rFonts w:asciiTheme="minorHAnsi" w:eastAsiaTheme="minorEastAsia" w:hAnsiTheme="minorHAnsi" w:cstheme="minorBidi"/>
              <w:noProof/>
              <w:sz w:val="22"/>
              <w:szCs w:val="22"/>
              <w:lang w:val="en-US"/>
            </w:rPr>
          </w:pPr>
          <w:hyperlink w:anchor="_Toc134357816" w:history="1">
            <w:r w:rsidR="002559CD" w:rsidRPr="004C6E49">
              <w:rPr>
                <w:rStyle w:val="Hyperlink"/>
                <w:noProof/>
              </w:rPr>
              <w:t>1.</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Uvod</w:t>
            </w:r>
            <w:r w:rsidR="002559CD">
              <w:rPr>
                <w:noProof/>
                <w:webHidden/>
              </w:rPr>
              <w:tab/>
            </w:r>
            <w:r w:rsidR="002559CD">
              <w:rPr>
                <w:noProof/>
                <w:webHidden/>
              </w:rPr>
              <w:fldChar w:fldCharType="begin"/>
            </w:r>
            <w:r w:rsidR="002559CD">
              <w:rPr>
                <w:noProof/>
                <w:webHidden/>
              </w:rPr>
              <w:instrText xml:space="preserve"> PAGEREF _Toc134357816 \h </w:instrText>
            </w:r>
            <w:r w:rsidR="002559CD">
              <w:rPr>
                <w:noProof/>
                <w:webHidden/>
              </w:rPr>
            </w:r>
            <w:r w:rsidR="002559CD">
              <w:rPr>
                <w:noProof/>
                <w:webHidden/>
              </w:rPr>
              <w:fldChar w:fldCharType="separate"/>
            </w:r>
            <w:r w:rsidR="002559CD">
              <w:rPr>
                <w:noProof/>
                <w:webHidden/>
              </w:rPr>
              <w:t>3</w:t>
            </w:r>
            <w:r w:rsidR="002559CD">
              <w:rPr>
                <w:noProof/>
                <w:webHidden/>
              </w:rPr>
              <w:fldChar w:fldCharType="end"/>
            </w:r>
          </w:hyperlink>
        </w:p>
        <w:p w14:paraId="216F876A" w14:textId="77777777" w:rsidR="002559CD" w:rsidRDefault="00000000">
          <w:pPr>
            <w:pStyle w:val="TOC2"/>
            <w:tabs>
              <w:tab w:val="left" w:pos="1180"/>
              <w:tab w:val="right" w:leader="dot" w:pos="9220"/>
            </w:tabs>
            <w:rPr>
              <w:rFonts w:asciiTheme="minorHAnsi" w:eastAsiaTheme="minorEastAsia" w:hAnsiTheme="minorHAnsi" w:cstheme="minorBidi"/>
              <w:noProof/>
              <w:sz w:val="22"/>
              <w:szCs w:val="22"/>
              <w:lang w:val="en-US"/>
            </w:rPr>
          </w:pPr>
          <w:hyperlink w:anchor="_Toc134357817" w:history="1">
            <w:r w:rsidR="002559CD" w:rsidRPr="004C6E49">
              <w:rPr>
                <w:rStyle w:val="Hyperlink"/>
                <w:noProof/>
              </w:rPr>
              <w:t>1.1.</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Domena</w:t>
            </w:r>
            <w:r w:rsidR="002559CD" w:rsidRPr="004C6E49">
              <w:rPr>
                <w:rStyle w:val="Hyperlink"/>
                <w:noProof/>
                <w:spacing w:val="-8"/>
                <w:lang w:val="hr-HR"/>
              </w:rPr>
              <w:t xml:space="preserve"> </w:t>
            </w:r>
            <w:r w:rsidR="002559CD" w:rsidRPr="004C6E49">
              <w:rPr>
                <w:rStyle w:val="Hyperlink"/>
                <w:noProof/>
                <w:lang w:val="hr-HR"/>
              </w:rPr>
              <w:t>projekta</w:t>
            </w:r>
            <w:r w:rsidR="002559CD">
              <w:rPr>
                <w:noProof/>
                <w:webHidden/>
              </w:rPr>
              <w:tab/>
            </w:r>
            <w:r w:rsidR="002559CD">
              <w:rPr>
                <w:noProof/>
                <w:webHidden/>
              </w:rPr>
              <w:fldChar w:fldCharType="begin"/>
            </w:r>
            <w:r w:rsidR="002559CD">
              <w:rPr>
                <w:noProof/>
                <w:webHidden/>
              </w:rPr>
              <w:instrText xml:space="preserve"> PAGEREF _Toc134357817 \h </w:instrText>
            </w:r>
            <w:r w:rsidR="002559CD">
              <w:rPr>
                <w:noProof/>
                <w:webHidden/>
              </w:rPr>
            </w:r>
            <w:r w:rsidR="002559CD">
              <w:rPr>
                <w:noProof/>
                <w:webHidden/>
              </w:rPr>
              <w:fldChar w:fldCharType="separate"/>
            </w:r>
            <w:r w:rsidR="002559CD">
              <w:rPr>
                <w:noProof/>
                <w:webHidden/>
              </w:rPr>
              <w:t>3</w:t>
            </w:r>
            <w:r w:rsidR="002559CD">
              <w:rPr>
                <w:noProof/>
                <w:webHidden/>
              </w:rPr>
              <w:fldChar w:fldCharType="end"/>
            </w:r>
          </w:hyperlink>
        </w:p>
        <w:p w14:paraId="4EAAB4B0" w14:textId="77777777" w:rsidR="002559CD" w:rsidRDefault="00000000">
          <w:pPr>
            <w:pStyle w:val="TOC2"/>
            <w:tabs>
              <w:tab w:val="left" w:pos="1180"/>
              <w:tab w:val="right" w:leader="dot" w:pos="9220"/>
            </w:tabs>
            <w:rPr>
              <w:rFonts w:asciiTheme="minorHAnsi" w:eastAsiaTheme="minorEastAsia" w:hAnsiTheme="minorHAnsi" w:cstheme="minorBidi"/>
              <w:noProof/>
              <w:sz w:val="22"/>
              <w:szCs w:val="22"/>
              <w:lang w:val="en-US"/>
            </w:rPr>
          </w:pPr>
          <w:hyperlink w:anchor="_Toc134357818" w:history="1">
            <w:r w:rsidR="002559CD" w:rsidRPr="004C6E49">
              <w:rPr>
                <w:rStyle w:val="Hyperlink"/>
                <w:noProof/>
              </w:rPr>
              <w:t>1.2.</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Cilj</w:t>
            </w:r>
            <w:r w:rsidR="002559CD" w:rsidRPr="004C6E49">
              <w:rPr>
                <w:rStyle w:val="Hyperlink"/>
                <w:noProof/>
                <w:spacing w:val="-4"/>
                <w:lang w:val="hr-HR"/>
              </w:rPr>
              <w:t xml:space="preserve"> </w:t>
            </w:r>
            <w:r w:rsidR="002559CD" w:rsidRPr="004C6E49">
              <w:rPr>
                <w:rStyle w:val="Hyperlink"/>
                <w:noProof/>
                <w:lang w:val="hr-HR"/>
              </w:rPr>
              <w:t>projekta</w:t>
            </w:r>
            <w:r w:rsidR="002559CD">
              <w:rPr>
                <w:noProof/>
                <w:webHidden/>
              </w:rPr>
              <w:tab/>
            </w:r>
            <w:r w:rsidR="002559CD">
              <w:rPr>
                <w:noProof/>
                <w:webHidden/>
              </w:rPr>
              <w:fldChar w:fldCharType="begin"/>
            </w:r>
            <w:r w:rsidR="002559CD">
              <w:rPr>
                <w:noProof/>
                <w:webHidden/>
              </w:rPr>
              <w:instrText xml:space="preserve"> PAGEREF _Toc134357818 \h </w:instrText>
            </w:r>
            <w:r w:rsidR="002559CD">
              <w:rPr>
                <w:noProof/>
                <w:webHidden/>
              </w:rPr>
            </w:r>
            <w:r w:rsidR="002559CD">
              <w:rPr>
                <w:noProof/>
                <w:webHidden/>
              </w:rPr>
              <w:fldChar w:fldCharType="separate"/>
            </w:r>
            <w:r w:rsidR="002559CD">
              <w:rPr>
                <w:noProof/>
                <w:webHidden/>
              </w:rPr>
              <w:t>3</w:t>
            </w:r>
            <w:r w:rsidR="002559CD">
              <w:rPr>
                <w:noProof/>
                <w:webHidden/>
              </w:rPr>
              <w:fldChar w:fldCharType="end"/>
            </w:r>
          </w:hyperlink>
        </w:p>
        <w:p w14:paraId="05E2B336" w14:textId="77777777" w:rsidR="002559CD" w:rsidRDefault="00000000">
          <w:pPr>
            <w:pStyle w:val="TOC2"/>
            <w:tabs>
              <w:tab w:val="left" w:pos="1180"/>
              <w:tab w:val="right" w:leader="dot" w:pos="9220"/>
            </w:tabs>
            <w:rPr>
              <w:rFonts w:asciiTheme="minorHAnsi" w:eastAsiaTheme="minorEastAsia" w:hAnsiTheme="minorHAnsi" w:cstheme="minorBidi"/>
              <w:noProof/>
              <w:sz w:val="22"/>
              <w:szCs w:val="22"/>
              <w:lang w:val="en-US"/>
            </w:rPr>
          </w:pPr>
          <w:hyperlink w:anchor="_Toc134357819" w:history="1">
            <w:r w:rsidR="002559CD" w:rsidRPr="004C6E49">
              <w:rPr>
                <w:rStyle w:val="Hyperlink"/>
                <w:noProof/>
              </w:rPr>
              <w:t>1.3.</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Doseg</w:t>
            </w:r>
            <w:r w:rsidR="002559CD" w:rsidRPr="004C6E49">
              <w:rPr>
                <w:rStyle w:val="Hyperlink"/>
                <w:noProof/>
                <w:spacing w:val="-6"/>
                <w:lang w:val="hr-HR"/>
              </w:rPr>
              <w:t xml:space="preserve"> </w:t>
            </w:r>
            <w:r w:rsidR="002559CD" w:rsidRPr="004C6E49">
              <w:rPr>
                <w:rStyle w:val="Hyperlink"/>
                <w:noProof/>
                <w:lang w:val="hr-HR"/>
              </w:rPr>
              <w:t>projekta</w:t>
            </w:r>
            <w:r w:rsidR="002559CD">
              <w:rPr>
                <w:noProof/>
                <w:webHidden/>
              </w:rPr>
              <w:tab/>
            </w:r>
            <w:r w:rsidR="002559CD">
              <w:rPr>
                <w:noProof/>
                <w:webHidden/>
              </w:rPr>
              <w:fldChar w:fldCharType="begin"/>
            </w:r>
            <w:r w:rsidR="002559CD">
              <w:rPr>
                <w:noProof/>
                <w:webHidden/>
              </w:rPr>
              <w:instrText xml:space="preserve"> PAGEREF _Toc134357819 \h </w:instrText>
            </w:r>
            <w:r w:rsidR="002559CD">
              <w:rPr>
                <w:noProof/>
                <w:webHidden/>
              </w:rPr>
            </w:r>
            <w:r w:rsidR="002559CD">
              <w:rPr>
                <w:noProof/>
                <w:webHidden/>
              </w:rPr>
              <w:fldChar w:fldCharType="separate"/>
            </w:r>
            <w:r w:rsidR="002559CD">
              <w:rPr>
                <w:noProof/>
                <w:webHidden/>
              </w:rPr>
              <w:t>3</w:t>
            </w:r>
            <w:r w:rsidR="002559CD">
              <w:rPr>
                <w:noProof/>
                <w:webHidden/>
              </w:rPr>
              <w:fldChar w:fldCharType="end"/>
            </w:r>
          </w:hyperlink>
        </w:p>
        <w:p w14:paraId="6501C7FA" w14:textId="77777777" w:rsidR="002559CD" w:rsidRDefault="00000000">
          <w:pPr>
            <w:pStyle w:val="TOC1"/>
            <w:tabs>
              <w:tab w:val="left" w:pos="760"/>
              <w:tab w:val="right" w:leader="dot" w:pos="9220"/>
            </w:tabs>
            <w:rPr>
              <w:rFonts w:asciiTheme="minorHAnsi" w:eastAsiaTheme="minorEastAsia" w:hAnsiTheme="minorHAnsi" w:cstheme="minorBidi"/>
              <w:noProof/>
              <w:sz w:val="22"/>
              <w:szCs w:val="22"/>
              <w:lang w:val="en-US"/>
            </w:rPr>
          </w:pPr>
          <w:hyperlink w:anchor="_Toc134357820" w:history="1">
            <w:r w:rsidR="002559CD" w:rsidRPr="004C6E49">
              <w:rPr>
                <w:rStyle w:val="Hyperlink"/>
                <w:noProof/>
              </w:rPr>
              <w:t>2.</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Procjena</w:t>
            </w:r>
            <w:r w:rsidR="002559CD" w:rsidRPr="004C6E49">
              <w:rPr>
                <w:rStyle w:val="Hyperlink"/>
                <w:noProof/>
                <w:spacing w:val="-17"/>
                <w:lang w:val="hr-HR"/>
              </w:rPr>
              <w:t xml:space="preserve"> </w:t>
            </w:r>
            <w:r w:rsidR="002559CD" w:rsidRPr="004C6E49">
              <w:rPr>
                <w:rStyle w:val="Hyperlink"/>
                <w:noProof/>
                <w:lang w:val="hr-HR"/>
              </w:rPr>
              <w:t>projekta</w:t>
            </w:r>
            <w:r w:rsidR="002559CD">
              <w:rPr>
                <w:noProof/>
                <w:webHidden/>
              </w:rPr>
              <w:tab/>
            </w:r>
            <w:r w:rsidR="002559CD">
              <w:rPr>
                <w:noProof/>
                <w:webHidden/>
              </w:rPr>
              <w:fldChar w:fldCharType="begin"/>
            </w:r>
            <w:r w:rsidR="002559CD">
              <w:rPr>
                <w:noProof/>
                <w:webHidden/>
              </w:rPr>
              <w:instrText xml:space="preserve"> PAGEREF _Toc134357820 \h </w:instrText>
            </w:r>
            <w:r w:rsidR="002559CD">
              <w:rPr>
                <w:noProof/>
                <w:webHidden/>
              </w:rPr>
            </w:r>
            <w:r w:rsidR="002559CD">
              <w:rPr>
                <w:noProof/>
                <w:webHidden/>
              </w:rPr>
              <w:fldChar w:fldCharType="separate"/>
            </w:r>
            <w:r w:rsidR="002559CD">
              <w:rPr>
                <w:noProof/>
                <w:webHidden/>
              </w:rPr>
              <w:t>4</w:t>
            </w:r>
            <w:r w:rsidR="002559CD">
              <w:rPr>
                <w:noProof/>
                <w:webHidden/>
              </w:rPr>
              <w:fldChar w:fldCharType="end"/>
            </w:r>
          </w:hyperlink>
        </w:p>
        <w:p w14:paraId="1061A5DA" w14:textId="77777777" w:rsidR="002559CD" w:rsidRDefault="00000000">
          <w:pPr>
            <w:pStyle w:val="TOC2"/>
            <w:tabs>
              <w:tab w:val="left" w:pos="1180"/>
              <w:tab w:val="right" w:leader="dot" w:pos="9220"/>
            </w:tabs>
            <w:rPr>
              <w:rFonts w:asciiTheme="minorHAnsi" w:eastAsiaTheme="minorEastAsia" w:hAnsiTheme="minorHAnsi" w:cstheme="minorBidi"/>
              <w:noProof/>
              <w:sz w:val="22"/>
              <w:szCs w:val="22"/>
              <w:lang w:val="en-US"/>
            </w:rPr>
          </w:pPr>
          <w:hyperlink w:anchor="_Toc134357821" w:history="1">
            <w:r w:rsidR="002559CD" w:rsidRPr="004C6E49">
              <w:rPr>
                <w:rStyle w:val="Hyperlink"/>
                <w:noProof/>
              </w:rPr>
              <w:t>2.1.</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Resursi</w:t>
            </w:r>
            <w:r w:rsidR="002559CD" w:rsidRPr="004C6E49">
              <w:rPr>
                <w:rStyle w:val="Hyperlink"/>
                <w:noProof/>
                <w:spacing w:val="-6"/>
                <w:lang w:val="hr-HR"/>
              </w:rPr>
              <w:t xml:space="preserve"> </w:t>
            </w:r>
            <w:r w:rsidR="002559CD" w:rsidRPr="004C6E49">
              <w:rPr>
                <w:rStyle w:val="Hyperlink"/>
                <w:noProof/>
                <w:lang w:val="hr-HR"/>
              </w:rPr>
              <w:t>projekta</w:t>
            </w:r>
            <w:r w:rsidR="002559CD">
              <w:rPr>
                <w:noProof/>
                <w:webHidden/>
              </w:rPr>
              <w:tab/>
            </w:r>
            <w:r w:rsidR="002559CD">
              <w:rPr>
                <w:noProof/>
                <w:webHidden/>
              </w:rPr>
              <w:fldChar w:fldCharType="begin"/>
            </w:r>
            <w:r w:rsidR="002559CD">
              <w:rPr>
                <w:noProof/>
                <w:webHidden/>
              </w:rPr>
              <w:instrText xml:space="preserve"> PAGEREF _Toc134357821 \h </w:instrText>
            </w:r>
            <w:r w:rsidR="002559CD">
              <w:rPr>
                <w:noProof/>
                <w:webHidden/>
              </w:rPr>
            </w:r>
            <w:r w:rsidR="002559CD">
              <w:rPr>
                <w:noProof/>
                <w:webHidden/>
              </w:rPr>
              <w:fldChar w:fldCharType="separate"/>
            </w:r>
            <w:r w:rsidR="002559CD">
              <w:rPr>
                <w:noProof/>
                <w:webHidden/>
              </w:rPr>
              <w:t>4</w:t>
            </w:r>
            <w:r w:rsidR="002559CD">
              <w:rPr>
                <w:noProof/>
                <w:webHidden/>
              </w:rPr>
              <w:fldChar w:fldCharType="end"/>
            </w:r>
          </w:hyperlink>
        </w:p>
        <w:p w14:paraId="0D24627B" w14:textId="77777777" w:rsidR="002559CD" w:rsidRDefault="00000000">
          <w:pPr>
            <w:pStyle w:val="TOC2"/>
            <w:tabs>
              <w:tab w:val="left" w:pos="1180"/>
              <w:tab w:val="right" w:leader="dot" w:pos="9220"/>
            </w:tabs>
            <w:rPr>
              <w:rFonts w:asciiTheme="minorHAnsi" w:eastAsiaTheme="minorEastAsia" w:hAnsiTheme="minorHAnsi" w:cstheme="minorBidi"/>
              <w:noProof/>
              <w:sz w:val="22"/>
              <w:szCs w:val="22"/>
              <w:lang w:val="en-US"/>
            </w:rPr>
          </w:pPr>
          <w:hyperlink w:anchor="_Toc134357822" w:history="1">
            <w:r w:rsidR="002559CD" w:rsidRPr="004C6E49">
              <w:rPr>
                <w:rStyle w:val="Hyperlink"/>
                <w:noProof/>
              </w:rPr>
              <w:t>2.2.</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Sudionici</w:t>
            </w:r>
            <w:r w:rsidR="002559CD" w:rsidRPr="004C6E49">
              <w:rPr>
                <w:rStyle w:val="Hyperlink"/>
                <w:noProof/>
                <w:spacing w:val="-6"/>
                <w:lang w:val="hr-HR"/>
              </w:rPr>
              <w:t xml:space="preserve"> </w:t>
            </w:r>
            <w:r w:rsidR="002559CD" w:rsidRPr="004C6E49">
              <w:rPr>
                <w:rStyle w:val="Hyperlink"/>
                <w:noProof/>
                <w:lang w:val="hr-HR"/>
              </w:rPr>
              <w:t>projekta</w:t>
            </w:r>
            <w:r w:rsidR="002559CD">
              <w:rPr>
                <w:noProof/>
                <w:webHidden/>
              </w:rPr>
              <w:tab/>
            </w:r>
            <w:r w:rsidR="002559CD">
              <w:rPr>
                <w:noProof/>
                <w:webHidden/>
              </w:rPr>
              <w:fldChar w:fldCharType="begin"/>
            </w:r>
            <w:r w:rsidR="002559CD">
              <w:rPr>
                <w:noProof/>
                <w:webHidden/>
              </w:rPr>
              <w:instrText xml:space="preserve"> PAGEREF _Toc134357822 \h </w:instrText>
            </w:r>
            <w:r w:rsidR="002559CD">
              <w:rPr>
                <w:noProof/>
                <w:webHidden/>
              </w:rPr>
            </w:r>
            <w:r w:rsidR="002559CD">
              <w:rPr>
                <w:noProof/>
                <w:webHidden/>
              </w:rPr>
              <w:fldChar w:fldCharType="separate"/>
            </w:r>
            <w:r w:rsidR="002559CD">
              <w:rPr>
                <w:noProof/>
                <w:webHidden/>
              </w:rPr>
              <w:t>4</w:t>
            </w:r>
            <w:r w:rsidR="002559CD">
              <w:rPr>
                <w:noProof/>
                <w:webHidden/>
              </w:rPr>
              <w:fldChar w:fldCharType="end"/>
            </w:r>
          </w:hyperlink>
        </w:p>
        <w:p w14:paraId="47E2CAB2" w14:textId="77777777" w:rsidR="002559CD" w:rsidRDefault="00000000">
          <w:pPr>
            <w:pStyle w:val="TOC2"/>
            <w:tabs>
              <w:tab w:val="left" w:pos="1180"/>
              <w:tab w:val="right" w:leader="dot" w:pos="9220"/>
            </w:tabs>
            <w:rPr>
              <w:rFonts w:asciiTheme="minorHAnsi" w:eastAsiaTheme="minorEastAsia" w:hAnsiTheme="minorHAnsi" w:cstheme="minorBidi"/>
              <w:noProof/>
              <w:sz w:val="22"/>
              <w:szCs w:val="22"/>
              <w:lang w:val="en-US"/>
            </w:rPr>
          </w:pPr>
          <w:hyperlink w:anchor="_Toc134357823" w:history="1">
            <w:r w:rsidR="002559CD" w:rsidRPr="004C6E49">
              <w:rPr>
                <w:rStyle w:val="Hyperlink"/>
                <w:noProof/>
              </w:rPr>
              <w:t>2.3.</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Upravljanje</w:t>
            </w:r>
            <w:r w:rsidR="002559CD" w:rsidRPr="004C6E49">
              <w:rPr>
                <w:rStyle w:val="Hyperlink"/>
                <w:noProof/>
                <w:spacing w:val="-8"/>
                <w:lang w:val="hr-HR"/>
              </w:rPr>
              <w:t xml:space="preserve"> </w:t>
            </w:r>
            <w:r w:rsidR="002559CD" w:rsidRPr="004C6E49">
              <w:rPr>
                <w:rStyle w:val="Hyperlink"/>
                <w:noProof/>
                <w:lang w:val="hr-HR"/>
              </w:rPr>
              <w:t>rizicima</w:t>
            </w:r>
            <w:r w:rsidR="002559CD">
              <w:rPr>
                <w:noProof/>
                <w:webHidden/>
              </w:rPr>
              <w:tab/>
            </w:r>
            <w:r w:rsidR="002559CD">
              <w:rPr>
                <w:noProof/>
                <w:webHidden/>
              </w:rPr>
              <w:fldChar w:fldCharType="begin"/>
            </w:r>
            <w:r w:rsidR="002559CD">
              <w:rPr>
                <w:noProof/>
                <w:webHidden/>
              </w:rPr>
              <w:instrText xml:space="preserve"> PAGEREF _Toc134357823 \h </w:instrText>
            </w:r>
            <w:r w:rsidR="002559CD">
              <w:rPr>
                <w:noProof/>
                <w:webHidden/>
              </w:rPr>
            </w:r>
            <w:r w:rsidR="002559CD">
              <w:rPr>
                <w:noProof/>
                <w:webHidden/>
              </w:rPr>
              <w:fldChar w:fldCharType="separate"/>
            </w:r>
            <w:r w:rsidR="002559CD">
              <w:rPr>
                <w:noProof/>
                <w:webHidden/>
              </w:rPr>
              <w:t>4</w:t>
            </w:r>
            <w:r w:rsidR="002559CD">
              <w:rPr>
                <w:noProof/>
                <w:webHidden/>
              </w:rPr>
              <w:fldChar w:fldCharType="end"/>
            </w:r>
          </w:hyperlink>
        </w:p>
        <w:p w14:paraId="6286E97A" w14:textId="77777777" w:rsidR="002559CD" w:rsidRDefault="00000000">
          <w:pPr>
            <w:pStyle w:val="TOC3"/>
            <w:tabs>
              <w:tab w:val="left" w:pos="1540"/>
              <w:tab w:val="right" w:leader="dot" w:pos="9220"/>
            </w:tabs>
            <w:rPr>
              <w:rFonts w:asciiTheme="minorHAnsi" w:eastAsiaTheme="minorEastAsia" w:hAnsiTheme="minorHAnsi" w:cstheme="minorBidi"/>
              <w:noProof/>
              <w:sz w:val="22"/>
              <w:szCs w:val="22"/>
              <w:lang w:val="en-US"/>
            </w:rPr>
          </w:pPr>
          <w:hyperlink w:anchor="_Toc134357824" w:history="1">
            <w:r w:rsidR="002559CD" w:rsidRPr="004C6E49">
              <w:rPr>
                <w:rStyle w:val="Hyperlink"/>
                <w:noProof/>
              </w:rPr>
              <w:t>2.3.1.</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Rizici</w:t>
            </w:r>
            <w:r w:rsidR="002559CD" w:rsidRPr="004C6E49">
              <w:rPr>
                <w:rStyle w:val="Hyperlink"/>
                <w:noProof/>
                <w:spacing w:val="-3"/>
                <w:lang w:val="hr-HR"/>
              </w:rPr>
              <w:t xml:space="preserve"> </w:t>
            </w:r>
            <w:r w:rsidR="002559CD" w:rsidRPr="004C6E49">
              <w:rPr>
                <w:rStyle w:val="Hyperlink"/>
                <w:noProof/>
                <w:lang w:val="hr-HR"/>
              </w:rPr>
              <w:t>projekta</w:t>
            </w:r>
            <w:r w:rsidR="002559CD">
              <w:rPr>
                <w:noProof/>
                <w:webHidden/>
              </w:rPr>
              <w:tab/>
            </w:r>
            <w:r w:rsidR="002559CD">
              <w:rPr>
                <w:noProof/>
                <w:webHidden/>
              </w:rPr>
              <w:fldChar w:fldCharType="begin"/>
            </w:r>
            <w:r w:rsidR="002559CD">
              <w:rPr>
                <w:noProof/>
                <w:webHidden/>
              </w:rPr>
              <w:instrText xml:space="preserve"> PAGEREF _Toc134357824 \h </w:instrText>
            </w:r>
            <w:r w:rsidR="002559CD">
              <w:rPr>
                <w:noProof/>
                <w:webHidden/>
              </w:rPr>
            </w:r>
            <w:r w:rsidR="002559CD">
              <w:rPr>
                <w:noProof/>
                <w:webHidden/>
              </w:rPr>
              <w:fldChar w:fldCharType="separate"/>
            </w:r>
            <w:r w:rsidR="002559CD">
              <w:rPr>
                <w:noProof/>
                <w:webHidden/>
              </w:rPr>
              <w:t>4</w:t>
            </w:r>
            <w:r w:rsidR="002559CD">
              <w:rPr>
                <w:noProof/>
                <w:webHidden/>
              </w:rPr>
              <w:fldChar w:fldCharType="end"/>
            </w:r>
          </w:hyperlink>
        </w:p>
        <w:p w14:paraId="6CB7CCDA" w14:textId="77777777" w:rsidR="002559CD" w:rsidRDefault="00000000">
          <w:pPr>
            <w:pStyle w:val="TOC3"/>
            <w:tabs>
              <w:tab w:val="left" w:pos="1540"/>
              <w:tab w:val="right" w:leader="dot" w:pos="9220"/>
            </w:tabs>
            <w:rPr>
              <w:rFonts w:asciiTheme="minorHAnsi" w:eastAsiaTheme="minorEastAsia" w:hAnsiTheme="minorHAnsi" w:cstheme="minorBidi"/>
              <w:noProof/>
              <w:sz w:val="22"/>
              <w:szCs w:val="22"/>
              <w:lang w:val="en-US"/>
            </w:rPr>
          </w:pPr>
          <w:hyperlink w:anchor="_Toc134357825" w:history="1">
            <w:r w:rsidR="002559CD" w:rsidRPr="004C6E49">
              <w:rPr>
                <w:rStyle w:val="Hyperlink"/>
                <w:noProof/>
              </w:rPr>
              <w:t>2.3.2.</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Upravljanje</w:t>
            </w:r>
            <w:r w:rsidR="002559CD" w:rsidRPr="004C6E49">
              <w:rPr>
                <w:rStyle w:val="Hyperlink"/>
                <w:noProof/>
                <w:spacing w:val="-4"/>
                <w:lang w:val="hr-HR"/>
              </w:rPr>
              <w:t xml:space="preserve"> </w:t>
            </w:r>
            <w:r w:rsidR="002559CD" w:rsidRPr="004C6E49">
              <w:rPr>
                <w:rStyle w:val="Hyperlink"/>
                <w:noProof/>
                <w:lang w:val="hr-HR"/>
              </w:rPr>
              <w:t>rizicima</w:t>
            </w:r>
            <w:r w:rsidR="002559CD">
              <w:rPr>
                <w:noProof/>
                <w:webHidden/>
              </w:rPr>
              <w:tab/>
            </w:r>
            <w:r w:rsidR="002559CD">
              <w:rPr>
                <w:noProof/>
                <w:webHidden/>
              </w:rPr>
              <w:fldChar w:fldCharType="begin"/>
            </w:r>
            <w:r w:rsidR="002559CD">
              <w:rPr>
                <w:noProof/>
                <w:webHidden/>
              </w:rPr>
              <w:instrText xml:space="preserve"> PAGEREF _Toc134357825 \h </w:instrText>
            </w:r>
            <w:r w:rsidR="002559CD">
              <w:rPr>
                <w:noProof/>
                <w:webHidden/>
              </w:rPr>
            </w:r>
            <w:r w:rsidR="002559CD">
              <w:rPr>
                <w:noProof/>
                <w:webHidden/>
              </w:rPr>
              <w:fldChar w:fldCharType="separate"/>
            </w:r>
            <w:r w:rsidR="002559CD">
              <w:rPr>
                <w:noProof/>
                <w:webHidden/>
              </w:rPr>
              <w:t>4</w:t>
            </w:r>
            <w:r w:rsidR="002559CD">
              <w:rPr>
                <w:noProof/>
                <w:webHidden/>
              </w:rPr>
              <w:fldChar w:fldCharType="end"/>
            </w:r>
          </w:hyperlink>
        </w:p>
        <w:p w14:paraId="623AB7BC" w14:textId="77777777" w:rsidR="002559CD" w:rsidRDefault="00000000">
          <w:pPr>
            <w:pStyle w:val="TOC1"/>
            <w:tabs>
              <w:tab w:val="left" w:pos="760"/>
              <w:tab w:val="right" w:leader="dot" w:pos="9220"/>
            </w:tabs>
            <w:rPr>
              <w:rFonts w:asciiTheme="minorHAnsi" w:eastAsiaTheme="minorEastAsia" w:hAnsiTheme="minorHAnsi" w:cstheme="minorBidi"/>
              <w:noProof/>
              <w:sz w:val="22"/>
              <w:szCs w:val="22"/>
              <w:lang w:val="en-US"/>
            </w:rPr>
          </w:pPr>
          <w:hyperlink w:anchor="_Toc134357826" w:history="1">
            <w:r w:rsidR="002559CD" w:rsidRPr="004C6E49">
              <w:rPr>
                <w:rStyle w:val="Hyperlink"/>
                <w:noProof/>
              </w:rPr>
              <w:t>3.</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Model</w:t>
            </w:r>
            <w:r w:rsidR="002559CD" w:rsidRPr="004C6E49">
              <w:rPr>
                <w:rStyle w:val="Hyperlink"/>
                <w:noProof/>
                <w:spacing w:val="-8"/>
                <w:lang w:val="hr-HR"/>
              </w:rPr>
              <w:t xml:space="preserve"> </w:t>
            </w:r>
            <w:r w:rsidR="002559CD" w:rsidRPr="004C6E49">
              <w:rPr>
                <w:rStyle w:val="Hyperlink"/>
                <w:noProof/>
                <w:lang w:val="hr-HR"/>
              </w:rPr>
              <w:t>i</w:t>
            </w:r>
            <w:r w:rsidR="002559CD" w:rsidRPr="004C6E49">
              <w:rPr>
                <w:rStyle w:val="Hyperlink"/>
                <w:noProof/>
                <w:spacing w:val="-3"/>
                <w:lang w:val="hr-HR"/>
              </w:rPr>
              <w:t xml:space="preserve"> </w:t>
            </w:r>
            <w:r w:rsidR="002559CD" w:rsidRPr="004C6E49">
              <w:rPr>
                <w:rStyle w:val="Hyperlink"/>
                <w:noProof/>
                <w:lang w:val="hr-HR"/>
              </w:rPr>
              <w:t>metodologija</w:t>
            </w:r>
            <w:r w:rsidR="002559CD" w:rsidRPr="004C6E49">
              <w:rPr>
                <w:rStyle w:val="Hyperlink"/>
                <w:noProof/>
                <w:spacing w:val="-3"/>
                <w:lang w:val="hr-HR"/>
              </w:rPr>
              <w:t xml:space="preserve"> </w:t>
            </w:r>
            <w:r w:rsidR="002559CD" w:rsidRPr="004C6E49">
              <w:rPr>
                <w:rStyle w:val="Hyperlink"/>
                <w:noProof/>
                <w:lang w:val="hr-HR"/>
              </w:rPr>
              <w:t>razvoja</w:t>
            </w:r>
            <w:r w:rsidR="002559CD" w:rsidRPr="004C6E49">
              <w:rPr>
                <w:rStyle w:val="Hyperlink"/>
                <w:noProof/>
                <w:spacing w:val="-4"/>
                <w:lang w:val="hr-HR"/>
              </w:rPr>
              <w:t xml:space="preserve"> </w:t>
            </w:r>
            <w:r w:rsidR="002559CD" w:rsidRPr="004C6E49">
              <w:rPr>
                <w:rStyle w:val="Hyperlink"/>
                <w:noProof/>
                <w:lang w:val="hr-HR"/>
              </w:rPr>
              <w:t>sustava</w:t>
            </w:r>
            <w:r w:rsidR="002559CD">
              <w:rPr>
                <w:noProof/>
                <w:webHidden/>
              </w:rPr>
              <w:tab/>
            </w:r>
            <w:r w:rsidR="002559CD">
              <w:rPr>
                <w:noProof/>
                <w:webHidden/>
              </w:rPr>
              <w:fldChar w:fldCharType="begin"/>
            </w:r>
            <w:r w:rsidR="002559CD">
              <w:rPr>
                <w:noProof/>
                <w:webHidden/>
              </w:rPr>
              <w:instrText xml:space="preserve"> PAGEREF _Toc134357826 \h </w:instrText>
            </w:r>
            <w:r w:rsidR="002559CD">
              <w:rPr>
                <w:noProof/>
                <w:webHidden/>
              </w:rPr>
            </w:r>
            <w:r w:rsidR="002559CD">
              <w:rPr>
                <w:noProof/>
                <w:webHidden/>
              </w:rPr>
              <w:fldChar w:fldCharType="separate"/>
            </w:r>
            <w:r w:rsidR="002559CD">
              <w:rPr>
                <w:noProof/>
                <w:webHidden/>
              </w:rPr>
              <w:t>5</w:t>
            </w:r>
            <w:r w:rsidR="002559CD">
              <w:rPr>
                <w:noProof/>
                <w:webHidden/>
              </w:rPr>
              <w:fldChar w:fldCharType="end"/>
            </w:r>
          </w:hyperlink>
        </w:p>
        <w:p w14:paraId="01A7A0E9" w14:textId="77777777" w:rsidR="002559CD" w:rsidRDefault="00000000">
          <w:pPr>
            <w:pStyle w:val="TOC1"/>
            <w:tabs>
              <w:tab w:val="left" w:pos="760"/>
              <w:tab w:val="right" w:leader="dot" w:pos="9220"/>
            </w:tabs>
            <w:rPr>
              <w:rFonts w:asciiTheme="minorHAnsi" w:eastAsiaTheme="minorEastAsia" w:hAnsiTheme="minorHAnsi" w:cstheme="minorBidi"/>
              <w:noProof/>
              <w:sz w:val="22"/>
              <w:szCs w:val="22"/>
              <w:lang w:val="en-US"/>
            </w:rPr>
          </w:pPr>
          <w:hyperlink w:anchor="_Toc134357827" w:history="1">
            <w:r w:rsidR="002559CD" w:rsidRPr="004C6E49">
              <w:rPr>
                <w:rStyle w:val="Hyperlink"/>
                <w:noProof/>
              </w:rPr>
              <w:t>4.</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Slični</w:t>
            </w:r>
            <w:r w:rsidR="002559CD" w:rsidRPr="004C6E49">
              <w:rPr>
                <w:rStyle w:val="Hyperlink"/>
                <w:noProof/>
                <w:spacing w:val="-14"/>
                <w:lang w:val="hr-HR"/>
              </w:rPr>
              <w:t xml:space="preserve"> </w:t>
            </w:r>
            <w:r w:rsidR="002559CD" w:rsidRPr="004C6E49">
              <w:rPr>
                <w:rStyle w:val="Hyperlink"/>
                <w:noProof/>
                <w:lang w:val="hr-HR"/>
              </w:rPr>
              <w:t>projekti</w:t>
            </w:r>
            <w:r w:rsidR="002559CD">
              <w:rPr>
                <w:noProof/>
                <w:webHidden/>
              </w:rPr>
              <w:tab/>
            </w:r>
            <w:r w:rsidR="002559CD">
              <w:rPr>
                <w:noProof/>
                <w:webHidden/>
              </w:rPr>
              <w:fldChar w:fldCharType="begin"/>
            </w:r>
            <w:r w:rsidR="002559CD">
              <w:rPr>
                <w:noProof/>
                <w:webHidden/>
              </w:rPr>
              <w:instrText xml:space="preserve"> PAGEREF _Toc134357827 \h </w:instrText>
            </w:r>
            <w:r w:rsidR="002559CD">
              <w:rPr>
                <w:noProof/>
                <w:webHidden/>
              </w:rPr>
            </w:r>
            <w:r w:rsidR="002559CD">
              <w:rPr>
                <w:noProof/>
                <w:webHidden/>
              </w:rPr>
              <w:fldChar w:fldCharType="separate"/>
            </w:r>
            <w:r w:rsidR="002559CD">
              <w:rPr>
                <w:noProof/>
                <w:webHidden/>
              </w:rPr>
              <w:t>5</w:t>
            </w:r>
            <w:r w:rsidR="002559CD">
              <w:rPr>
                <w:noProof/>
                <w:webHidden/>
              </w:rPr>
              <w:fldChar w:fldCharType="end"/>
            </w:r>
          </w:hyperlink>
        </w:p>
        <w:p w14:paraId="16D4B68E" w14:textId="77777777" w:rsidR="002559CD" w:rsidRDefault="00000000">
          <w:pPr>
            <w:pStyle w:val="TOC1"/>
            <w:tabs>
              <w:tab w:val="left" w:pos="760"/>
              <w:tab w:val="right" w:leader="dot" w:pos="9220"/>
            </w:tabs>
            <w:rPr>
              <w:rFonts w:asciiTheme="minorHAnsi" w:eastAsiaTheme="minorEastAsia" w:hAnsiTheme="minorHAnsi" w:cstheme="minorBidi"/>
              <w:noProof/>
              <w:sz w:val="22"/>
              <w:szCs w:val="22"/>
              <w:lang w:val="en-US"/>
            </w:rPr>
          </w:pPr>
          <w:hyperlink w:anchor="_Toc134357828" w:history="1">
            <w:r w:rsidR="002559CD" w:rsidRPr="004C6E49">
              <w:rPr>
                <w:rStyle w:val="Hyperlink"/>
                <w:noProof/>
              </w:rPr>
              <w:t>5.</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Rezultati</w:t>
            </w:r>
            <w:r w:rsidR="002559CD">
              <w:rPr>
                <w:noProof/>
                <w:webHidden/>
              </w:rPr>
              <w:tab/>
            </w:r>
            <w:r w:rsidR="002559CD">
              <w:rPr>
                <w:noProof/>
                <w:webHidden/>
              </w:rPr>
              <w:fldChar w:fldCharType="begin"/>
            </w:r>
            <w:r w:rsidR="002559CD">
              <w:rPr>
                <w:noProof/>
                <w:webHidden/>
              </w:rPr>
              <w:instrText xml:space="preserve"> PAGEREF _Toc134357828 \h </w:instrText>
            </w:r>
            <w:r w:rsidR="002559CD">
              <w:rPr>
                <w:noProof/>
                <w:webHidden/>
              </w:rPr>
            </w:r>
            <w:r w:rsidR="002559CD">
              <w:rPr>
                <w:noProof/>
                <w:webHidden/>
              </w:rPr>
              <w:fldChar w:fldCharType="separate"/>
            </w:r>
            <w:r w:rsidR="002559CD">
              <w:rPr>
                <w:noProof/>
                <w:webHidden/>
              </w:rPr>
              <w:t>5</w:t>
            </w:r>
            <w:r w:rsidR="002559CD">
              <w:rPr>
                <w:noProof/>
                <w:webHidden/>
              </w:rPr>
              <w:fldChar w:fldCharType="end"/>
            </w:r>
          </w:hyperlink>
        </w:p>
        <w:p w14:paraId="796C29FE" w14:textId="77777777" w:rsidR="002559CD" w:rsidRDefault="00000000">
          <w:pPr>
            <w:pStyle w:val="TOC1"/>
            <w:tabs>
              <w:tab w:val="left" w:pos="760"/>
              <w:tab w:val="right" w:leader="dot" w:pos="9220"/>
            </w:tabs>
            <w:rPr>
              <w:rFonts w:asciiTheme="minorHAnsi" w:eastAsiaTheme="minorEastAsia" w:hAnsiTheme="minorHAnsi" w:cstheme="minorBidi"/>
              <w:noProof/>
              <w:sz w:val="22"/>
              <w:szCs w:val="22"/>
              <w:lang w:val="en-US"/>
            </w:rPr>
          </w:pPr>
          <w:hyperlink w:anchor="_Toc134357829" w:history="1">
            <w:r w:rsidR="002559CD" w:rsidRPr="004C6E49">
              <w:rPr>
                <w:rStyle w:val="Hyperlink"/>
                <w:noProof/>
              </w:rPr>
              <w:t>6.</w:t>
            </w:r>
            <w:r w:rsidR="002559CD">
              <w:rPr>
                <w:rFonts w:asciiTheme="minorHAnsi" w:eastAsiaTheme="minorEastAsia" w:hAnsiTheme="minorHAnsi" w:cstheme="minorBidi"/>
                <w:noProof/>
                <w:sz w:val="22"/>
                <w:szCs w:val="22"/>
                <w:lang w:val="en-US"/>
              </w:rPr>
              <w:tab/>
            </w:r>
            <w:r w:rsidR="002559CD" w:rsidRPr="004C6E49">
              <w:rPr>
                <w:rStyle w:val="Hyperlink"/>
                <w:noProof/>
                <w:lang w:val="hr-HR"/>
              </w:rPr>
              <w:t>Uspješnost</w:t>
            </w:r>
            <w:r w:rsidR="002559CD">
              <w:rPr>
                <w:noProof/>
                <w:webHidden/>
              </w:rPr>
              <w:tab/>
            </w:r>
            <w:r w:rsidR="002559CD">
              <w:rPr>
                <w:noProof/>
                <w:webHidden/>
              </w:rPr>
              <w:fldChar w:fldCharType="begin"/>
            </w:r>
            <w:r w:rsidR="002559CD">
              <w:rPr>
                <w:noProof/>
                <w:webHidden/>
              </w:rPr>
              <w:instrText xml:space="preserve"> PAGEREF _Toc134357829 \h </w:instrText>
            </w:r>
            <w:r w:rsidR="002559CD">
              <w:rPr>
                <w:noProof/>
                <w:webHidden/>
              </w:rPr>
            </w:r>
            <w:r w:rsidR="002559CD">
              <w:rPr>
                <w:noProof/>
                <w:webHidden/>
              </w:rPr>
              <w:fldChar w:fldCharType="separate"/>
            </w:r>
            <w:r w:rsidR="002559CD">
              <w:rPr>
                <w:noProof/>
                <w:webHidden/>
              </w:rPr>
              <w:t>6</w:t>
            </w:r>
            <w:r w:rsidR="002559CD">
              <w:rPr>
                <w:noProof/>
                <w:webHidden/>
              </w:rPr>
              <w:fldChar w:fldCharType="end"/>
            </w:r>
          </w:hyperlink>
        </w:p>
        <w:p w14:paraId="4593FAC2" w14:textId="77777777" w:rsidR="00066482" w:rsidRPr="007C4CF9" w:rsidRDefault="00066482">
          <w:pPr>
            <w:rPr>
              <w:lang w:val="hr-HR"/>
            </w:rPr>
          </w:pPr>
          <w:r w:rsidRPr="007C4CF9">
            <w:rPr>
              <w:b/>
              <w:bCs/>
              <w:noProof/>
              <w:lang w:val="hr-HR"/>
            </w:rPr>
            <w:fldChar w:fldCharType="end"/>
          </w:r>
        </w:p>
      </w:sdtContent>
    </w:sdt>
    <w:p w14:paraId="5907C1E9" w14:textId="77777777" w:rsidR="008D16A7" w:rsidRPr="007C4CF9" w:rsidRDefault="008D16A7" w:rsidP="00066482">
      <w:pPr>
        <w:rPr>
          <w:lang w:val="hr-HR"/>
        </w:rPr>
        <w:sectPr w:rsidR="008D16A7" w:rsidRPr="007C4CF9">
          <w:footerReference w:type="default" r:id="rId8"/>
          <w:pgSz w:w="11910" w:h="16840"/>
          <w:pgMar w:top="1340" w:right="1340" w:bottom="940" w:left="1340" w:header="0" w:footer="746" w:gutter="0"/>
          <w:pgNumType w:start="2"/>
          <w:cols w:space="720"/>
        </w:sectPr>
      </w:pPr>
    </w:p>
    <w:p w14:paraId="19A6F4E5" w14:textId="77777777" w:rsidR="008D16A7" w:rsidRPr="007C4CF9" w:rsidRDefault="00E81EBB">
      <w:pPr>
        <w:pStyle w:val="Heading1"/>
        <w:numPr>
          <w:ilvl w:val="0"/>
          <w:numId w:val="2"/>
        </w:numPr>
        <w:tabs>
          <w:tab w:val="left" w:pos="389"/>
        </w:tabs>
        <w:spacing w:before="59"/>
        <w:ind w:hanging="289"/>
        <w:rPr>
          <w:lang w:val="hr-HR"/>
        </w:rPr>
      </w:pPr>
      <w:bookmarkStart w:id="4" w:name="_bookmark0"/>
      <w:bookmarkStart w:id="5" w:name="_Toc134276826"/>
      <w:bookmarkStart w:id="6" w:name="_Toc134357816"/>
      <w:bookmarkEnd w:id="4"/>
      <w:r w:rsidRPr="007C4CF9">
        <w:rPr>
          <w:lang w:val="hr-HR"/>
        </w:rPr>
        <w:lastRenderedPageBreak/>
        <w:t>Uvod</w:t>
      </w:r>
      <w:bookmarkEnd w:id="5"/>
      <w:bookmarkEnd w:id="6"/>
    </w:p>
    <w:p w14:paraId="350DA239" w14:textId="77777777" w:rsidR="008D16A7" w:rsidRPr="007C4CF9" w:rsidRDefault="008D16A7">
      <w:pPr>
        <w:pStyle w:val="BodyText"/>
        <w:spacing w:before="7"/>
        <w:rPr>
          <w:b/>
          <w:sz w:val="34"/>
          <w:lang w:val="hr-HR"/>
        </w:rPr>
      </w:pPr>
    </w:p>
    <w:p w14:paraId="671544EA" w14:textId="77777777" w:rsidR="008D16A7" w:rsidRPr="007C4CF9" w:rsidRDefault="00E81EBB">
      <w:pPr>
        <w:pStyle w:val="BodyText"/>
        <w:ind w:left="100"/>
        <w:rPr>
          <w:lang w:val="hr-HR"/>
        </w:rPr>
      </w:pPr>
      <w:r w:rsidRPr="007C4CF9">
        <w:rPr>
          <w:rFonts w:ascii="Calibri"/>
          <w:lang w:val="hr-HR"/>
        </w:rPr>
        <w:t>Naziv</w:t>
      </w:r>
      <w:r w:rsidRPr="007C4CF9">
        <w:rPr>
          <w:rFonts w:ascii="Calibri"/>
          <w:spacing w:val="-3"/>
          <w:lang w:val="hr-HR"/>
        </w:rPr>
        <w:t xml:space="preserve"> </w:t>
      </w:r>
      <w:r w:rsidRPr="007C4CF9">
        <w:rPr>
          <w:rFonts w:ascii="Calibri"/>
          <w:lang w:val="hr-HR"/>
        </w:rPr>
        <w:t>projekta:</w:t>
      </w:r>
      <w:r w:rsidRPr="007C4CF9">
        <w:rPr>
          <w:rFonts w:ascii="Calibri"/>
          <w:spacing w:val="-1"/>
          <w:lang w:val="hr-HR"/>
        </w:rPr>
        <w:t xml:space="preserve"> </w:t>
      </w:r>
      <w:r w:rsidR="00C21526">
        <w:rPr>
          <w:lang w:val="hr-HR"/>
        </w:rPr>
        <w:t>Kabelska televizija</w:t>
      </w:r>
    </w:p>
    <w:p w14:paraId="3601A78A" w14:textId="000ABD46" w:rsidR="008D16A7" w:rsidRPr="007C4CF9" w:rsidRDefault="00E81EBB">
      <w:pPr>
        <w:pStyle w:val="BodyText"/>
        <w:ind w:left="100"/>
        <w:rPr>
          <w:lang w:val="hr-HR"/>
        </w:rPr>
      </w:pPr>
      <w:r w:rsidRPr="007C4CF9">
        <w:rPr>
          <w:rFonts w:ascii="Calibri"/>
          <w:lang w:val="hr-HR"/>
        </w:rPr>
        <w:t>Voditelj</w:t>
      </w:r>
      <w:r w:rsidRPr="007C4CF9">
        <w:rPr>
          <w:rFonts w:ascii="Calibri"/>
          <w:spacing w:val="-4"/>
          <w:lang w:val="hr-HR"/>
        </w:rPr>
        <w:t xml:space="preserve"> </w:t>
      </w:r>
      <w:r w:rsidRPr="007C4CF9">
        <w:rPr>
          <w:rFonts w:ascii="Calibri"/>
          <w:lang w:val="hr-HR"/>
        </w:rPr>
        <w:t xml:space="preserve">projekta: </w:t>
      </w:r>
      <w:r w:rsidR="00F81261">
        <w:rPr>
          <w:lang w:val="hr-HR"/>
        </w:rPr>
        <w:t>Antonio Šego</w:t>
      </w:r>
      <w:r w:rsidRPr="007C4CF9">
        <w:rPr>
          <w:lang w:val="hr-HR"/>
        </w:rPr>
        <w:t>;</w:t>
      </w:r>
      <w:r w:rsidRPr="007C4CF9">
        <w:rPr>
          <w:spacing w:val="-3"/>
          <w:lang w:val="hr-HR"/>
        </w:rPr>
        <w:t xml:space="preserve"> </w:t>
      </w:r>
      <w:hyperlink r:id="rId9" w:history="1">
        <w:r w:rsidR="00854F82" w:rsidRPr="001B46BD">
          <w:rPr>
            <w:rStyle w:val="Hyperlink"/>
            <w:lang w:val="hr-HR"/>
          </w:rPr>
          <w:t>antonio.sego@fsre.sum.ba</w:t>
        </w:r>
      </w:hyperlink>
    </w:p>
    <w:p w14:paraId="78852D80" w14:textId="77777777" w:rsidR="008D16A7" w:rsidRPr="007C4CF9" w:rsidRDefault="008D16A7">
      <w:pPr>
        <w:pStyle w:val="BodyText"/>
        <w:spacing w:before="3"/>
        <w:rPr>
          <w:sz w:val="32"/>
          <w:lang w:val="hr-HR"/>
        </w:rPr>
      </w:pPr>
    </w:p>
    <w:p w14:paraId="282F7592" w14:textId="77777777" w:rsidR="008D16A7" w:rsidRPr="007C4CF9" w:rsidRDefault="00E81EBB">
      <w:pPr>
        <w:pStyle w:val="Heading2"/>
        <w:numPr>
          <w:ilvl w:val="1"/>
          <w:numId w:val="2"/>
        </w:numPr>
        <w:tabs>
          <w:tab w:val="left" w:pos="528"/>
        </w:tabs>
        <w:rPr>
          <w:lang w:val="hr-HR"/>
        </w:rPr>
      </w:pPr>
      <w:bookmarkStart w:id="7" w:name="_bookmark1"/>
      <w:bookmarkStart w:id="8" w:name="_Toc134276827"/>
      <w:bookmarkStart w:id="9" w:name="_Toc134357817"/>
      <w:bookmarkEnd w:id="7"/>
      <w:r w:rsidRPr="007C4CF9">
        <w:rPr>
          <w:lang w:val="hr-HR"/>
        </w:rPr>
        <w:t>Domena</w:t>
      </w:r>
      <w:r w:rsidRPr="007C4CF9">
        <w:rPr>
          <w:spacing w:val="-8"/>
          <w:lang w:val="hr-HR"/>
        </w:rPr>
        <w:t xml:space="preserve"> </w:t>
      </w:r>
      <w:r w:rsidRPr="007C4CF9">
        <w:rPr>
          <w:lang w:val="hr-HR"/>
        </w:rPr>
        <w:t>projekta</w:t>
      </w:r>
      <w:bookmarkEnd w:id="8"/>
      <w:bookmarkEnd w:id="9"/>
      <w:r w:rsidR="00DF508D" w:rsidRPr="007C4CF9">
        <w:rPr>
          <w:lang w:val="hr-HR"/>
        </w:rPr>
        <w:br/>
      </w:r>
    </w:p>
    <w:p w14:paraId="5D5F101E" w14:textId="46AFD3E7" w:rsidR="00736769" w:rsidRPr="00736769" w:rsidRDefault="00736769" w:rsidP="00736769">
      <w:pPr>
        <w:pStyle w:val="BodyText"/>
        <w:spacing w:before="10"/>
        <w:ind w:left="99"/>
        <w:rPr>
          <w:lang w:val="hr-HR"/>
        </w:rPr>
      </w:pPr>
      <w:r w:rsidRPr="00736769">
        <w:rPr>
          <w:lang w:val="hr-HR"/>
        </w:rPr>
        <w:t>Domena projekta "Kabelska televizija" obuhvaća pružanje vrhunskih televizijskih usluga putem koaksijalnih ili optičkih kabela. Projekt ima za cilj razvoj i implementaciju naprednog sustava za upravljanje kabelskom televizijom, s posebnim naglaskom na poboljšanje korisničkog iskustva, povećanje kvalitete usluga i optimizaciju operativnih procesa.</w:t>
      </w:r>
    </w:p>
    <w:p w14:paraId="760D2BC5" w14:textId="626125F3" w:rsidR="00736769" w:rsidRPr="00736769" w:rsidRDefault="00736769" w:rsidP="00736769">
      <w:pPr>
        <w:pStyle w:val="BodyText"/>
        <w:spacing w:before="10"/>
        <w:ind w:left="99"/>
        <w:rPr>
          <w:lang w:val="hr-HR"/>
        </w:rPr>
      </w:pPr>
      <w:r w:rsidRPr="00736769">
        <w:rPr>
          <w:lang w:val="hr-HR"/>
        </w:rPr>
        <w:t>Ciljana skupina ovog projekta su korisnici koji cijene bogatu ponudu televizijskog sadržaja i žele pristupiti širokom spektru programa i kanala. To uključuje ljubitelje filmova, serija, sportskih događanja, dječjih programa i drugih specijaliziranih žanrova. Sustav kabelske televizije korisnicima će omogućiti neograničen pristup različitim televizijskim kanalima, uključujući popularne domaće i međunarodne kanale, kao i specijalizirane tematske kanale. Također će imati pristup elektroničkom programskom vodiču (EPG), koji će im olakšati pronalaženje omiljenih emisija, pregled rasporeda i postavljanje podsjetnika.</w:t>
      </w:r>
    </w:p>
    <w:p w14:paraId="5A9E1AF0" w14:textId="72551FBF" w:rsidR="008D16A7" w:rsidRPr="007C4CF9" w:rsidRDefault="00736769" w:rsidP="00736769">
      <w:pPr>
        <w:pStyle w:val="BodyText"/>
        <w:spacing w:before="10"/>
        <w:ind w:left="99"/>
        <w:rPr>
          <w:sz w:val="34"/>
          <w:lang w:val="hr-HR"/>
        </w:rPr>
      </w:pPr>
      <w:r w:rsidRPr="00736769">
        <w:rPr>
          <w:lang w:val="hr-HR"/>
        </w:rPr>
        <w:t>Pored toga, korisnicima će biti dostupna i podrška putem korisničkog servisa, koji će im stajati na raspolaganju za sva pitanja, tehničku podršku i rješavanje potencijalnih problema.</w:t>
      </w:r>
      <w:r w:rsidR="00DF508D" w:rsidRPr="007C4CF9">
        <w:rPr>
          <w:lang w:val="hr-HR"/>
        </w:rPr>
        <w:br/>
      </w:r>
    </w:p>
    <w:p w14:paraId="7E7C3DA1" w14:textId="77777777" w:rsidR="008D16A7" w:rsidRPr="007C4CF9" w:rsidRDefault="00E81EBB">
      <w:pPr>
        <w:pStyle w:val="Heading2"/>
        <w:numPr>
          <w:ilvl w:val="1"/>
          <w:numId w:val="2"/>
        </w:numPr>
        <w:tabs>
          <w:tab w:val="left" w:pos="528"/>
        </w:tabs>
        <w:spacing w:before="1"/>
        <w:rPr>
          <w:lang w:val="hr-HR"/>
        </w:rPr>
      </w:pPr>
      <w:bookmarkStart w:id="10" w:name="_bookmark2"/>
      <w:bookmarkStart w:id="11" w:name="_Toc134276828"/>
      <w:bookmarkStart w:id="12" w:name="_Toc134357818"/>
      <w:bookmarkEnd w:id="10"/>
      <w:r w:rsidRPr="007C4CF9">
        <w:rPr>
          <w:lang w:val="hr-HR"/>
        </w:rPr>
        <w:t>Cilj</w:t>
      </w:r>
      <w:r w:rsidRPr="007C4CF9">
        <w:rPr>
          <w:spacing w:val="-4"/>
          <w:lang w:val="hr-HR"/>
        </w:rPr>
        <w:t xml:space="preserve"> </w:t>
      </w:r>
      <w:r w:rsidRPr="007C4CF9">
        <w:rPr>
          <w:lang w:val="hr-HR"/>
        </w:rPr>
        <w:t>projekta</w:t>
      </w:r>
      <w:bookmarkEnd w:id="11"/>
      <w:bookmarkEnd w:id="12"/>
      <w:r w:rsidR="00DF508D" w:rsidRPr="007C4CF9">
        <w:rPr>
          <w:lang w:val="hr-HR"/>
        </w:rPr>
        <w:br/>
      </w:r>
    </w:p>
    <w:p w14:paraId="7F553E86" w14:textId="5D61F260" w:rsidR="008D16A7" w:rsidRPr="007C4CF9" w:rsidRDefault="00736769" w:rsidP="00DF508D">
      <w:pPr>
        <w:pStyle w:val="BodyText"/>
        <w:spacing w:before="7"/>
        <w:ind w:left="99"/>
        <w:rPr>
          <w:sz w:val="34"/>
          <w:lang w:val="hr-HR"/>
        </w:rPr>
      </w:pPr>
      <w:r w:rsidRPr="00736769">
        <w:rPr>
          <w:lang w:val="hr-HR"/>
        </w:rPr>
        <w:t>Cilj je razviti i implementirati sustav koji će značajno unaprijediti način na koji korisnici pristupaju i konzumiraju televizijske sadržaje. Sustav će korisnicima pružiti napredne značajke i funkcionalnosti, uključujući poboljšanu kvalitetu slike, brzo prebacivanje kanala, personalizirane preporuke, mogućnost snimanja emisija te pristup širokom izboru sadržaja. Uz to, kako bi se osiguralo vrhunsko korisničko iskustvo, bit će implementirano intuitivno korisničko sučelje, koje omogućuje brzo pretraživanje sadržaja i jednostavno upravljanje pretplatama. Sustav će biti optimiziran za maksimalnu fleksibilnost i pouzdanost, osiguravajući korisnicima neprekidno i glatko gledanje televizijskih sadržaja bez smetnji ili prekida.</w:t>
      </w:r>
      <w:r w:rsidR="00DF508D" w:rsidRPr="007C4CF9">
        <w:rPr>
          <w:lang w:val="hr-HR"/>
        </w:rPr>
        <w:br/>
      </w:r>
    </w:p>
    <w:p w14:paraId="044C9065" w14:textId="77777777" w:rsidR="008D16A7" w:rsidRPr="007C4CF9" w:rsidRDefault="00E81EBB">
      <w:pPr>
        <w:pStyle w:val="Heading2"/>
        <w:numPr>
          <w:ilvl w:val="1"/>
          <w:numId w:val="2"/>
        </w:numPr>
        <w:tabs>
          <w:tab w:val="left" w:pos="528"/>
        </w:tabs>
        <w:rPr>
          <w:lang w:val="hr-HR"/>
        </w:rPr>
      </w:pPr>
      <w:bookmarkStart w:id="13" w:name="_bookmark3"/>
      <w:bookmarkStart w:id="14" w:name="_Toc134276829"/>
      <w:bookmarkStart w:id="15" w:name="_Toc134357819"/>
      <w:bookmarkEnd w:id="13"/>
      <w:r w:rsidRPr="007C4CF9">
        <w:rPr>
          <w:lang w:val="hr-HR"/>
        </w:rPr>
        <w:t>Doseg</w:t>
      </w:r>
      <w:r w:rsidRPr="007C4CF9">
        <w:rPr>
          <w:spacing w:val="-6"/>
          <w:lang w:val="hr-HR"/>
        </w:rPr>
        <w:t xml:space="preserve"> </w:t>
      </w:r>
      <w:r w:rsidRPr="007C4CF9">
        <w:rPr>
          <w:lang w:val="hr-HR"/>
        </w:rPr>
        <w:t>projekta</w:t>
      </w:r>
      <w:bookmarkEnd w:id="14"/>
      <w:bookmarkEnd w:id="15"/>
      <w:r w:rsidR="00DF508D" w:rsidRPr="007C4CF9">
        <w:rPr>
          <w:lang w:val="hr-HR"/>
        </w:rPr>
        <w:br/>
      </w:r>
    </w:p>
    <w:p w14:paraId="084C33F5" w14:textId="1DF2B937" w:rsidR="008D16A7" w:rsidRPr="001971AE" w:rsidRDefault="00807848" w:rsidP="001971AE">
      <w:pPr>
        <w:ind w:left="99"/>
        <w:rPr>
          <w:sz w:val="24"/>
          <w:szCs w:val="24"/>
          <w:lang w:val="hr-HR"/>
        </w:rPr>
        <w:sectPr w:rsidR="008D16A7" w:rsidRPr="001971AE">
          <w:pgSz w:w="11910" w:h="16840"/>
          <w:pgMar w:top="1480" w:right="1340" w:bottom="940" w:left="1340" w:header="0" w:footer="746" w:gutter="0"/>
          <w:cols w:space="720"/>
        </w:sectPr>
      </w:pPr>
      <w:r w:rsidRPr="00807848">
        <w:rPr>
          <w:sz w:val="24"/>
          <w:szCs w:val="24"/>
        </w:rPr>
        <w:t>Projekt će obuhvatiti veliki broj domaćinstava i korisnika u područjima s postojećom infrastrukturom za kabelsku televiziju. Plan je proširiti pokrivenost i dostupnost televizijskih usluga na šire geografsko područje, uključujući urbana, prigradska i ruralna područja, kako bi kabelska televizija postala dostupna i pristupačna većem broju korisnika.</w:t>
      </w:r>
    </w:p>
    <w:p w14:paraId="6E71F97F" w14:textId="77777777" w:rsidR="008D16A7" w:rsidRPr="007C4CF9" w:rsidRDefault="00E81EBB">
      <w:pPr>
        <w:pStyle w:val="Heading1"/>
        <w:numPr>
          <w:ilvl w:val="0"/>
          <w:numId w:val="2"/>
        </w:numPr>
        <w:tabs>
          <w:tab w:val="left" w:pos="389"/>
        </w:tabs>
        <w:spacing w:before="59"/>
        <w:ind w:hanging="289"/>
        <w:rPr>
          <w:lang w:val="hr-HR"/>
        </w:rPr>
      </w:pPr>
      <w:bookmarkStart w:id="16" w:name="_bookmark4"/>
      <w:bookmarkStart w:id="17" w:name="_Toc134276830"/>
      <w:bookmarkStart w:id="18" w:name="_Toc134357820"/>
      <w:bookmarkEnd w:id="16"/>
      <w:r w:rsidRPr="007C4CF9">
        <w:rPr>
          <w:lang w:val="hr-HR"/>
        </w:rPr>
        <w:lastRenderedPageBreak/>
        <w:t>Procjena</w:t>
      </w:r>
      <w:r w:rsidRPr="007C4CF9">
        <w:rPr>
          <w:spacing w:val="-17"/>
          <w:lang w:val="hr-HR"/>
        </w:rPr>
        <w:t xml:space="preserve"> </w:t>
      </w:r>
      <w:r w:rsidRPr="007C4CF9">
        <w:rPr>
          <w:lang w:val="hr-HR"/>
        </w:rPr>
        <w:t>projekta</w:t>
      </w:r>
      <w:bookmarkEnd w:id="17"/>
      <w:bookmarkEnd w:id="18"/>
      <w:r w:rsidR="0066044D" w:rsidRPr="007C4CF9">
        <w:rPr>
          <w:lang w:val="hr-HR"/>
        </w:rPr>
        <w:br/>
      </w:r>
    </w:p>
    <w:p w14:paraId="257D5F85" w14:textId="77777777" w:rsidR="008D16A7" w:rsidRPr="007C4CF9" w:rsidRDefault="0066044D" w:rsidP="0066044D">
      <w:pPr>
        <w:pStyle w:val="BodyText"/>
        <w:spacing w:before="10"/>
        <w:ind w:left="99"/>
        <w:rPr>
          <w:sz w:val="34"/>
          <w:lang w:val="hr-HR"/>
        </w:rPr>
      </w:pPr>
      <w:r w:rsidRPr="007C4CF9">
        <w:rPr>
          <w:lang w:val="hr-HR"/>
        </w:rPr>
        <w:t>Procijenjeno je da će projekt imati visoke izglede za uspješan završetak, s obzirom na potrebu za modernizacijom i unapređenjem televizijskih usluga.</w:t>
      </w:r>
      <w:r w:rsidRPr="007C4CF9">
        <w:rPr>
          <w:lang w:val="hr-HR"/>
        </w:rPr>
        <w:br/>
      </w:r>
    </w:p>
    <w:p w14:paraId="55C637D3" w14:textId="77777777" w:rsidR="008D16A7" w:rsidRPr="007C4CF9" w:rsidRDefault="00E81EBB">
      <w:pPr>
        <w:pStyle w:val="Heading2"/>
        <w:numPr>
          <w:ilvl w:val="1"/>
          <w:numId w:val="2"/>
        </w:numPr>
        <w:tabs>
          <w:tab w:val="left" w:pos="528"/>
        </w:tabs>
        <w:rPr>
          <w:lang w:val="hr-HR"/>
        </w:rPr>
      </w:pPr>
      <w:bookmarkStart w:id="19" w:name="_bookmark5"/>
      <w:bookmarkStart w:id="20" w:name="_Toc134276831"/>
      <w:bookmarkStart w:id="21" w:name="_Toc134357821"/>
      <w:bookmarkEnd w:id="19"/>
      <w:r w:rsidRPr="007C4CF9">
        <w:rPr>
          <w:lang w:val="hr-HR"/>
        </w:rPr>
        <w:t>Resursi</w:t>
      </w:r>
      <w:r w:rsidRPr="007C4CF9">
        <w:rPr>
          <w:spacing w:val="-6"/>
          <w:lang w:val="hr-HR"/>
        </w:rPr>
        <w:t xml:space="preserve"> </w:t>
      </w:r>
      <w:r w:rsidRPr="007C4CF9">
        <w:rPr>
          <w:lang w:val="hr-HR"/>
        </w:rPr>
        <w:t>projekta</w:t>
      </w:r>
      <w:bookmarkEnd w:id="20"/>
      <w:bookmarkEnd w:id="21"/>
      <w:r w:rsidR="0066044D" w:rsidRPr="007C4CF9">
        <w:rPr>
          <w:lang w:val="hr-HR"/>
        </w:rPr>
        <w:br/>
      </w:r>
    </w:p>
    <w:p w14:paraId="30587092" w14:textId="4B29F14B" w:rsidR="008D16A7" w:rsidRPr="007C4CF9" w:rsidRDefault="00807848" w:rsidP="0066044D">
      <w:pPr>
        <w:pStyle w:val="BodyText"/>
        <w:spacing w:before="10"/>
        <w:ind w:left="99"/>
        <w:rPr>
          <w:sz w:val="34"/>
          <w:lang w:val="hr-HR"/>
        </w:rPr>
      </w:pPr>
      <w:r w:rsidRPr="00807848">
        <w:rPr>
          <w:lang w:val="hr-HR"/>
        </w:rPr>
        <w:t>Za realizaciju ovog projekta procjenjuje se da će biti potrebno angažirati između 30 i 40 osoba. Tim će uključivati jednog projektnog menadžera, 15-20 programera i inženjera za razvoj softvera, 3-5 stručnjaka za mrežnu infrastrukturu i telekomunikacije, 3-5 članova tima za testiranje i osiguranje kvalitete, 3-4 osobe za podršku korisnicima, 2 analitičara, te 1-2 osobe zadužene za dokumentaciju.</w:t>
      </w:r>
      <w:r w:rsidR="0066044D" w:rsidRPr="007C4CF9">
        <w:rPr>
          <w:lang w:val="hr-HR"/>
        </w:rPr>
        <w:br/>
      </w:r>
    </w:p>
    <w:p w14:paraId="4BE35F7D" w14:textId="77777777" w:rsidR="008D16A7" w:rsidRPr="007C4CF9" w:rsidRDefault="00E81EBB">
      <w:pPr>
        <w:pStyle w:val="Heading2"/>
        <w:numPr>
          <w:ilvl w:val="1"/>
          <w:numId w:val="2"/>
        </w:numPr>
        <w:tabs>
          <w:tab w:val="left" w:pos="528"/>
        </w:tabs>
        <w:rPr>
          <w:lang w:val="hr-HR"/>
        </w:rPr>
      </w:pPr>
      <w:bookmarkStart w:id="22" w:name="_bookmark6"/>
      <w:bookmarkStart w:id="23" w:name="_Toc134276832"/>
      <w:bookmarkStart w:id="24" w:name="_Toc134357822"/>
      <w:bookmarkEnd w:id="22"/>
      <w:r w:rsidRPr="007C4CF9">
        <w:rPr>
          <w:lang w:val="hr-HR"/>
        </w:rPr>
        <w:t>Sudionici</w:t>
      </w:r>
      <w:r w:rsidRPr="007C4CF9">
        <w:rPr>
          <w:spacing w:val="-6"/>
          <w:lang w:val="hr-HR"/>
        </w:rPr>
        <w:t xml:space="preserve"> </w:t>
      </w:r>
      <w:r w:rsidRPr="007C4CF9">
        <w:rPr>
          <w:lang w:val="hr-HR"/>
        </w:rPr>
        <w:t>projekta</w:t>
      </w:r>
      <w:bookmarkEnd w:id="23"/>
      <w:bookmarkEnd w:id="24"/>
    </w:p>
    <w:p w14:paraId="6CD31F11" w14:textId="39F385D7" w:rsidR="008D16A7" w:rsidRPr="007C4CF9" w:rsidRDefault="00807848">
      <w:pPr>
        <w:pStyle w:val="BodyText"/>
        <w:spacing w:before="115"/>
        <w:ind w:left="100" w:right="492"/>
        <w:rPr>
          <w:lang w:val="hr-HR"/>
        </w:rPr>
      </w:pPr>
      <w:r w:rsidRPr="00807848">
        <w:rPr>
          <w:lang w:val="hr-HR"/>
        </w:rPr>
        <w:t xml:space="preserve">Predstavnik izvođača radova i voditelj projekta je </w:t>
      </w:r>
      <w:r>
        <w:rPr>
          <w:lang w:val="hr-HR"/>
        </w:rPr>
        <w:t>Antonio Šego</w:t>
      </w:r>
      <w:r w:rsidRPr="00807848">
        <w:rPr>
          <w:lang w:val="hr-HR"/>
        </w:rPr>
        <w:t>. U analizi domene sudjelovat će i vanjski suradnici, stručnjaci u toj domeni, koji će svojim znanjem poslovnih procesa značajno doprinijeti uspjehu projekta.</w:t>
      </w:r>
      <w:r w:rsidR="0066044D" w:rsidRPr="007C4CF9">
        <w:rPr>
          <w:lang w:val="hr-HR"/>
        </w:rPr>
        <w:t xml:space="preserve"> </w:t>
      </w:r>
    </w:p>
    <w:p w14:paraId="7A5BB526" w14:textId="77777777" w:rsidR="008D16A7" w:rsidRPr="007C4CF9" w:rsidRDefault="008D16A7">
      <w:pPr>
        <w:pStyle w:val="BodyText"/>
        <w:spacing w:before="10"/>
        <w:rPr>
          <w:sz w:val="34"/>
          <w:lang w:val="hr-HR"/>
        </w:rPr>
      </w:pPr>
    </w:p>
    <w:p w14:paraId="2B417B40" w14:textId="77777777" w:rsidR="008D16A7" w:rsidRPr="007C4CF9" w:rsidRDefault="00E81EBB">
      <w:pPr>
        <w:pStyle w:val="Heading2"/>
        <w:numPr>
          <w:ilvl w:val="1"/>
          <w:numId w:val="2"/>
        </w:numPr>
        <w:tabs>
          <w:tab w:val="left" w:pos="528"/>
        </w:tabs>
        <w:rPr>
          <w:lang w:val="hr-HR"/>
        </w:rPr>
      </w:pPr>
      <w:bookmarkStart w:id="25" w:name="_bookmark7"/>
      <w:bookmarkStart w:id="26" w:name="_Toc134276833"/>
      <w:bookmarkStart w:id="27" w:name="_Toc134357823"/>
      <w:bookmarkEnd w:id="25"/>
      <w:r w:rsidRPr="007C4CF9">
        <w:rPr>
          <w:lang w:val="hr-HR"/>
        </w:rPr>
        <w:t>Upravljanje</w:t>
      </w:r>
      <w:r w:rsidRPr="007C4CF9">
        <w:rPr>
          <w:spacing w:val="-8"/>
          <w:lang w:val="hr-HR"/>
        </w:rPr>
        <w:t xml:space="preserve"> </w:t>
      </w:r>
      <w:r w:rsidRPr="007C4CF9">
        <w:rPr>
          <w:lang w:val="hr-HR"/>
        </w:rPr>
        <w:t>rizicima</w:t>
      </w:r>
      <w:bookmarkEnd w:id="26"/>
      <w:bookmarkEnd w:id="27"/>
    </w:p>
    <w:p w14:paraId="0A221740" w14:textId="77777777" w:rsidR="008D16A7" w:rsidRPr="007C4CF9" w:rsidRDefault="008D16A7">
      <w:pPr>
        <w:pStyle w:val="BodyText"/>
        <w:spacing w:before="10"/>
        <w:rPr>
          <w:b/>
          <w:sz w:val="20"/>
          <w:lang w:val="hr-HR"/>
        </w:rPr>
      </w:pPr>
    </w:p>
    <w:p w14:paraId="58E2B349" w14:textId="77777777" w:rsidR="008D16A7" w:rsidRPr="007C4CF9" w:rsidRDefault="00E81EBB">
      <w:pPr>
        <w:pStyle w:val="Heading3"/>
        <w:numPr>
          <w:ilvl w:val="2"/>
          <w:numId w:val="2"/>
        </w:numPr>
        <w:tabs>
          <w:tab w:val="left" w:pos="708"/>
        </w:tabs>
        <w:spacing w:before="1"/>
        <w:rPr>
          <w:lang w:val="hr-HR"/>
        </w:rPr>
      </w:pPr>
      <w:bookmarkStart w:id="28" w:name="_bookmark8"/>
      <w:bookmarkStart w:id="29" w:name="_Toc134276834"/>
      <w:bookmarkStart w:id="30" w:name="_Toc134357824"/>
      <w:bookmarkEnd w:id="28"/>
      <w:r w:rsidRPr="007C4CF9">
        <w:rPr>
          <w:lang w:val="hr-HR"/>
        </w:rPr>
        <w:t>Rizici</w:t>
      </w:r>
      <w:r w:rsidRPr="007C4CF9">
        <w:rPr>
          <w:spacing w:val="-3"/>
          <w:lang w:val="hr-HR"/>
        </w:rPr>
        <w:t xml:space="preserve"> </w:t>
      </w:r>
      <w:r w:rsidRPr="007C4CF9">
        <w:rPr>
          <w:lang w:val="hr-HR"/>
        </w:rPr>
        <w:t>projekta</w:t>
      </w:r>
      <w:bookmarkEnd w:id="29"/>
      <w:bookmarkEnd w:id="30"/>
      <w:r w:rsidR="00643F8E" w:rsidRPr="007C4CF9">
        <w:rPr>
          <w:lang w:val="hr-HR"/>
        </w:rPr>
        <w:br/>
      </w:r>
    </w:p>
    <w:p w14:paraId="0C04EAD6" w14:textId="501EEE4C" w:rsidR="008D16A7" w:rsidRPr="007C4CF9" w:rsidRDefault="00807848" w:rsidP="00643F8E">
      <w:pPr>
        <w:pStyle w:val="BodyText"/>
        <w:numPr>
          <w:ilvl w:val="0"/>
          <w:numId w:val="4"/>
        </w:numPr>
        <w:rPr>
          <w:lang w:val="hr-HR"/>
        </w:rPr>
      </w:pPr>
      <w:r w:rsidRPr="00807848">
        <w:rPr>
          <w:lang w:val="hr-HR"/>
        </w:rPr>
        <w:t>Tehnički rizici: Mogućnost neusklađenosti s postojećom infrastrukturom ili tehničkim ograničenjima može stvoriti izazove prilikom implementacije sustava. Ovi rizici mogu obuhvaćati nedostatak podrške za specifične funkcionalnosti, poteškoće u integraciji s postojećim sustavima, ili nekompatibilnost korištenih tehnologija</w:t>
      </w:r>
      <w:r w:rsidR="00643F8E" w:rsidRPr="007C4CF9">
        <w:rPr>
          <w:lang w:val="hr-HR"/>
        </w:rPr>
        <w:t>.</w:t>
      </w:r>
    </w:p>
    <w:p w14:paraId="33B1DC20" w14:textId="59C68249" w:rsidR="008D16A7" w:rsidRPr="007C4CF9" w:rsidRDefault="00807848" w:rsidP="00643F8E">
      <w:pPr>
        <w:pStyle w:val="BodyText"/>
        <w:numPr>
          <w:ilvl w:val="0"/>
          <w:numId w:val="4"/>
        </w:numPr>
        <w:rPr>
          <w:lang w:val="hr-HR"/>
        </w:rPr>
      </w:pPr>
      <w:r w:rsidRPr="00807848">
        <w:rPr>
          <w:lang w:val="hr-HR"/>
        </w:rPr>
        <w:t>Financijski rizici: Nepravilna procjena troškova ili neplanirani financijski problemi mogu dovesti do prekoračenja budžeta ili nedostatka sredstava za dovršetak projekta</w:t>
      </w:r>
      <w:r w:rsidR="00643F8E" w:rsidRPr="007C4CF9">
        <w:rPr>
          <w:lang w:val="hr-HR"/>
        </w:rPr>
        <w:t xml:space="preserve">. </w:t>
      </w:r>
    </w:p>
    <w:p w14:paraId="49567CEF" w14:textId="3A5D75FD" w:rsidR="00643F8E" w:rsidRDefault="00AD0BB7" w:rsidP="00643F8E">
      <w:pPr>
        <w:pStyle w:val="BodyText"/>
        <w:numPr>
          <w:ilvl w:val="0"/>
          <w:numId w:val="4"/>
        </w:numPr>
        <w:rPr>
          <w:lang w:val="hr-HR"/>
        </w:rPr>
      </w:pPr>
      <w:r w:rsidRPr="00AD0BB7">
        <w:rPr>
          <w:lang w:val="hr-HR"/>
        </w:rPr>
        <w:t>Vremenski rizici: Kašnjenja u fazama razvoja, implementacije ili testiranja mogu negativno utjecati na planirane rokove. Ovi rizici mogu nastati zbog tehničkih izazova, manjka resursa, nepredviđenih okolnosti ili promjena u zahtjevima.</w:t>
      </w:r>
    </w:p>
    <w:p w14:paraId="207CCBE3" w14:textId="0E8BE11D" w:rsidR="00AD0BB7" w:rsidRDefault="00AD0BB7" w:rsidP="00643F8E">
      <w:pPr>
        <w:pStyle w:val="BodyText"/>
        <w:numPr>
          <w:ilvl w:val="0"/>
          <w:numId w:val="4"/>
        </w:numPr>
        <w:rPr>
          <w:lang w:val="hr-HR"/>
        </w:rPr>
      </w:pPr>
      <w:r w:rsidRPr="00AD0BB7">
        <w:rPr>
          <w:lang w:val="hr-HR"/>
        </w:rPr>
        <w:t>Sigurnosni rizici: Upravljanje sigurnošću televizijske mreže je od ključne važnosti. Rizici uključuju mogućnost neovlaštenog pristupa sustavu, krađu sadržaja ili kršenje privatnosti korisnika. Potrebno je implementirati visoke sigurnosne standarde i odgovarajuće zaštitne mjere.</w:t>
      </w:r>
    </w:p>
    <w:p w14:paraId="57EA335D" w14:textId="3EF39FBC" w:rsidR="00643F8E" w:rsidRDefault="00AD0BB7" w:rsidP="00AD0BB7">
      <w:pPr>
        <w:pStyle w:val="BodyText"/>
        <w:numPr>
          <w:ilvl w:val="0"/>
          <w:numId w:val="4"/>
        </w:numPr>
        <w:rPr>
          <w:lang w:val="hr-HR"/>
        </w:rPr>
      </w:pPr>
      <w:r w:rsidRPr="00AD0BB7">
        <w:rPr>
          <w:lang w:val="hr-HR"/>
        </w:rPr>
        <w:t>Rizici vezani uz korisničko iskustvo: Loše dizajnirano korisničko sučelje, slaba kvaliteta slike ili zvuka, ili nedostatak ključnih funkcionalnosti mogu negativno utjecati na zadovoljstvo korisnika. Stalno praćenje i poboljšanje korisničkog iskustva nužno je za održavanje visoke kvalitete usluga</w:t>
      </w:r>
      <w:r>
        <w:rPr>
          <w:lang w:val="hr-HR"/>
        </w:rPr>
        <w:t>.</w:t>
      </w:r>
    </w:p>
    <w:p w14:paraId="4F48A3D4" w14:textId="77777777" w:rsidR="00AD0BB7" w:rsidRPr="00AD0BB7" w:rsidRDefault="00AD0BB7" w:rsidP="00AD0BB7">
      <w:pPr>
        <w:pStyle w:val="BodyText"/>
        <w:ind w:left="819"/>
        <w:rPr>
          <w:lang w:val="hr-HR"/>
        </w:rPr>
      </w:pPr>
    </w:p>
    <w:p w14:paraId="4EC16EBF" w14:textId="77777777" w:rsidR="008D16A7" w:rsidRPr="007C4CF9" w:rsidRDefault="00E81EBB">
      <w:pPr>
        <w:pStyle w:val="Heading3"/>
        <w:numPr>
          <w:ilvl w:val="2"/>
          <w:numId w:val="2"/>
        </w:numPr>
        <w:tabs>
          <w:tab w:val="left" w:pos="708"/>
        </w:tabs>
        <w:rPr>
          <w:lang w:val="hr-HR"/>
        </w:rPr>
      </w:pPr>
      <w:bookmarkStart w:id="31" w:name="_bookmark9"/>
      <w:bookmarkStart w:id="32" w:name="_Toc134276835"/>
      <w:bookmarkStart w:id="33" w:name="_Toc134357825"/>
      <w:bookmarkEnd w:id="31"/>
      <w:r w:rsidRPr="007C4CF9">
        <w:rPr>
          <w:lang w:val="hr-HR"/>
        </w:rPr>
        <w:t>Upravljanje</w:t>
      </w:r>
      <w:r w:rsidRPr="007C4CF9">
        <w:rPr>
          <w:spacing w:val="-4"/>
          <w:lang w:val="hr-HR"/>
        </w:rPr>
        <w:t xml:space="preserve"> </w:t>
      </w:r>
      <w:r w:rsidRPr="007C4CF9">
        <w:rPr>
          <w:lang w:val="hr-HR"/>
        </w:rPr>
        <w:t>rizicima</w:t>
      </w:r>
      <w:bookmarkEnd w:id="32"/>
      <w:bookmarkEnd w:id="33"/>
      <w:r w:rsidR="00643F8E" w:rsidRPr="007C4CF9">
        <w:rPr>
          <w:lang w:val="hr-HR"/>
        </w:rPr>
        <w:br/>
      </w:r>
    </w:p>
    <w:p w14:paraId="6DC267CE" w14:textId="4CA8D697" w:rsidR="008D16A7" w:rsidRPr="007C4CF9" w:rsidRDefault="0095234E" w:rsidP="00066482">
      <w:pPr>
        <w:ind w:left="99"/>
        <w:rPr>
          <w:lang w:val="hr-HR"/>
        </w:rPr>
        <w:sectPr w:rsidR="008D16A7" w:rsidRPr="007C4CF9">
          <w:pgSz w:w="11910" w:h="16840"/>
          <w:pgMar w:top="1360" w:right="1340" w:bottom="940" w:left="1340" w:header="0" w:footer="746" w:gutter="0"/>
          <w:cols w:space="720"/>
        </w:sectPr>
      </w:pPr>
      <w:r w:rsidRPr="0095234E">
        <w:rPr>
          <w:sz w:val="24"/>
          <w:szCs w:val="24"/>
          <w:lang w:val="hr-HR"/>
        </w:rPr>
        <w:t>Upravljanje rizicima predstavlja ključni element za uspješnu realizaciju projekta. Pravovremena identifikacija i učinkovito upravljanje rizicima omogućit će minimiziranje potencijalnih negativnih utjecaja, čime se povećavaju šanse za uspješan završetak projekta.</w:t>
      </w:r>
    </w:p>
    <w:p w14:paraId="5615428B" w14:textId="77777777" w:rsidR="008D16A7" w:rsidRPr="007C4CF9" w:rsidRDefault="00E81EBB">
      <w:pPr>
        <w:pStyle w:val="Heading1"/>
        <w:numPr>
          <w:ilvl w:val="0"/>
          <w:numId w:val="2"/>
        </w:numPr>
        <w:tabs>
          <w:tab w:val="left" w:pos="389"/>
        </w:tabs>
        <w:spacing w:before="59"/>
        <w:ind w:hanging="289"/>
        <w:rPr>
          <w:lang w:val="hr-HR"/>
        </w:rPr>
      </w:pPr>
      <w:bookmarkStart w:id="34" w:name="_bookmark10"/>
      <w:bookmarkStart w:id="35" w:name="_Toc134276836"/>
      <w:bookmarkStart w:id="36" w:name="_Toc134357826"/>
      <w:bookmarkEnd w:id="34"/>
      <w:r w:rsidRPr="007C4CF9">
        <w:rPr>
          <w:lang w:val="hr-HR"/>
        </w:rPr>
        <w:lastRenderedPageBreak/>
        <w:t>Model</w:t>
      </w:r>
      <w:r w:rsidRPr="007C4CF9">
        <w:rPr>
          <w:spacing w:val="-8"/>
          <w:lang w:val="hr-HR"/>
        </w:rPr>
        <w:t xml:space="preserve"> </w:t>
      </w:r>
      <w:r w:rsidRPr="007C4CF9">
        <w:rPr>
          <w:lang w:val="hr-HR"/>
        </w:rPr>
        <w:t>i</w:t>
      </w:r>
      <w:r w:rsidRPr="007C4CF9">
        <w:rPr>
          <w:spacing w:val="-3"/>
          <w:lang w:val="hr-HR"/>
        </w:rPr>
        <w:t xml:space="preserve"> </w:t>
      </w:r>
      <w:r w:rsidRPr="007C4CF9">
        <w:rPr>
          <w:lang w:val="hr-HR"/>
        </w:rPr>
        <w:t>metodologija</w:t>
      </w:r>
      <w:r w:rsidRPr="007C4CF9">
        <w:rPr>
          <w:spacing w:val="-3"/>
          <w:lang w:val="hr-HR"/>
        </w:rPr>
        <w:t xml:space="preserve"> </w:t>
      </w:r>
      <w:r w:rsidRPr="007C4CF9">
        <w:rPr>
          <w:lang w:val="hr-HR"/>
        </w:rPr>
        <w:t>razvoja</w:t>
      </w:r>
      <w:r w:rsidRPr="007C4CF9">
        <w:rPr>
          <w:spacing w:val="-4"/>
          <w:lang w:val="hr-HR"/>
        </w:rPr>
        <w:t xml:space="preserve"> </w:t>
      </w:r>
      <w:r w:rsidRPr="007C4CF9">
        <w:rPr>
          <w:lang w:val="hr-HR"/>
        </w:rPr>
        <w:t>sustava</w:t>
      </w:r>
      <w:bookmarkEnd w:id="35"/>
      <w:bookmarkEnd w:id="36"/>
      <w:r w:rsidR="00E261B5">
        <w:rPr>
          <w:lang w:val="hr-HR"/>
        </w:rPr>
        <w:br/>
      </w:r>
    </w:p>
    <w:p w14:paraId="297EF5FC" w14:textId="5097BBAE" w:rsidR="0095234E" w:rsidRPr="0095234E" w:rsidRDefault="0095234E" w:rsidP="0095234E">
      <w:pPr>
        <w:pStyle w:val="BodyText"/>
        <w:ind w:left="99"/>
        <w:rPr>
          <w:lang w:val="hr-HR"/>
        </w:rPr>
      </w:pPr>
      <w:r w:rsidRPr="0095234E">
        <w:rPr>
          <w:lang w:val="hr-HR"/>
        </w:rPr>
        <w:t>Za razvoj sustava primijenit će se agilni model i metodologija razvoja sustava, s naglaskom na iterativnom i inkrementalnom pristupu. Korištenjem agilnog pristupa, projekt će biti strukturiran tako da omogućava kontinuirano poboljšavanje sustava, uz brzo prilagođavanje na promjene u zahtjevima korisnika.</w:t>
      </w:r>
    </w:p>
    <w:p w14:paraId="17B5AC29" w14:textId="6807E770" w:rsidR="0095234E" w:rsidRPr="0095234E" w:rsidRDefault="0095234E" w:rsidP="0095234E">
      <w:pPr>
        <w:pStyle w:val="BodyText"/>
        <w:ind w:left="99"/>
        <w:rPr>
          <w:lang w:val="hr-HR"/>
        </w:rPr>
      </w:pPr>
      <w:r w:rsidRPr="0095234E">
        <w:rPr>
          <w:lang w:val="hr-HR"/>
        </w:rPr>
        <w:t>Scrum metodologija će biti temeljna, pri čemu će se projekt podijeliti na manje radne cjeline ili sprintove, u trajanju od 1 do 3 tjedna. Svaki sprint će obuhvaćati definiranje prioriteta, planiranje aktivnosti, razvoj, testiranje i demonstraciju rezultata. Timovi će biti organizirani prema funkcionalnim područjima kao što su razvoj softvera, infrastruktura i mreža, testiranje i korisnička podrška, a radit će paralelno kako bi se osigurala integracija i kvaliteta isporučenog sustava.</w:t>
      </w:r>
    </w:p>
    <w:p w14:paraId="08A6C051" w14:textId="2F9A6169" w:rsidR="008D16A7" w:rsidRPr="00E261B5" w:rsidRDefault="0095234E" w:rsidP="0095234E">
      <w:pPr>
        <w:pStyle w:val="BodyText"/>
        <w:ind w:left="99"/>
        <w:rPr>
          <w:lang w:val="hr-HR"/>
        </w:rPr>
      </w:pPr>
      <w:r w:rsidRPr="0095234E">
        <w:rPr>
          <w:lang w:val="hr-HR"/>
        </w:rPr>
        <w:t>Tijekom cijelog razvojnog ciklusa, tim za testiranje će kontinuirano provoditi testove funkcionalnosti, performansi, sigurnosti i korisničkog iskustva, što će osigurati visoku razinu kvalitete isporučenog sustava. Primjena ovog agilnog pristupa omogućit će brzu isporuku na tržište, fleksibilnost u prilagodbi korisničkim zahtjevima, te kontinuirano unaprjeđenje i optimizaciju sustava</w:t>
      </w:r>
      <w:r w:rsidR="00E261B5" w:rsidRPr="00E261B5">
        <w:rPr>
          <w:lang w:val="hr-HR"/>
        </w:rPr>
        <w:t>.</w:t>
      </w:r>
    </w:p>
    <w:p w14:paraId="002C9389" w14:textId="77777777" w:rsidR="008D16A7" w:rsidRPr="007C4CF9" w:rsidRDefault="008D16A7">
      <w:pPr>
        <w:pStyle w:val="BodyText"/>
        <w:rPr>
          <w:sz w:val="33"/>
          <w:lang w:val="hr-HR"/>
        </w:rPr>
      </w:pPr>
    </w:p>
    <w:p w14:paraId="49249369" w14:textId="77777777" w:rsidR="008D16A7" w:rsidRPr="007C4CF9" w:rsidRDefault="00E81EBB">
      <w:pPr>
        <w:pStyle w:val="Heading1"/>
        <w:numPr>
          <w:ilvl w:val="0"/>
          <w:numId w:val="2"/>
        </w:numPr>
        <w:tabs>
          <w:tab w:val="left" w:pos="389"/>
        </w:tabs>
        <w:ind w:hanging="289"/>
        <w:rPr>
          <w:lang w:val="hr-HR"/>
        </w:rPr>
      </w:pPr>
      <w:bookmarkStart w:id="37" w:name="_bookmark11"/>
      <w:bookmarkStart w:id="38" w:name="_Toc134276837"/>
      <w:bookmarkStart w:id="39" w:name="_Toc134357827"/>
      <w:bookmarkEnd w:id="37"/>
      <w:r w:rsidRPr="007C4CF9">
        <w:rPr>
          <w:lang w:val="hr-HR"/>
        </w:rPr>
        <w:t>Slični</w:t>
      </w:r>
      <w:r w:rsidRPr="007C4CF9">
        <w:rPr>
          <w:spacing w:val="-14"/>
          <w:lang w:val="hr-HR"/>
        </w:rPr>
        <w:t xml:space="preserve"> </w:t>
      </w:r>
      <w:r w:rsidRPr="007C4CF9">
        <w:rPr>
          <w:lang w:val="hr-HR"/>
        </w:rPr>
        <w:t>projekti</w:t>
      </w:r>
      <w:bookmarkEnd w:id="38"/>
      <w:bookmarkEnd w:id="39"/>
      <w:r w:rsidR="009647EC" w:rsidRPr="007C4CF9">
        <w:rPr>
          <w:lang w:val="hr-HR"/>
        </w:rPr>
        <w:br/>
      </w:r>
    </w:p>
    <w:p w14:paraId="37EE00FC" w14:textId="011E3E95" w:rsidR="0095234E" w:rsidRPr="0095234E" w:rsidRDefault="0095234E" w:rsidP="0095234E">
      <w:pPr>
        <w:pStyle w:val="BodyText"/>
        <w:ind w:left="99"/>
        <w:rPr>
          <w:lang w:val="hr-HR"/>
        </w:rPr>
      </w:pPr>
      <w:r w:rsidRPr="0095234E">
        <w:rPr>
          <w:lang w:val="hr-HR"/>
        </w:rPr>
        <w:t>Industrija kabelske televizije svjedoči brojnim inovativnim projektima koji su implementirani širom svijeta. Jedan od značajnih primjera je projekt X1 Platforme, koji je razvio Comcast, vodeći pružatelj kabelske televizije u Sjedinjenim Američkim Državama. Ovaj projekt je obuhvatio kreiranje napredne platforme koja spaja tradicionalne televizijske usluge s internetskim sadržajem, aplikacijama, te uključuje funkcionalnosti kao što su glasovna kontrola i personalizirane preporuke, čime je znatno unaprijeđeno korisničko iskustvo.</w:t>
      </w:r>
    </w:p>
    <w:p w14:paraId="1B973F96" w14:textId="03D0ECEF" w:rsidR="0095234E" w:rsidRPr="0095234E" w:rsidRDefault="0095234E" w:rsidP="0095234E">
      <w:pPr>
        <w:pStyle w:val="BodyText"/>
        <w:ind w:left="99"/>
        <w:rPr>
          <w:lang w:val="hr-HR"/>
        </w:rPr>
      </w:pPr>
      <w:r w:rsidRPr="0095234E">
        <w:rPr>
          <w:lang w:val="hr-HR"/>
        </w:rPr>
        <w:t>Drugi primjer je projekt širenja optičke mreže (Fiber Optic Network Expansion) tvrtke Altice, koja je poznata kao značajan telekomunikacijski operator i pružatelj kabelske televizije u SAD-u. Cilj ovog projekta bio je izgradnja i nadogradnja infrastrukture kako bi se osigurala brža i stabilnija dostava televizijskih usluga visoke kvalitete putem optičkih vlakana.</w:t>
      </w:r>
    </w:p>
    <w:p w14:paraId="1B37F62B" w14:textId="146F104C" w:rsidR="008D16A7" w:rsidRPr="000112C0" w:rsidRDefault="0095234E" w:rsidP="0095234E">
      <w:pPr>
        <w:pStyle w:val="BodyText"/>
        <w:ind w:left="99"/>
        <w:rPr>
          <w:lang w:val="hr-HR"/>
        </w:rPr>
      </w:pPr>
      <w:r w:rsidRPr="0095234E">
        <w:rPr>
          <w:lang w:val="hr-HR"/>
        </w:rPr>
        <w:t>Također, mnogi telekomunikacijski operatori, poput BT-a u Velikoj Britaniji, Orange-a u Francuskoj i Deutsche Telekom-a u Njemačkoj, proveli su projekte vezane za uvođenje IPTV usluga (Internet Protocol Television). Ovi projekti su obuhvaćali prelazak s tradicionalnih kabelskih usluga na mrežne platforme koje koriste IP protokol za isporuku televizijskog sadržaja putem interneta, omogućavajući korisnicima veću fleksibilnost i bogatiju ponudu sadržaja</w:t>
      </w:r>
      <w:r w:rsidR="000112C0" w:rsidRPr="000112C0">
        <w:rPr>
          <w:lang w:val="hr-HR"/>
        </w:rPr>
        <w:t>.</w:t>
      </w:r>
      <w:r w:rsidR="009647EC" w:rsidRPr="007C4CF9">
        <w:rPr>
          <w:lang w:val="hr-HR"/>
        </w:rPr>
        <w:br/>
      </w:r>
    </w:p>
    <w:p w14:paraId="4CEB9B60" w14:textId="77777777" w:rsidR="008D16A7" w:rsidRPr="007C4CF9" w:rsidRDefault="00E81EBB">
      <w:pPr>
        <w:pStyle w:val="Heading1"/>
        <w:numPr>
          <w:ilvl w:val="0"/>
          <w:numId w:val="2"/>
        </w:numPr>
        <w:tabs>
          <w:tab w:val="left" w:pos="389"/>
        </w:tabs>
        <w:ind w:hanging="289"/>
        <w:rPr>
          <w:lang w:val="hr-HR"/>
        </w:rPr>
      </w:pPr>
      <w:bookmarkStart w:id="40" w:name="_bookmark12"/>
      <w:bookmarkStart w:id="41" w:name="_Toc134276838"/>
      <w:bookmarkStart w:id="42" w:name="_Toc134357828"/>
      <w:bookmarkEnd w:id="40"/>
      <w:r w:rsidRPr="007C4CF9">
        <w:rPr>
          <w:lang w:val="hr-HR"/>
        </w:rPr>
        <w:t>Rezultati</w:t>
      </w:r>
      <w:bookmarkEnd w:id="41"/>
      <w:bookmarkEnd w:id="42"/>
    </w:p>
    <w:p w14:paraId="579757BB" w14:textId="2957BD02" w:rsidR="00C32885" w:rsidRPr="009B12C4" w:rsidRDefault="009B12C4" w:rsidP="009B12C4">
      <w:pPr>
        <w:pStyle w:val="BodyText"/>
        <w:spacing w:before="113"/>
        <w:ind w:left="100"/>
        <w:rPr>
          <w:lang w:val="hr-HR"/>
        </w:rPr>
      </w:pPr>
      <w:r w:rsidRPr="009B12C4">
        <w:rPr>
          <w:lang w:val="hr-HR"/>
        </w:rPr>
        <w:t>Rezultat projekta bit će sveobuhvatna programska podrška koja uključuje sve funkcionalnosti opisane u prethodnim dijelovima dokumenta. To će obuhvatiti kompletnu projektnu dokumentaciju, koja detaljno opisuje sve aspekte razvoja i implementacije sustava, kao i testirano programsko rješenje koje će biti spremno za primjenu. Programska podrška će omogućiti korisnicima pristup svim unaprijed definiranima funkcionalnostima, osiguravajući time poboljšano iskustvo gledanja i upravljanja televizijskim sadržajem</w:t>
      </w:r>
      <w:r w:rsidR="00E81EBB" w:rsidRPr="007C4CF9">
        <w:rPr>
          <w:lang w:val="hr-HR"/>
        </w:rPr>
        <w:t>.</w:t>
      </w:r>
    </w:p>
    <w:p w14:paraId="640D808A" w14:textId="77777777" w:rsidR="00C32885" w:rsidRDefault="00C32885">
      <w:pPr>
        <w:pStyle w:val="BodyText"/>
        <w:rPr>
          <w:sz w:val="35"/>
          <w:lang w:val="hr-HR"/>
        </w:rPr>
      </w:pPr>
    </w:p>
    <w:p w14:paraId="750925A4" w14:textId="77777777" w:rsidR="00C32885" w:rsidRDefault="005A5A2B">
      <w:pPr>
        <w:pStyle w:val="BodyText"/>
        <w:rPr>
          <w:sz w:val="35"/>
          <w:lang w:val="hr-HR"/>
        </w:rPr>
      </w:pPr>
      <w:r>
        <w:rPr>
          <w:sz w:val="35"/>
          <w:lang w:val="hr-HR"/>
        </w:rPr>
        <w:br/>
      </w:r>
    </w:p>
    <w:p w14:paraId="7AF5F9EA" w14:textId="77777777" w:rsidR="00C32885" w:rsidRPr="007C4CF9" w:rsidRDefault="00C32885">
      <w:pPr>
        <w:pStyle w:val="BodyText"/>
        <w:rPr>
          <w:sz w:val="35"/>
          <w:lang w:val="hr-HR"/>
        </w:rPr>
      </w:pPr>
    </w:p>
    <w:p w14:paraId="4981713B" w14:textId="77777777" w:rsidR="008D16A7" w:rsidRPr="007C4CF9" w:rsidRDefault="00E81EBB">
      <w:pPr>
        <w:pStyle w:val="Heading1"/>
        <w:numPr>
          <w:ilvl w:val="0"/>
          <w:numId w:val="2"/>
        </w:numPr>
        <w:tabs>
          <w:tab w:val="left" w:pos="389"/>
        </w:tabs>
        <w:ind w:hanging="289"/>
        <w:rPr>
          <w:lang w:val="hr-HR"/>
        </w:rPr>
      </w:pPr>
      <w:bookmarkStart w:id="43" w:name="_bookmark13"/>
      <w:bookmarkStart w:id="44" w:name="_Toc134276839"/>
      <w:bookmarkStart w:id="45" w:name="_Toc134357829"/>
      <w:bookmarkEnd w:id="43"/>
      <w:r w:rsidRPr="007C4CF9">
        <w:rPr>
          <w:lang w:val="hr-HR"/>
        </w:rPr>
        <w:lastRenderedPageBreak/>
        <w:t>Uspješnost</w:t>
      </w:r>
      <w:bookmarkEnd w:id="44"/>
      <w:bookmarkEnd w:id="45"/>
    </w:p>
    <w:p w14:paraId="05E1BB94" w14:textId="77777777" w:rsidR="008D16A7" w:rsidRPr="007C4CF9" w:rsidRDefault="00E81EBB">
      <w:pPr>
        <w:pStyle w:val="BodyText"/>
        <w:spacing w:before="114"/>
        <w:ind w:left="100" w:right="1164"/>
        <w:rPr>
          <w:lang w:val="hr-HR"/>
        </w:rPr>
      </w:pPr>
      <w:r w:rsidRPr="007C4CF9">
        <w:rPr>
          <w:lang w:val="hr-HR"/>
        </w:rPr>
        <w:t xml:space="preserve">Ovaj projekt smatrat će se uspješnim ukoliko proizvedeni sustav </w:t>
      </w:r>
      <w:r w:rsidR="00112F1E" w:rsidRPr="007C4CF9">
        <w:rPr>
          <w:lang w:val="hr-HR"/>
        </w:rPr>
        <w:t>ispuni sljedeće zahtjeve</w:t>
      </w:r>
      <w:r w:rsidRPr="007C4CF9">
        <w:rPr>
          <w:lang w:val="hr-HR"/>
        </w:rPr>
        <w:t>:</w:t>
      </w:r>
      <w:r w:rsidR="00112F1E" w:rsidRPr="007C4CF9">
        <w:rPr>
          <w:lang w:val="hr-HR"/>
        </w:rPr>
        <w:br/>
      </w:r>
    </w:p>
    <w:p w14:paraId="3FE5D9C2" w14:textId="21C7897F" w:rsidR="00C32885" w:rsidRDefault="009B12C4" w:rsidP="00C32885">
      <w:pPr>
        <w:pStyle w:val="BodyText"/>
        <w:numPr>
          <w:ilvl w:val="0"/>
          <w:numId w:val="7"/>
        </w:numPr>
        <w:spacing w:before="1"/>
        <w:rPr>
          <w:lang w:val="hr-HR"/>
        </w:rPr>
      </w:pPr>
      <w:r w:rsidRPr="009B12C4">
        <w:rPr>
          <w:lang w:val="hr-HR"/>
        </w:rPr>
        <w:t>Visoka kvaliteta televizijske usluge: Omogućavanje jasnog prikaza slike i zvuka, stabilan prijenos signala i minimiziranje prekida tijekom gledanja.</w:t>
      </w:r>
    </w:p>
    <w:p w14:paraId="6FDFBBC5" w14:textId="48C9DFDE" w:rsidR="00C32885" w:rsidRDefault="009B12C4" w:rsidP="00C32885">
      <w:pPr>
        <w:pStyle w:val="BodyText"/>
        <w:numPr>
          <w:ilvl w:val="0"/>
          <w:numId w:val="7"/>
        </w:numPr>
        <w:spacing w:before="1"/>
        <w:rPr>
          <w:lang w:val="hr-HR"/>
        </w:rPr>
      </w:pPr>
      <w:r w:rsidRPr="009B12C4">
        <w:rPr>
          <w:lang w:val="hr-HR"/>
        </w:rPr>
        <w:t>Širok spektar sadržaja: Pružanje raznolike ponude televizijskih kanala i programa koji zadovoljavaju različite interese i preferencije korisnika</w:t>
      </w:r>
      <w:r w:rsidR="00C32885" w:rsidRPr="00C32885">
        <w:rPr>
          <w:lang w:val="hr-HR"/>
        </w:rPr>
        <w:t>.</w:t>
      </w:r>
    </w:p>
    <w:p w14:paraId="75335BAA" w14:textId="1B1607CF" w:rsidR="005B7D36" w:rsidRDefault="009B12C4" w:rsidP="005B7D36">
      <w:pPr>
        <w:pStyle w:val="BodyText"/>
        <w:numPr>
          <w:ilvl w:val="0"/>
          <w:numId w:val="7"/>
        </w:numPr>
        <w:spacing w:before="1"/>
        <w:rPr>
          <w:lang w:val="hr-HR"/>
        </w:rPr>
      </w:pPr>
      <w:r w:rsidRPr="009B12C4">
        <w:rPr>
          <w:lang w:val="hr-HR"/>
        </w:rPr>
        <w:t>Napredne funkcionalnosti: Uključivanje značajki kao što su snimanje emisija, pauziranje uživo, elektronički programski vodič (EPG), personalizacija sadržaja i interaktivne usluge.</w:t>
      </w:r>
    </w:p>
    <w:p w14:paraId="4E508690" w14:textId="3245DF88" w:rsidR="005B7D36" w:rsidRDefault="009B12C4" w:rsidP="005B7D36">
      <w:pPr>
        <w:pStyle w:val="BodyText"/>
        <w:numPr>
          <w:ilvl w:val="0"/>
          <w:numId w:val="7"/>
        </w:numPr>
        <w:spacing w:before="1"/>
        <w:rPr>
          <w:lang w:val="hr-HR"/>
        </w:rPr>
      </w:pPr>
      <w:r w:rsidRPr="009B12C4">
        <w:rPr>
          <w:lang w:val="hr-HR"/>
        </w:rPr>
        <w:t>Pouzdanost i dostupnost: Osiguranje minimalnog vremena prekida ili nedostupnosti usluge kako bi se korisnicima omogućilo neprekidno gledanje i visoko zadovoljstvo</w:t>
      </w:r>
      <w:r>
        <w:rPr>
          <w:lang w:val="hr-HR"/>
        </w:rPr>
        <w:t>.</w:t>
      </w:r>
    </w:p>
    <w:p w14:paraId="02471B42" w14:textId="249CE690" w:rsidR="005B7D36" w:rsidRDefault="009B12C4" w:rsidP="00855135">
      <w:pPr>
        <w:pStyle w:val="BodyText"/>
        <w:numPr>
          <w:ilvl w:val="0"/>
          <w:numId w:val="7"/>
        </w:numPr>
        <w:spacing w:before="1"/>
        <w:rPr>
          <w:lang w:val="hr-HR"/>
        </w:rPr>
      </w:pPr>
      <w:r w:rsidRPr="009B12C4">
        <w:rPr>
          <w:lang w:val="hr-HR"/>
        </w:rPr>
        <w:t>Kvalitetna korisnička podrška: Pružanje jednostavnog pristupa korisničkom servisu za postavljanje pitanja, prijavu problema, tehničku podršku i rješavanje nejasnoća ili nepravilnosti</w:t>
      </w:r>
      <w:r>
        <w:rPr>
          <w:lang w:val="hr-HR"/>
        </w:rPr>
        <w:t>.</w:t>
      </w:r>
    </w:p>
    <w:p w14:paraId="7CED5763" w14:textId="58E6AD8D" w:rsidR="005B7D36" w:rsidRDefault="009B12C4" w:rsidP="00855135">
      <w:pPr>
        <w:pStyle w:val="BodyText"/>
        <w:numPr>
          <w:ilvl w:val="0"/>
          <w:numId w:val="7"/>
        </w:numPr>
        <w:spacing w:before="1"/>
        <w:rPr>
          <w:lang w:val="hr-HR"/>
        </w:rPr>
      </w:pPr>
      <w:r w:rsidRPr="009B12C4">
        <w:rPr>
          <w:lang w:val="hr-HR"/>
        </w:rPr>
        <w:t>Financijska održivost: Osiguranje mogućnosti generiranja prihoda koji pokrivaju troškove implementacije, održavanja i daljnjeg razvoja sustava.</w:t>
      </w:r>
    </w:p>
    <w:p w14:paraId="383E7BCF" w14:textId="6D14D25B" w:rsidR="005B7D36" w:rsidRDefault="009B12C4" w:rsidP="005B7D36">
      <w:pPr>
        <w:pStyle w:val="BodyText"/>
        <w:numPr>
          <w:ilvl w:val="0"/>
          <w:numId w:val="7"/>
        </w:numPr>
        <w:spacing w:before="1"/>
        <w:rPr>
          <w:lang w:val="hr-HR"/>
        </w:rPr>
      </w:pPr>
      <w:r w:rsidRPr="009B12C4">
        <w:rPr>
          <w:lang w:val="hr-HR"/>
        </w:rPr>
        <w:t>Zadovoljstvo korisnika: Postizanje visoke razine korisničkog zadovoljstva kroz sve navedene aspekte usluge.</w:t>
      </w:r>
    </w:p>
    <w:p w14:paraId="502094EE" w14:textId="77777777" w:rsidR="008D16A7" w:rsidRPr="007C4CF9" w:rsidRDefault="008D16A7">
      <w:pPr>
        <w:pStyle w:val="BodyText"/>
        <w:ind w:left="100"/>
        <w:rPr>
          <w:lang w:val="hr-HR"/>
        </w:rPr>
      </w:pPr>
    </w:p>
    <w:sectPr w:rsidR="008D16A7" w:rsidRPr="007C4CF9">
      <w:pgSz w:w="11910" w:h="16840"/>
      <w:pgMar w:top="1360" w:right="1340" w:bottom="940" w:left="1340" w:header="0"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A6202" w14:textId="77777777" w:rsidR="00B109EF" w:rsidRDefault="00B109EF">
      <w:r>
        <w:separator/>
      </w:r>
    </w:p>
  </w:endnote>
  <w:endnote w:type="continuationSeparator" w:id="0">
    <w:p w14:paraId="4382F860" w14:textId="77777777" w:rsidR="00B109EF" w:rsidRDefault="00B10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50781" w14:textId="77777777" w:rsidR="008D16A7" w:rsidRDefault="00000000">
    <w:pPr>
      <w:pStyle w:val="BodyText"/>
      <w:spacing w:line="14" w:lineRule="auto"/>
      <w:rPr>
        <w:sz w:val="20"/>
      </w:rPr>
    </w:pPr>
    <w:r>
      <w:pict w14:anchorId="150CA477">
        <v:shapetype id="_x0000_t202" coordsize="21600,21600" o:spt="202" path="m,l,21600r21600,l21600,xe">
          <v:stroke joinstyle="miter"/>
          <v:path gradientshapeok="t" o:connecttype="rect"/>
        </v:shapetype>
        <v:shape id="_x0000_s1025" type="#_x0000_t202" style="position:absolute;margin-left:514.8pt;margin-top:793.6pt;width:11.55pt;height:13.15pt;z-index:-251658752;mso-position-horizontal-relative:page;mso-position-vertical-relative:page" filled="f" stroked="f">
          <v:textbox style="mso-next-textbox:#_x0000_s1025" inset="0,0,0,0">
            <w:txbxContent>
              <w:p w14:paraId="210E373C" w14:textId="77777777" w:rsidR="008D16A7" w:rsidRDefault="00E81EBB">
                <w:pPr>
                  <w:spacing w:before="12"/>
                  <w:ind w:left="60"/>
                  <w:rPr>
                    <w:rFonts w:ascii="Arial MT"/>
                    <w:sz w:val="20"/>
                  </w:rPr>
                </w:pPr>
                <w:r>
                  <w:fldChar w:fldCharType="begin"/>
                </w:r>
                <w:r>
                  <w:rPr>
                    <w:rFonts w:ascii="Arial MT"/>
                    <w:w w:val="99"/>
                    <w:sz w:val="20"/>
                  </w:rPr>
                  <w:instrText xml:space="preserve"> PAGE </w:instrText>
                </w:r>
                <w:r>
                  <w:fldChar w:fldCharType="separate"/>
                </w:r>
                <w:r w:rsidR="00E5685C">
                  <w:rPr>
                    <w:rFonts w:ascii="Arial MT"/>
                    <w:noProof/>
                    <w:w w:val="99"/>
                    <w:sz w:val="20"/>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149B6" w14:textId="77777777" w:rsidR="00B109EF" w:rsidRDefault="00B109EF">
      <w:r>
        <w:separator/>
      </w:r>
    </w:p>
  </w:footnote>
  <w:footnote w:type="continuationSeparator" w:id="0">
    <w:p w14:paraId="68FD57B4" w14:textId="77777777" w:rsidR="00B109EF" w:rsidRDefault="00B109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03215"/>
    <w:multiLevelType w:val="multilevel"/>
    <w:tmpl w:val="754AFFBA"/>
    <w:lvl w:ilvl="0">
      <w:start w:val="1"/>
      <w:numFmt w:val="decimal"/>
      <w:lvlText w:val="%1."/>
      <w:lvlJc w:val="left"/>
      <w:pPr>
        <w:ind w:left="340" w:hanging="240"/>
      </w:pPr>
      <w:rPr>
        <w:rFonts w:ascii="Times New Roman" w:eastAsia="Times New Roman" w:hAnsi="Times New Roman" w:cs="Times New Roman" w:hint="default"/>
        <w:w w:val="100"/>
        <w:sz w:val="24"/>
        <w:szCs w:val="24"/>
        <w:lang w:val="bs-Latn" w:eastAsia="en-US" w:bidi="ar-SA"/>
      </w:rPr>
    </w:lvl>
    <w:lvl w:ilvl="1">
      <w:start w:val="1"/>
      <w:numFmt w:val="decimal"/>
      <w:lvlText w:val="%1.%2."/>
      <w:lvlJc w:val="left"/>
      <w:pPr>
        <w:ind w:left="760" w:hanging="420"/>
      </w:pPr>
      <w:rPr>
        <w:rFonts w:ascii="Times New Roman" w:eastAsia="Times New Roman" w:hAnsi="Times New Roman" w:cs="Times New Roman" w:hint="default"/>
        <w:w w:val="100"/>
        <w:sz w:val="24"/>
        <w:szCs w:val="24"/>
        <w:lang w:val="bs-Latn" w:eastAsia="en-US" w:bidi="ar-SA"/>
      </w:rPr>
    </w:lvl>
    <w:lvl w:ilvl="2">
      <w:start w:val="1"/>
      <w:numFmt w:val="decimal"/>
      <w:lvlText w:val="%1.%2.%3."/>
      <w:lvlJc w:val="left"/>
      <w:pPr>
        <w:ind w:left="1180" w:hanging="600"/>
      </w:pPr>
      <w:rPr>
        <w:rFonts w:ascii="Times New Roman" w:eastAsia="Times New Roman" w:hAnsi="Times New Roman" w:cs="Times New Roman" w:hint="default"/>
        <w:w w:val="100"/>
        <w:sz w:val="24"/>
        <w:szCs w:val="24"/>
        <w:lang w:val="bs-Latn" w:eastAsia="en-US" w:bidi="ar-SA"/>
      </w:rPr>
    </w:lvl>
    <w:lvl w:ilvl="3">
      <w:numFmt w:val="bullet"/>
      <w:lvlText w:val="•"/>
      <w:lvlJc w:val="left"/>
      <w:pPr>
        <w:ind w:left="2185" w:hanging="600"/>
      </w:pPr>
      <w:rPr>
        <w:rFonts w:hint="default"/>
        <w:lang w:val="bs-Latn" w:eastAsia="en-US" w:bidi="ar-SA"/>
      </w:rPr>
    </w:lvl>
    <w:lvl w:ilvl="4">
      <w:numFmt w:val="bullet"/>
      <w:lvlText w:val="•"/>
      <w:lvlJc w:val="left"/>
      <w:pPr>
        <w:ind w:left="3191" w:hanging="600"/>
      </w:pPr>
      <w:rPr>
        <w:rFonts w:hint="default"/>
        <w:lang w:val="bs-Latn" w:eastAsia="en-US" w:bidi="ar-SA"/>
      </w:rPr>
    </w:lvl>
    <w:lvl w:ilvl="5">
      <w:numFmt w:val="bullet"/>
      <w:lvlText w:val="•"/>
      <w:lvlJc w:val="left"/>
      <w:pPr>
        <w:ind w:left="4197" w:hanging="600"/>
      </w:pPr>
      <w:rPr>
        <w:rFonts w:hint="default"/>
        <w:lang w:val="bs-Latn" w:eastAsia="en-US" w:bidi="ar-SA"/>
      </w:rPr>
    </w:lvl>
    <w:lvl w:ilvl="6">
      <w:numFmt w:val="bullet"/>
      <w:lvlText w:val="•"/>
      <w:lvlJc w:val="left"/>
      <w:pPr>
        <w:ind w:left="5203" w:hanging="600"/>
      </w:pPr>
      <w:rPr>
        <w:rFonts w:hint="default"/>
        <w:lang w:val="bs-Latn" w:eastAsia="en-US" w:bidi="ar-SA"/>
      </w:rPr>
    </w:lvl>
    <w:lvl w:ilvl="7">
      <w:numFmt w:val="bullet"/>
      <w:lvlText w:val="•"/>
      <w:lvlJc w:val="left"/>
      <w:pPr>
        <w:ind w:left="6209" w:hanging="600"/>
      </w:pPr>
      <w:rPr>
        <w:rFonts w:hint="default"/>
        <w:lang w:val="bs-Latn" w:eastAsia="en-US" w:bidi="ar-SA"/>
      </w:rPr>
    </w:lvl>
    <w:lvl w:ilvl="8">
      <w:numFmt w:val="bullet"/>
      <w:lvlText w:val="•"/>
      <w:lvlJc w:val="left"/>
      <w:pPr>
        <w:ind w:left="7214" w:hanging="600"/>
      </w:pPr>
      <w:rPr>
        <w:rFonts w:hint="default"/>
        <w:lang w:val="bs-Latn" w:eastAsia="en-US" w:bidi="ar-SA"/>
      </w:rPr>
    </w:lvl>
  </w:abstractNum>
  <w:abstractNum w:abstractNumId="1" w15:restartNumberingAfterBreak="0">
    <w:nsid w:val="382239F3"/>
    <w:multiLevelType w:val="multilevel"/>
    <w:tmpl w:val="13168910"/>
    <w:lvl w:ilvl="0">
      <w:start w:val="1"/>
      <w:numFmt w:val="decimal"/>
      <w:lvlText w:val="%1."/>
      <w:lvlJc w:val="left"/>
      <w:pPr>
        <w:ind w:left="388" w:hanging="288"/>
      </w:pPr>
      <w:rPr>
        <w:rFonts w:ascii="Times New Roman" w:eastAsia="Times New Roman" w:hAnsi="Times New Roman" w:cs="Times New Roman" w:hint="default"/>
        <w:b/>
        <w:bCs/>
        <w:spacing w:val="0"/>
        <w:w w:val="100"/>
        <w:sz w:val="28"/>
        <w:szCs w:val="28"/>
        <w:lang w:val="bs-Latn" w:eastAsia="en-US" w:bidi="ar-SA"/>
      </w:rPr>
    </w:lvl>
    <w:lvl w:ilvl="1">
      <w:start w:val="1"/>
      <w:numFmt w:val="decimal"/>
      <w:lvlText w:val="%1.%2."/>
      <w:lvlJc w:val="left"/>
      <w:pPr>
        <w:ind w:left="527" w:hanging="428"/>
      </w:pPr>
      <w:rPr>
        <w:rFonts w:ascii="Times New Roman" w:eastAsia="Times New Roman" w:hAnsi="Times New Roman" w:cs="Times New Roman" w:hint="default"/>
        <w:b/>
        <w:bCs/>
        <w:w w:val="100"/>
        <w:sz w:val="24"/>
        <w:szCs w:val="24"/>
        <w:lang w:val="bs-Latn" w:eastAsia="en-US" w:bidi="ar-SA"/>
      </w:rPr>
    </w:lvl>
    <w:lvl w:ilvl="2">
      <w:start w:val="1"/>
      <w:numFmt w:val="decimal"/>
      <w:lvlText w:val="%1.%2.%3."/>
      <w:lvlJc w:val="left"/>
      <w:pPr>
        <w:ind w:left="707" w:hanging="608"/>
      </w:pPr>
      <w:rPr>
        <w:rFonts w:ascii="Times New Roman" w:eastAsia="Times New Roman" w:hAnsi="Times New Roman" w:cs="Times New Roman" w:hint="default"/>
        <w:b/>
        <w:bCs/>
        <w:i/>
        <w:iCs/>
        <w:w w:val="100"/>
        <w:sz w:val="24"/>
        <w:szCs w:val="24"/>
        <w:lang w:val="bs-Latn" w:eastAsia="en-US" w:bidi="ar-SA"/>
      </w:rPr>
    </w:lvl>
    <w:lvl w:ilvl="3">
      <w:numFmt w:val="bullet"/>
      <w:lvlText w:val="•"/>
      <w:lvlJc w:val="left"/>
      <w:pPr>
        <w:ind w:left="1765" w:hanging="608"/>
      </w:pPr>
      <w:rPr>
        <w:rFonts w:hint="default"/>
        <w:lang w:val="bs-Latn" w:eastAsia="en-US" w:bidi="ar-SA"/>
      </w:rPr>
    </w:lvl>
    <w:lvl w:ilvl="4">
      <w:numFmt w:val="bullet"/>
      <w:lvlText w:val="•"/>
      <w:lvlJc w:val="left"/>
      <w:pPr>
        <w:ind w:left="2831" w:hanging="608"/>
      </w:pPr>
      <w:rPr>
        <w:rFonts w:hint="default"/>
        <w:lang w:val="bs-Latn" w:eastAsia="en-US" w:bidi="ar-SA"/>
      </w:rPr>
    </w:lvl>
    <w:lvl w:ilvl="5">
      <w:numFmt w:val="bullet"/>
      <w:lvlText w:val="•"/>
      <w:lvlJc w:val="left"/>
      <w:pPr>
        <w:ind w:left="3897" w:hanging="608"/>
      </w:pPr>
      <w:rPr>
        <w:rFonts w:hint="default"/>
        <w:lang w:val="bs-Latn" w:eastAsia="en-US" w:bidi="ar-SA"/>
      </w:rPr>
    </w:lvl>
    <w:lvl w:ilvl="6">
      <w:numFmt w:val="bullet"/>
      <w:lvlText w:val="•"/>
      <w:lvlJc w:val="left"/>
      <w:pPr>
        <w:ind w:left="4963" w:hanging="608"/>
      </w:pPr>
      <w:rPr>
        <w:rFonts w:hint="default"/>
        <w:lang w:val="bs-Latn" w:eastAsia="en-US" w:bidi="ar-SA"/>
      </w:rPr>
    </w:lvl>
    <w:lvl w:ilvl="7">
      <w:numFmt w:val="bullet"/>
      <w:lvlText w:val="•"/>
      <w:lvlJc w:val="left"/>
      <w:pPr>
        <w:ind w:left="6029" w:hanging="608"/>
      </w:pPr>
      <w:rPr>
        <w:rFonts w:hint="default"/>
        <w:lang w:val="bs-Latn" w:eastAsia="en-US" w:bidi="ar-SA"/>
      </w:rPr>
    </w:lvl>
    <w:lvl w:ilvl="8">
      <w:numFmt w:val="bullet"/>
      <w:lvlText w:val="•"/>
      <w:lvlJc w:val="left"/>
      <w:pPr>
        <w:ind w:left="7094" w:hanging="608"/>
      </w:pPr>
      <w:rPr>
        <w:rFonts w:hint="default"/>
        <w:lang w:val="bs-Latn" w:eastAsia="en-US" w:bidi="ar-SA"/>
      </w:rPr>
    </w:lvl>
  </w:abstractNum>
  <w:abstractNum w:abstractNumId="2" w15:restartNumberingAfterBreak="0">
    <w:nsid w:val="51EB75B0"/>
    <w:multiLevelType w:val="hybridMultilevel"/>
    <w:tmpl w:val="3F947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56811"/>
    <w:multiLevelType w:val="hybridMultilevel"/>
    <w:tmpl w:val="1D967AC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6669291E"/>
    <w:multiLevelType w:val="hybridMultilevel"/>
    <w:tmpl w:val="62C467DC"/>
    <w:lvl w:ilvl="0" w:tplc="0409000F">
      <w:start w:val="1"/>
      <w:numFmt w:val="decimal"/>
      <w:lvlText w:val="%1."/>
      <w:lvlJc w:val="left"/>
      <w:pPr>
        <w:ind w:left="819" w:hanging="360"/>
      </w:p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5" w15:restartNumberingAfterBreak="0">
    <w:nsid w:val="72323346"/>
    <w:multiLevelType w:val="hybridMultilevel"/>
    <w:tmpl w:val="9C8C13A4"/>
    <w:lvl w:ilvl="0" w:tplc="E53609F2">
      <w:start w:val="1"/>
      <w:numFmt w:val="decimal"/>
      <w:lvlText w:val="%1."/>
      <w:lvlJc w:val="left"/>
      <w:pPr>
        <w:ind w:left="1440" w:hanging="360"/>
      </w:pPr>
      <w:rPr>
        <w:rFonts w:ascii="Times New Roman" w:eastAsia="Times New Roman" w:hAnsi="Times New Roman" w:cs="Times New Roman" w:hint="default"/>
        <w:w w:val="100"/>
        <w:sz w:val="24"/>
        <w:szCs w:val="24"/>
        <w:lang w:val="bs-Latn" w:eastAsia="en-US" w:bidi="ar-SA"/>
      </w:rPr>
    </w:lvl>
    <w:lvl w:ilvl="1" w:tplc="EFFA1382">
      <w:numFmt w:val="bullet"/>
      <w:lvlText w:val="•"/>
      <w:lvlJc w:val="left"/>
      <w:pPr>
        <w:ind w:left="2180" w:hanging="360"/>
      </w:pPr>
      <w:rPr>
        <w:rFonts w:hint="default"/>
        <w:lang w:val="bs-Latn" w:eastAsia="en-US" w:bidi="ar-SA"/>
      </w:rPr>
    </w:lvl>
    <w:lvl w:ilvl="2" w:tplc="E384D670">
      <w:numFmt w:val="bullet"/>
      <w:lvlText w:val="•"/>
      <w:lvlJc w:val="left"/>
      <w:pPr>
        <w:ind w:left="2915" w:hanging="360"/>
      </w:pPr>
      <w:rPr>
        <w:rFonts w:hint="default"/>
        <w:lang w:val="bs-Latn" w:eastAsia="en-US" w:bidi="ar-SA"/>
      </w:rPr>
    </w:lvl>
    <w:lvl w:ilvl="3" w:tplc="2B8260E8">
      <w:numFmt w:val="bullet"/>
      <w:lvlText w:val="•"/>
      <w:lvlJc w:val="left"/>
      <w:pPr>
        <w:ind w:left="3649" w:hanging="360"/>
      </w:pPr>
      <w:rPr>
        <w:rFonts w:hint="default"/>
        <w:lang w:val="bs-Latn" w:eastAsia="en-US" w:bidi="ar-SA"/>
      </w:rPr>
    </w:lvl>
    <w:lvl w:ilvl="4" w:tplc="2214B0F6">
      <w:numFmt w:val="bullet"/>
      <w:lvlText w:val="•"/>
      <w:lvlJc w:val="left"/>
      <w:pPr>
        <w:ind w:left="4384" w:hanging="360"/>
      </w:pPr>
      <w:rPr>
        <w:rFonts w:hint="default"/>
        <w:lang w:val="bs-Latn" w:eastAsia="en-US" w:bidi="ar-SA"/>
      </w:rPr>
    </w:lvl>
    <w:lvl w:ilvl="5" w:tplc="51F47272">
      <w:numFmt w:val="bullet"/>
      <w:lvlText w:val="•"/>
      <w:lvlJc w:val="left"/>
      <w:pPr>
        <w:ind w:left="5119" w:hanging="360"/>
      </w:pPr>
      <w:rPr>
        <w:rFonts w:hint="default"/>
        <w:lang w:val="bs-Latn" w:eastAsia="en-US" w:bidi="ar-SA"/>
      </w:rPr>
    </w:lvl>
    <w:lvl w:ilvl="6" w:tplc="13C0EEB4">
      <w:numFmt w:val="bullet"/>
      <w:lvlText w:val="•"/>
      <w:lvlJc w:val="left"/>
      <w:pPr>
        <w:ind w:left="5853" w:hanging="360"/>
      </w:pPr>
      <w:rPr>
        <w:rFonts w:hint="default"/>
        <w:lang w:val="bs-Latn" w:eastAsia="en-US" w:bidi="ar-SA"/>
      </w:rPr>
    </w:lvl>
    <w:lvl w:ilvl="7" w:tplc="19C4F048">
      <w:numFmt w:val="bullet"/>
      <w:lvlText w:val="•"/>
      <w:lvlJc w:val="left"/>
      <w:pPr>
        <w:ind w:left="6588" w:hanging="360"/>
      </w:pPr>
      <w:rPr>
        <w:rFonts w:hint="default"/>
        <w:lang w:val="bs-Latn" w:eastAsia="en-US" w:bidi="ar-SA"/>
      </w:rPr>
    </w:lvl>
    <w:lvl w:ilvl="8" w:tplc="C3F414AC">
      <w:numFmt w:val="bullet"/>
      <w:lvlText w:val="•"/>
      <w:lvlJc w:val="left"/>
      <w:pPr>
        <w:ind w:left="7323" w:hanging="360"/>
      </w:pPr>
      <w:rPr>
        <w:rFonts w:hint="default"/>
        <w:lang w:val="bs-Latn" w:eastAsia="en-US" w:bidi="ar-SA"/>
      </w:rPr>
    </w:lvl>
  </w:abstractNum>
  <w:abstractNum w:abstractNumId="6" w15:restartNumberingAfterBreak="0">
    <w:nsid w:val="7CBF0B8A"/>
    <w:multiLevelType w:val="hybridMultilevel"/>
    <w:tmpl w:val="A3E87CE0"/>
    <w:lvl w:ilvl="0" w:tplc="134E07A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634970">
    <w:abstractNumId w:val="5"/>
  </w:num>
  <w:num w:numId="2" w16cid:durableId="1243956277">
    <w:abstractNumId w:val="1"/>
  </w:num>
  <w:num w:numId="3" w16cid:durableId="74908621">
    <w:abstractNumId w:val="0"/>
  </w:num>
  <w:num w:numId="4" w16cid:durableId="1091466233">
    <w:abstractNumId w:val="4"/>
  </w:num>
  <w:num w:numId="5" w16cid:durableId="263195812">
    <w:abstractNumId w:val="6"/>
  </w:num>
  <w:num w:numId="6" w16cid:durableId="722950774">
    <w:abstractNumId w:val="3"/>
  </w:num>
  <w:num w:numId="7" w16cid:durableId="1783763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D16A7"/>
    <w:rsid w:val="000112C0"/>
    <w:rsid w:val="00066482"/>
    <w:rsid w:val="00081740"/>
    <w:rsid w:val="000B0D43"/>
    <w:rsid w:val="00112F1E"/>
    <w:rsid w:val="001246D7"/>
    <w:rsid w:val="001418B4"/>
    <w:rsid w:val="00187A1B"/>
    <w:rsid w:val="001971AE"/>
    <w:rsid w:val="001E4646"/>
    <w:rsid w:val="002501D4"/>
    <w:rsid w:val="00251B33"/>
    <w:rsid w:val="002559CD"/>
    <w:rsid w:val="002B135B"/>
    <w:rsid w:val="00306BCE"/>
    <w:rsid w:val="00386476"/>
    <w:rsid w:val="003D00F7"/>
    <w:rsid w:val="0040275D"/>
    <w:rsid w:val="0042247F"/>
    <w:rsid w:val="00434110"/>
    <w:rsid w:val="0046423A"/>
    <w:rsid w:val="005302D5"/>
    <w:rsid w:val="0055668F"/>
    <w:rsid w:val="005A5A2B"/>
    <w:rsid w:val="005B7D36"/>
    <w:rsid w:val="005C1766"/>
    <w:rsid w:val="00643F8E"/>
    <w:rsid w:val="0066044D"/>
    <w:rsid w:val="00661C9C"/>
    <w:rsid w:val="006F661F"/>
    <w:rsid w:val="0073149B"/>
    <w:rsid w:val="00736769"/>
    <w:rsid w:val="007C4CF9"/>
    <w:rsid w:val="00807848"/>
    <w:rsid w:val="008127F8"/>
    <w:rsid w:val="00854F82"/>
    <w:rsid w:val="00855135"/>
    <w:rsid w:val="008D16A7"/>
    <w:rsid w:val="0095234E"/>
    <w:rsid w:val="009647EC"/>
    <w:rsid w:val="00983206"/>
    <w:rsid w:val="009B12C4"/>
    <w:rsid w:val="00A42B1E"/>
    <w:rsid w:val="00A978AF"/>
    <w:rsid w:val="00AD0BB7"/>
    <w:rsid w:val="00B109EF"/>
    <w:rsid w:val="00C1678D"/>
    <w:rsid w:val="00C21526"/>
    <w:rsid w:val="00C32885"/>
    <w:rsid w:val="00CC0E34"/>
    <w:rsid w:val="00D66207"/>
    <w:rsid w:val="00D671EF"/>
    <w:rsid w:val="00DF508D"/>
    <w:rsid w:val="00E261B5"/>
    <w:rsid w:val="00E5685C"/>
    <w:rsid w:val="00E81EBB"/>
    <w:rsid w:val="00F00137"/>
    <w:rsid w:val="00F81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06217"/>
  <w15:docId w15:val="{EDD0E7CE-4AD1-4443-BE24-62CE3DA4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bs-Latn"/>
    </w:rPr>
  </w:style>
  <w:style w:type="paragraph" w:styleId="Heading1">
    <w:name w:val="heading 1"/>
    <w:basedOn w:val="Normal"/>
    <w:uiPriority w:val="1"/>
    <w:qFormat/>
    <w:pPr>
      <w:ind w:left="388" w:hanging="289"/>
      <w:outlineLvl w:val="0"/>
    </w:pPr>
    <w:rPr>
      <w:b/>
      <w:bCs/>
      <w:sz w:val="28"/>
      <w:szCs w:val="28"/>
    </w:rPr>
  </w:style>
  <w:style w:type="paragraph" w:styleId="Heading2">
    <w:name w:val="heading 2"/>
    <w:basedOn w:val="Normal"/>
    <w:uiPriority w:val="1"/>
    <w:qFormat/>
    <w:pPr>
      <w:ind w:left="527" w:hanging="428"/>
      <w:outlineLvl w:val="1"/>
    </w:pPr>
    <w:rPr>
      <w:b/>
      <w:bCs/>
      <w:sz w:val="24"/>
      <w:szCs w:val="24"/>
    </w:rPr>
  </w:style>
  <w:style w:type="paragraph" w:styleId="Heading3">
    <w:name w:val="heading 3"/>
    <w:basedOn w:val="Normal"/>
    <w:uiPriority w:val="1"/>
    <w:qFormat/>
    <w:pPr>
      <w:ind w:left="707" w:hanging="608"/>
      <w:outlineLvl w:val="2"/>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ind w:left="340" w:hanging="241"/>
    </w:pPr>
    <w:rPr>
      <w:sz w:val="24"/>
      <w:szCs w:val="24"/>
    </w:rPr>
  </w:style>
  <w:style w:type="paragraph" w:styleId="TOC2">
    <w:name w:val="toc 2"/>
    <w:basedOn w:val="Normal"/>
    <w:uiPriority w:val="39"/>
    <w:qFormat/>
    <w:pPr>
      <w:ind w:left="760" w:hanging="421"/>
    </w:pPr>
    <w:rPr>
      <w:sz w:val="24"/>
      <w:szCs w:val="24"/>
    </w:rPr>
  </w:style>
  <w:style w:type="paragraph" w:styleId="TOC3">
    <w:name w:val="toc 3"/>
    <w:basedOn w:val="Normal"/>
    <w:uiPriority w:val="39"/>
    <w:qFormat/>
    <w:pPr>
      <w:ind w:left="1180" w:hanging="60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line="413" w:lineRule="exact"/>
      <w:ind w:left="1304" w:right="1306"/>
      <w:jc w:val="center"/>
    </w:pPr>
    <w:rPr>
      <w:b/>
      <w:bCs/>
      <w:sz w:val="36"/>
      <w:szCs w:val="36"/>
    </w:rPr>
  </w:style>
  <w:style w:type="paragraph" w:styleId="ListParagraph">
    <w:name w:val="List Paragraph"/>
    <w:basedOn w:val="Normal"/>
    <w:uiPriority w:val="1"/>
    <w:qFormat/>
    <w:pPr>
      <w:ind w:left="760" w:hanging="4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F508D"/>
    <w:rPr>
      <w:color w:val="0000FF" w:themeColor="hyperlink"/>
      <w:u w:val="single"/>
    </w:rPr>
  </w:style>
  <w:style w:type="paragraph" w:styleId="TOCHeading">
    <w:name w:val="TOC Heading"/>
    <w:basedOn w:val="Heading1"/>
    <w:next w:val="Normal"/>
    <w:uiPriority w:val="39"/>
    <w:unhideWhenUsed/>
    <w:qFormat/>
    <w:rsid w:val="001418B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Header">
    <w:name w:val="header"/>
    <w:basedOn w:val="Normal"/>
    <w:link w:val="HeaderChar"/>
    <w:uiPriority w:val="99"/>
    <w:unhideWhenUsed/>
    <w:rsid w:val="00066482"/>
    <w:pPr>
      <w:tabs>
        <w:tab w:val="center" w:pos="4680"/>
        <w:tab w:val="right" w:pos="9360"/>
      </w:tabs>
    </w:pPr>
  </w:style>
  <w:style w:type="character" w:customStyle="1" w:styleId="HeaderChar">
    <w:name w:val="Header Char"/>
    <w:basedOn w:val="DefaultParagraphFont"/>
    <w:link w:val="Header"/>
    <w:uiPriority w:val="99"/>
    <w:rsid w:val="00066482"/>
    <w:rPr>
      <w:rFonts w:ascii="Times New Roman" w:eastAsia="Times New Roman" w:hAnsi="Times New Roman" w:cs="Times New Roman"/>
      <w:lang w:val="bs-Latn"/>
    </w:rPr>
  </w:style>
  <w:style w:type="paragraph" w:styleId="Footer">
    <w:name w:val="footer"/>
    <w:basedOn w:val="Normal"/>
    <w:link w:val="FooterChar"/>
    <w:uiPriority w:val="99"/>
    <w:unhideWhenUsed/>
    <w:rsid w:val="00066482"/>
    <w:pPr>
      <w:tabs>
        <w:tab w:val="center" w:pos="4680"/>
        <w:tab w:val="right" w:pos="9360"/>
      </w:tabs>
    </w:pPr>
  </w:style>
  <w:style w:type="character" w:customStyle="1" w:styleId="FooterChar">
    <w:name w:val="Footer Char"/>
    <w:basedOn w:val="DefaultParagraphFont"/>
    <w:link w:val="Footer"/>
    <w:uiPriority w:val="99"/>
    <w:rsid w:val="00066482"/>
    <w:rPr>
      <w:rFonts w:ascii="Times New Roman" w:eastAsia="Times New Roman" w:hAnsi="Times New Roman" w:cs="Times New Roman"/>
      <w:lang w:val="bs-Latn"/>
    </w:rPr>
  </w:style>
  <w:style w:type="character" w:styleId="UnresolvedMention">
    <w:name w:val="Unresolved Mention"/>
    <w:basedOn w:val="DefaultParagraphFont"/>
    <w:uiPriority w:val="99"/>
    <w:semiHidden/>
    <w:unhideWhenUsed/>
    <w:rsid w:val="00854F82"/>
    <w:rPr>
      <w:color w:val="605E5C"/>
      <w:shd w:val="clear" w:color="auto" w:fill="E1DFDD"/>
    </w:rPr>
  </w:style>
  <w:style w:type="character" w:styleId="FollowedHyperlink">
    <w:name w:val="FollowedHyperlink"/>
    <w:basedOn w:val="DefaultParagraphFont"/>
    <w:uiPriority w:val="99"/>
    <w:semiHidden/>
    <w:unhideWhenUsed/>
    <w:rsid w:val="007367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513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tonio.sego@fsre.sum.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A76772F-A34A-4A37-B2EA-CE5104314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1586</Words>
  <Characters>9046</Characters>
  <Application>Microsoft Office Word</Application>
  <DocSecurity>0</DocSecurity>
  <Lines>75</Lines>
  <Paragraphs>21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UpravljanjeDopu</vt:lpstr>
      <vt:lpstr>UpravljanjeDopu</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UpravljanjeDopu</dc:title>
  <dc:subject>Razvoj informacijskih sustava</dc:subject>
  <dc:creator>Krešimir Fertalj</dc:creator>
  <cp:lastModifiedBy>Antonio Sego</cp:lastModifiedBy>
  <cp:revision>32</cp:revision>
  <dcterms:created xsi:type="dcterms:W3CDTF">2023-05-06T11:47:00Z</dcterms:created>
  <dcterms:modified xsi:type="dcterms:W3CDTF">2024-08-29T22:41:00Z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2016-03-25T00:00:00Z</vt:filetime>
  </property>
  <property fmtid="{D5CDD505-2E9C-101B-9397-08002B2CF9AE}" pid="3" name="Creator">
    <vt:lpwstr>Microsoft® Word 2013</vt:lpwstr>
  </property>
  <property fmtid="{D5CDD505-2E9C-101B-9397-08002B2CF9AE}" pid="4" name="LastSaved">
    <vt:filetime>2023-05-06T00:00:00Z</vt:filetime>
  </property>
</Properties>
</file>