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F9C" w:rsidRPr="0011293F" w:rsidRDefault="0011293F">
      <w:pPr>
        <w:rPr>
          <w:rFonts w:ascii="Arial" w:hAnsi="Arial" w:cs="Arial"/>
          <w:b/>
          <w:sz w:val="28"/>
          <w:szCs w:val="28"/>
        </w:rPr>
      </w:pPr>
      <w:r w:rsidRPr="0011293F">
        <w:rPr>
          <w:rFonts w:ascii="Arial" w:hAnsi="Arial" w:cs="Arial"/>
          <w:b/>
          <w:sz w:val="28"/>
          <w:szCs w:val="28"/>
        </w:rPr>
        <w:t xml:space="preserve">Nome: </w:t>
      </w:r>
      <w:proofErr w:type="spellStart"/>
      <w:r w:rsidRPr="0011293F">
        <w:rPr>
          <w:rFonts w:ascii="Arial" w:hAnsi="Arial" w:cs="Arial"/>
          <w:b/>
          <w:sz w:val="28"/>
          <w:szCs w:val="28"/>
        </w:rPr>
        <w:t>Antonio</w:t>
      </w:r>
      <w:proofErr w:type="spellEnd"/>
      <w:r w:rsidRPr="0011293F">
        <w:rPr>
          <w:rFonts w:ascii="Arial" w:hAnsi="Arial" w:cs="Arial"/>
          <w:b/>
          <w:sz w:val="28"/>
          <w:szCs w:val="28"/>
        </w:rPr>
        <w:t xml:space="preserve"> B. de Sena Neto</w:t>
      </w:r>
    </w:p>
    <w:p w:rsidR="0011293F" w:rsidRPr="0011293F" w:rsidRDefault="0011293F">
      <w:pPr>
        <w:rPr>
          <w:rFonts w:ascii="Arial" w:hAnsi="Arial" w:cs="Arial"/>
          <w:b/>
          <w:sz w:val="28"/>
          <w:szCs w:val="28"/>
        </w:rPr>
      </w:pPr>
      <w:r w:rsidRPr="0011293F">
        <w:rPr>
          <w:rFonts w:ascii="Arial" w:hAnsi="Arial" w:cs="Arial"/>
          <w:b/>
          <w:sz w:val="28"/>
          <w:szCs w:val="28"/>
        </w:rPr>
        <w:t>Professora: Edna</w:t>
      </w:r>
    </w:p>
    <w:p w:rsidR="0011293F" w:rsidRPr="0011293F" w:rsidRDefault="0011293F">
      <w:pPr>
        <w:rPr>
          <w:rFonts w:ascii="Arial" w:hAnsi="Arial" w:cs="Arial"/>
          <w:b/>
          <w:sz w:val="28"/>
          <w:szCs w:val="28"/>
        </w:rPr>
      </w:pPr>
    </w:p>
    <w:p w:rsidR="0011293F" w:rsidRDefault="0011293F" w:rsidP="0011293F">
      <w:pPr>
        <w:jc w:val="center"/>
        <w:rPr>
          <w:rFonts w:ascii="Arial" w:hAnsi="Arial" w:cs="Arial"/>
          <w:b/>
          <w:sz w:val="32"/>
          <w:szCs w:val="32"/>
        </w:rPr>
      </w:pPr>
      <w:r w:rsidRPr="0011293F">
        <w:rPr>
          <w:rFonts w:ascii="Arial" w:hAnsi="Arial" w:cs="Arial"/>
          <w:b/>
          <w:sz w:val="32"/>
          <w:szCs w:val="32"/>
        </w:rPr>
        <w:t>Atividade de Banco de Dados</w:t>
      </w:r>
    </w:p>
    <w:p w:rsidR="0011293F" w:rsidRDefault="0011293F" w:rsidP="0011293F">
      <w:pPr>
        <w:jc w:val="center"/>
        <w:rPr>
          <w:rFonts w:ascii="Arial" w:hAnsi="Arial" w:cs="Arial"/>
          <w:b/>
          <w:sz w:val="32"/>
          <w:szCs w:val="32"/>
        </w:rPr>
      </w:pPr>
    </w:p>
    <w:p w:rsidR="0011293F" w:rsidRDefault="0011293F" w:rsidP="0011293F">
      <w:pPr>
        <w:rPr>
          <w:rFonts w:ascii="Arial" w:hAnsi="Arial" w:cs="Arial"/>
          <w:b/>
          <w:sz w:val="28"/>
          <w:szCs w:val="28"/>
        </w:rPr>
      </w:pPr>
      <w:r w:rsidRPr="0011293F">
        <w:rPr>
          <w:rFonts w:ascii="Arial" w:hAnsi="Arial" w:cs="Arial"/>
          <w:b/>
          <w:sz w:val="28"/>
          <w:szCs w:val="28"/>
        </w:rPr>
        <w:t>1 – Abrir o banco chamado “ExercBD01” com a tabela Pet (na figura abaixo) e cadastrar 10 registros, ou seja, 10 “animais” diferentes, onde você é quem vai definir os dados dos campos. Utilize o “</w:t>
      </w:r>
      <w:proofErr w:type="spellStart"/>
      <w:r w:rsidRPr="0011293F">
        <w:rPr>
          <w:rFonts w:ascii="Arial" w:hAnsi="Arial" w:cs="Arial"/>
          <w:b/>
          <w:sz w:val="28"/>
          <w:szCs w:val="28"/>
        </w:rPr>
        <w:t>Insert</w:t>
      </w:r>
      <w:proofErr w:type="spellEnd"/>
      <w:r w:rsidRPr="0011293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1293F">
        <w:rPr>
          <w:rFonts w:ascii="Arial" w:hAnsi="Arial" w:cs="Arial"/>
          <w:b/>
          <w:sz w:val="28"/>
          <w:szCs w:val="28"/>
        </w:rPr>
        <w:t>Into</w:t>
      </w:r>
      <w:proofErr w:type="spellEnd"/>
      <w:r w:rsidRPr="0011293F">
        <w:rPr>
          <w:rFonts w:ascii="Arial" w:hAnsi="Arial" w:cs="Arial"/>
          <w:b/>
          <w:sz w:val="28"/>
          <w:szCs w:val="28"/>
        </w:rPr>
        <w:t xml:space="preserve"> Declarativo”</w:t>
      </w:r>
    </w:p>
    <w:p w:rsidR="0011293F" w:rsidRDefault="0011293F" w:rsidP="0011293F">
      <w:pPr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</w:p>
    <w:p w:rsidR="0011293F" w:rsidRDefault="0011293F" w:rsidP="0011293F">
      <w:pPr>
        <w:rPr>
          <w:rFonts w:ascii="Arial" w:hAnsi="Arial" w:cs="Arial"/>
          <w:b/>
          <w:sz w:val="28"/>
          <w:szCs w:val="28"/>
        </w:rPr>
      </w:pPr>
    </w:p>
    <w:p w:rsidR="0011293F" w:rsidRDefault="0011293F" w:rsidP="0011293F">
      <w:pPr>
        <w:rPr>
          <w:rFonts w:ascii="Arial" w:hAnsi="Arial" w:cs="Arial"/>
          <w:b/>
          <w:sz w:val="28"/>
          <w:szCs w:val="28"/>
        </w:rPr>
      </w:pPr>
    </w:p>
    <w:p w:rsidR="0011293F" w:rsidRPr="0011293F" w:rsidRDefault="0011293F" w:rsidP="0011293F">
      <w:pPr>
        <w:rPr>
          <w:rFonts w:ascii="Arial" w:hAnsi="Arial" w:cs="Arial"/>
          <w:b/>
          <w:sz w:val="28"/>
          <w:szCs w:val="28"/>
        </w:rPr>
      </w:pPr>
      <w:r w:rsidRPr="0011293F">
        <w:rPr>
          <w:rFonts w:ascii="Arial" w:hAnsi="Arial" w:cs="Arial"/>
          <w:b/>
          <w:sz w:val="28"/>
          <w:szCs w:val="28"/>
        </w:rPr>
        <w:t xml:space="preserve">2 – Abrir o banco chamado “ExercBD02” e cadastrar: - Tabela 1 – Departamento: 05 departamentos diferentes. - Tabela 2 – </w:t>
      </w:r>
      <w:proofErr w:type="spellStart"/>
      <w:r w:rsidRPr="0011293F">
        <w:rPr>
          <w:rFonts w:ascii="Arial" w:hAnsi="Arial" w:cs="Arial"/>
          <w:b/>
          <w:sz w:val="28"/>
          <w:szCs w:val="28"/>
        </w:rPr>
        <w:t>Funcionario</w:t>
      </w:r>
      <w:proofErr w:type="spellEnd"/>
      <w:r w:rsidRPr="0011293F">
        <w:rPr>
          <w:rFonts w:ascii="Arial" w:hAnsi="Arial" w:cs="Arial"/>
          <w:b/>
          <w:sz w:val="28"/>
          <w:szCs w:val="28"/>
        </w:rPr>
        <w:t>: 10 funcionários diferentes (teremos mais de um funcionário no mesmo departamento).</w:t>
      </w:r>
    </w:p>
    <w:sectPr w:rsidR="0011293F" w:rsidRPr="001129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93F"/>
    <w:rsid w:val="0011293F"/>
    <w:rsid w:val="003D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633B7"/>
  <w15:chartTrackingRefBased/>
  <w15:docId w15:val="{8653076D-0FDF-4364-9346-66F66341B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80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dti</dc:creator>
  <cp:keywords/>
  <dc:description/>
  <cp:lastModifiedBy>dti</cp:lastModifiedBy>
  <cp:revision>1</cp:revision>
  <dcterms:created xsi:type="dcterms:W3CDTF">2025-03-19T17:59:00Z</dcterms:created>
  <dcterms:modified xsi:type="dcterms:W3CDTF">2025-03-19T19:28:00Z</dcterms:modified>
</cp:coreProperties>
</file>