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libri" w:hAnsi="Calibri" w:eastAsia="Calibri" w:cs="Calibri"/>
          <w:b/>
          <w:b/>
          <w:color w:val="000000"/>
          <w:sz w:val="32"/>
        </w:rPr>
      </w:pPr>
      <w:r>
        <w:rPr>
          <w:rFonts w:eastAsia="Calibri" w:cs="Calibri" w:ascii="Calibri" w:hAnsi="Calibri"/>
          <w:b/>
          <w:color w:val="000000"/>
          <w:sz w:val="32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libri" w:hAnsi="Calibri" w:eastAsia="Calibri" w:cs="Calibri"/>
          <w:b/>
          <w:b/>
          <w:color w:val="000000"/>
          <w:sz w:val="32"/>
        </w:rPr>
      </w:pPr>
      <w:r>
        <w:rPr>
          <w:rFonts w:eastAsia="Calibri" w:cs="Calibri" w:ascii="Calibri" w:hAnsi="Calibri"/>
          <w:b/>
          <w:color w:val="000000"/>
          <w:sz w:val="32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/>
        </w:rPr>
      </w:pPr>
      <w:r>
        <w:rPr>
          <w:rFonts w:eastAsia="Calibri" w:cs="Calibri" w:ascii="Cambria Math" w:hAnsi="Cambria Math"/>
          <w:b/>
          <w:color w:val="000000"/>
          <w:sz w:val="32"/>
        </w:rPr>
        <w:t>UC 1 - Login()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b/>
          <w:b/>
          <w:color w:val="000000"/>
          <w:sz w:val="32"/>
        </w:rPr>
      </w:pPr>
      <w:r>
        <w:rPr>
          <w:rFonts w:eastAsia="Calibri" w:cs="Calibri" w:ascii="Cambria Math" w:hAnsi="Cambria Math"/>
          <w:b/>
          <w:color w:val="000000"/>
          <w:sz w:val="32"/>
        </w:rPr>
      </w:r>
    </w:p>
    <w:tbl>
      <w:tblPr>
        <w:tblW w:w="9537" w:type="dxa"/>
        <w:jc w:val="left"/>
        <w:tblInd w:w="324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firstRow="0" w:noVBand="0" w:lastRow="0" w:firstColumn="0" w:lastColumn="0" w:noHBand="0" w:val="0000"/>
      </w:tblPr>
      <w:tblGrid>
        <w:gridCol w:w="2792"/>
        <w:gridCol w:w="6744"/>
      </w:tblGrid>
      <w:tr>
        <w:trPr/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NOME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Login()</w:t>
            </w:r>
          </w:p>
        </w:tc>
      </w:tr>
      <w:tr>
        <w:trPr/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ATTORI PARTECIPANTI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Utente Visitatore</w:t>
            </w:r>
          </w:p>
        </w:tc>
      </w:tr>
      <w:tr>
        <w:trPr/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ENTRY CONDITION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si trova nella pagina di Login.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non è autenticato.</w:t>
            </w:r>
          </w:p>
        </w:tc>
      </w:tr>
      <w:tr>
        <w:trPr/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 xml:space="preserve">FLOW OF EVENT 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both"/>
              <w:rPr>
                <w:rFonts w:ascii="Cambria Math" w:hAnsi="Cambria Math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compila i campi ID e password del form, definito nella tabella Form_Login e presente nella pagina di Login,  con i propri dati;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both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jc w:val="both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clicca sul pulsante “Login” inviando quindi, al sistema, i dati inseriti  nel form;</w:t>
            </w:r>
          </w:p>
          <w:p>
            <w:pPr>
              <w:pStyle w:val="ListParagraph"/>
              <w:widowControl w:val="false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jc w:val="right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 xml:space="preserve">Il sistema valida i campi del form assicurandosi che rispettino i vincoli specificati nella tabella Form_login 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360"/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Il sistema si assicura che l’ID sia presente all’interno del supporto di memoria persistente.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lineRule="auto" w:line="360"/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360"/>
              <w:jc w:val="right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Il sistema reindirizza l’utente nella pagina “Casella di Posta”</w:t>
            </w:r>
          </w:p>
        </w:tc>
      </w:tr>
      <w:tr>
        <w:trPr/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EXIT CONDITION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viene autenticato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si trova nella pagina “Casella di Posta”</w:t>
            </w:r>
          </w:p>
        </w:tc>
      </w:tr>
      <w:tr>
        <w:trPr/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EXCEPTIONS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ind w:left="1800" w:hanging="360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InvalidInputException() al punto 3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ind w:left="1800" w:hanging="360"/>
              <w:rPr/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lang w:val="it-IT" w:eastAsia="it-IT" w:bidi="ar-SA"/>
              </w:rPr>
              <w:t>LoginFailed</w:t>
            </w:r>
            <w:r>
              <w:rPr>
                <w:rFonts w:eastAsia="Helvetica Neue" w:cs="Helvetica Neue" w:ascii="Cambria Math" w:hAnsi="Cambria Math"/>
                <w:color w:val="000000"/>
              </w:rPr>
              <w:t xml:space="preserve">Exception() al punto </w:t>
            </w: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lang w:val="it-IT" w:eastAsia="it-IT" w:bidi="ar-SA"/>
              </w:rPr>
              <w:t>4</w:t>
            </w:r>
          </w:p>
        </w:tc>
      </w:tr>
    </w:tbl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b/>
          <w:b/>
          <w:color w:val="000000"/>
          <w:sz w:val="32"/>
        </w:rPr>
      </w:pPr>
      <w:r>
        <w:rPr>
          <w:rFonts w:eastAsia="Calibri" w:cs="Calibri" w:ascii="Cambria Math" w:hAnsi="Cambria Math"/>
          <w:b/>
          <w:color w:val="000000"/>
          <w:sz w:val="32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/>
        </w:rPr>
      </w:pPr>
      <w:r>
        <w:rPr>
          <w:rFonts w:eastAsia="Calibri" w:cs="Calibri" w:ascii="Cambria Math" w:hAnsi="Cambria Math"/>
          <w:b/>
          <w:color w:val="000000"/>
          <w:sz w:val="32"/>
        </w:rPr>
        <w:t>Form_login</w:t>
      </w:r>
    </w:p>
    <w:tbl>
      <w:tblPr>
        <w:tblW w:w="95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49"/>
        <w:gridCol w:w="1542"/>
        <w:gridCol w:w="6729"/>
      </w:tblGrid>
      <w:tr>
        <w:trPr/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b/>
                <w:color w:val="000000"/>
              </w:rPr>
              <w:t>CAMPO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  <w:sz w:val="22"/>
              </w:rPr>
            </w:pPr>
            <w:r>
              <w:rPr>
                <w:rFonts w:eastAsia="Calibri" w:cs="Calibri" w:ascii="Cambria Math" w:hAnsi="Cambria Math"/>
                <w:sz w:val="22"/>
              </w:rPr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b/>
                <w:color w:val="000000"/>
              </w:rPr>
              <w:t>FORMATO</w:t>
            </w:r>
          </w:p>
        </w:tc>
      </w:tr>
      <w:tr>
        <w:trPr/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E7EAF4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ID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E7EAF4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Obbligatorio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E7EAF4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È una stringa composta da 14 caratteri che includono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8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ind w:left="1800" w:hanging="360"/>
              <w:jc w:val="both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Lettere maiuscole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8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ind w:left="1800" w:hanging="360"/>
              <w:jc w:val="both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Lettere minuscole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ind w:left="1800" w:hanging="360"/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 xml:space="preserve">Numeri </w:t>
            </w:r>
          </w:p>
        </w:tc>
      </w:tr>
      <w:tr>
        <w:trPr/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Password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Obbligatorio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È  stringa di lunghezza maggiore o pari a 8 caratteri e deve contenere: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ind w:left="1570" w:hanging="360"/>
              <w:jc w:val="both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Almeno una  lettera maiuscola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ind w:left="1800" w:hanging="0"/>
              <w:jc w:val="both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 xml:space="preserve">Almeno un numero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ind w:left="720" w:hanging="360"/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 xml:space="preserve">Almeno un carattere speciale </w:t>
            </w:r>
          </w:p>
        </w:tc>
      </w:tr>
    </w:tbl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color w:val="000000"/>
        </w:rPr>
      </w:pPr>
      <w:r>
        <w:rPr>
          <w:rFonts w:eastAsia="Calibri" w:cs="Calibri" w:ascii="Cambria Math" w:hAnsi="Cambria Math"/>
          <w:color w:val="000000"/>
        </w:rPr>
      </w:r>
    </w:p>
    <w:p>
      <w:pPr>
        <w:pStyle w:val="Normal"/>
        <w:pBdr>
          <w:bottom w:val="single" w:sz="12" w:space="1" w:color="000000"/>
        </w:pBd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color w:val="000000"/>
        </w:rPr>
      </w:pPr>
      <w:r>
        <w:rPr>
          <w:rFonts w:eastAsia="Calibri" w:cs="Calibri" w:ascii="Cambria Math" w:hAnsi="Cambria Math"/>
          <w:color w:val="000000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color w:val="000000"/>
        </w:rPr>
      </w:pPr>
      <w:r>
        <w:rPr>
          <w:rFonts w:eastAsia="Calibri" w:cs="Calibri" w:ascii="Cambria Math" w:hAnsi="Cambria Math"/>
          <w:color w:val="000000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/>
        </w:rPr>
      </w:pPr>
      <w:r>
        <w:rPr>
          <w:rFonts w:eastAsia="Calibri" w:cs="Calibri" w:ascii="Cambria Math" w:hAnsi="Cambria Math"/>
          <w:b/>
          <w:color w:val="000000"/>
          <w:sz w:val="32"/>
        </w:rPr>
        <w:t>UC 2 - LeggiMessaggio()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b/>
          <w:b/>
          <w:color w:val="000000"/>
          <w:sz w:val="32"/>
        </w:rPr>
      </w:pPr>
      <w:r>
        <w:rPr>
          <w:rFonts w:eastAsia="Calibri" w:cs="Calibri" w:ascii="Cambria Math" w:hAnsi="Cambria Math"/>
          <w:b/>
          <w:color w:val="000000"/>
          <w:sz w:val="32"/>
        </w:rPr>
      </w:r>
    </w:p>
    <w:tbl>
      <w:tblPr>
        <w:tblW w:w="9304" w:type="dxa"/>
        <w:jc w:val="left"/>
        <w:tblInd w:w="324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firstRow="0" w:noVBand="0" w:lastRow="0" w:firstColumn="0" w:lastColumn="0" w:noHBand="0" w:val="0000"/>
      </w:tblPr>
      <w:tblGrid>
        <w:gridCol w:w="2807"/>
        <w:gridCol w:w="6496"/>
      </w:tblGrid>
      <w:tr>
        <w:trPr/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NOME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LeggiMessaggio()</w:t>
            </w:r>
          </w:p>
        </w:tc>
      </w:tr>
      <w:tr>
        <w:trPr/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ATTORI PARTECIPANTI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Utente Registrato</w:t>
            </w:r>
          </w:p>
        </w:tc>
      </w:tr>
      <w:tr>
        <w:trPr/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ENTRY CONDITION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si trova nella Casella di Posta</w:t>
            </w:r>
          </w:p>
        </w:tc>
      </w:tr>
      <w:tr>
        <w:trPr/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 xml:space="preserve">FLOW OF EVENT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seleziona un Messaggio dalla Casella di Posta.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 xml:space="preserve">Il sistema mostra il messaggio selezionato che è  strutturato nei seguenti campi:  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Mittente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left" w:pos="708" w:leader="none"/>
                <w:tab w:val="left" w:pos="85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Titolo: rappresenta l’oggetto del Messaggio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left" w:pos="708" w:leader="none"/>
                <w:tab w:val="left" w:pos="85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Messaggio: rappresenta il corpo del Messaggio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left" w:pos="708" w:leader="none"/>
                <w:tab w:val="left" w:pos="85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File Allegati: Se presente può essere scaricato con il caso d’uso ScaricaFile()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85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left" w:pos="708" w:leader="none"/>
                <w:tab w:val="left" w:pos="85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</w:rPr>
              <w:t>L’utente visualizza su schermo il messaggio selezionato</w:t>
            </w:r>
          </w:p>
        </w:tc>
      </w:tr>
      <w:tr>
        <w:trPr/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EXIT CONDITION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legge il messaggio</w:t>
            </w:r>
          </w:p>
        </w:tc>
      </w:tr>
      <w:tr>
        <w:trPr/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EXCEPTIONS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rPr>
                <w:rFonts w:ascii="Cambria Math" w:hAnsi="Cambria Math" w:eastAsia="Calibri" w:cs="Calibri"/>
                <w:sz w:val="22"/>
              </w:rPr>
            </w:pPr>
            <w:r>
              <w:rPr>
                <w:rFonts w:eastAsia="Calibri" w:cs="Calibri" w:ascii="Cambria Math" w:hAnsi="Cambria Math"/>
                <w:sz w:val="22"/>
              </w:rPr>
            </w:r>
          </w:p>
        </w:tc>
      </w:tr>
    </w:tbl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ind w:left="216" w:hanging="216"/>
        <w:rPr>
          <w:rFonts w:ascii="Cambria Math" w:hAnsi="Cambria Math" w:eastAsia="Calibri" w:cs="Calibri"/>
          <w:b/>
          <w:b/>
          <w:color w:val="000000"/>
          <w:sz w:val="32"/>
        </w:rPr>
      </w:pPr>
      <w:r>
        <w:rPr>
          <w:rFonts w:eastAsia="Calibri" w:cs="Calibri" w:ascii="Cambria Math" w:hAnsi="Cambria Math"/>
          <w:b/>
          <w:color w:val="000000"/>
          <w:sz w:val="32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ind w:left="216" w:hanging="216"/>
        <w:rPr>
          <w:rFonts w:ascii="Cambria Math" w:hAnsi="Cambria Math" w:eastAsia="Calibri" w:cs="Calibri"/>
          <w:b/>
          <w:b/>
          <w:color w:val="000000"/>
          <w:sz w:val="32"/>
        </w:rPr>
      </w:pPr>
      <w:r>
        <w:rPr>
          <w:rFonts w:eastAsia="Calibri" w:cs="Calibri" w:ascii="Cambria Math" w:hAnsi="Cambria Math"/>
          <w:b/>
          <w:color w:val="000000"/>
          <w:sz w:val="32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ind w:left="216" w:hanging="216"/>
        <w:rPr>
          <w:rFonts w:ascii="Cambria Math" w:hAnsi="Cambria Math"/>
        </w:rPr>
      </w:pPr>
      <w:r>
        <w:rPr>
          <w:rFonts w:eastAsia="Calibri" w:cs="Calibri" w:ascii="Cambria Math" w:hAnsi="Cambria Math"/>
          <w:b/>
          <w:color w:val="000000"/>
          <w:sz w:val="32"/>
        </w:rPr>
        <w:t>__________________________________________________________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/>
        </w:rPr>
      </w:pPr>
      <w:r>
        <w:rPr>
          <w:rFonts w:eastAsia="Calibri" w:cs="Calibri" w:ascii="Cambria Math" w:hAnsi="Cambria Math"/>
          <w:b/>
          <w:color w:val="000000"/>
          <w:sz w:val="32"/>
        </w:rPr>
        <w:t>UC 3 - InvioMessaggio()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b/>
          <w:b/>
          <w:color w:val="000000"/>
          <w:sz w:val="32"/>
        </w:rPr>
      </w:pPr>
      <w:r>
        <w:rPr>
          <w:rFonts w:eastAsia="Calibri" w:cs="Calibri" w:ascii="Cambria Math" w:hAnsi="Cambria Math"/>
          <w:b/>
          <w:color w:val="000000"/>
          <w:sz w:val="32"/>
        </w:rPr>
      </w:r>
    </w:p>
    <w:tbl>
      <w:tblPr>
        <w:tblW w:w="9304" w:type="dxa"/>
        <w:jc w:val="left"/>
        <w:tblInd w:w="324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firstRow="0" w:noVBand="0" w:lastRow="0" w:firstColumn="0" w:lastColumn="0" w:noHBand="0" w:val="0000"/>
      </w:tblPr>
      <w:tblGrid>
        <w:gridCol w:w="2767"/>
        <w:gridCol w:w="6536"/>
      </w:tblGrid>
      <w:tr>
        <w:trPr/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NOME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InvioMessaggio()</w:t>
            </w:r>
          </w:p>
        </w:tc>
      </w:tr>
      <w:tr>
        <w:trPr/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ATTORI PARTECIPANTI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Utente Registrato</w:t>
            </w:r>
          </w:p>
        </w:tc>
      </w:tr>
      <w:tr>
        <w:trPr/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ENTRY CONDITION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si trova nella pagina “Casella di Posta”</w:t>
            </w:r>
          </w:p>
        </w:tc>
      </w:tr>
      <w:tr>
        <w:trPr/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 xml:space="preserve">FLOW OF EVENT 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1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clicca sul pulsante “Nuovo Messaggio”;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center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Il sistema mostra su schermo il form, descritto nella tabella form_invioMessaggio, composto dai campi: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Destinatario;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Checkbox: se spuntata il messaggio sarà inviato a tutto il personale della stessa categoria del destinatario scelto;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Oggetto: rappresenta una brevissima descrizione del  messaggio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Messaggio: il corpo del messaggio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Scegli File : Consente di caricare un file dal proprio file System con il caso d’uso CaricaFile();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 xml:space="preserve">  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compila il form;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clicca sul pulsante “Invia”, inviando così, al sistema, i dati inseriti nel form;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Il sistema  verifica che i dati del form rispettino i vincoli specificati nella tabella form_invioMessaggio .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/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 xml:space="preserve">Il sistema verifica che l’utente </w:t>
            </w:r>
            <w:r>
              <w:rPr>
                <w:rFonts w:eastAsia="Calibri" w:cs="Calibri" w:ascii="Cambria Math" w:hAnsi="Cambria Math"/>
                <w:color w:val="000000"/>
                <w:kern w:val="0"/>
                <w:sz w:val="24"/>
                <w:szCs w:val="24"/>
                <w:shd w:fill="D5D5D5" w:val="clear"/>
                <w:lang w:val="it-IT" w:eastAsia="it-IT" w:bidi="ar-SA"/>
              </w:rPr>
              <w:t>destinatario sia presente nel sistema.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  <w:t>Il sistema procede ad inoltrare il messaggio al/i Destinatario/i.</w:t>
            </w:r>
          </w:p>
          <w:p>
            <w:pPr>
              <w:pStyle w:val="Normal"/>
              <w:widowControl w:val="false"/>
              <w:ind w:left="720" w:hanging="0"/>
              <w:jc w:val="righ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jc w:val="right"/>
              <w:rPr>
                <w:rFonts w:ascii="Cambria Math" w:hAnsi="Cambria Math" w:eastAsia="Calibri" w:cs="Calibri"/>
                <w:shd w:fill="CCCCCC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CCCCCC" w:val="clear"/>
              </w:rPr>
              <w:t>Il sistema reindirizza l’utente  nella pagina “ Casella di Posta”.</w:t>
            </w:r>
          </w:p>
        </w:tc>
      </w:tr>
      <w:tr>
        <w:trPr/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EXIT CONDITION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Il messaggio viene recapitato al destinatario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708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720" w:hanging="360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si trova nella pagina Casella di Posta.</w:t>
            </w:r>
          </w:p>
        </w:tc>
      </w:tr>
      <w:tr>
        <w:trPr/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EXCEPTIONS</w:t>
            </w:r>
          </w:p>
        </w:tc>
        <w:tc>
          <w:tcPr>
            <w:tcW w:w="6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1800" w:hanging="360"/>
              <w:rPr/>
            </w:pPr>
            <w:r>
              <w:rPr>
                <w:rFonts w:eastAsia="Calibri" w:cs="Calibri" w:ascii="Cambria Math" w:hAnsi="Cambria Math"/>
                <w:color w:val="000000"/>
              </w:rPr>
              <w:t xml:space="preserve">InvalidInputException() al punto </w:t>
            </w:r>
            <w:r>
              <w:rPr>
                <w:rFonts w:eastAsia="Calibri" w:cs="Calibri" w:ascii="Cambria Math" w:hAnsi="Cambria Math"/>
                <w:color w:val="000000"/>
                <w:kern w:val="0"/>
                <w:sz w:val="24"/>
                <w:szCs w:val="24"/>
                <w:lang w:val="it-IT" w:eastAsia="it-IT" w:bidi="ar-SA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ind w:left="1800" w:hanging="360"/>
              <w:rPr/>
            </w:pPr>
            <w:r>
              <w:rPr>
                <w:rFonts w:eastAsia="Helvetica Neue" w:cs="Helvetica Neue" w:ascii="Cambria Math" w:hAnsi="Cambria Math"/>
                <w:color w:val="000000"/>
              </w:rPr>
              <w:t>MissingI</w:t>
            </w: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lang w:val="it-IT" w:eastAsia="it-IT" w:bidi="ar-SA"/>
              </w:rPr>
              <w:t>D</w:t>
            </w:r>
            <w:r>
              <w:rPr>
                <w:rFonts w:eastAsia="Helvetica Neue" w:cs="Helvetica Neue" w:ascii="Cambria Math" w:hAnsi="Cambria Math"/>
                <w:color w:val="000000"/>
              </w:rPr>
              <w:t xml:space="preserve">Exception() al punto </w:t>
            </w: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lang w:val="it-IT" w:eastAsia="it-IT" w:bidi="ar-SA"/>
              </w:rPr>
              <w:t>6</w:t>
            </w:r>
          </w:p>
        </w:tc>
      </w:tr>
    </w:tbl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ind w:left="216" w:hanging="216"/>
        <w:rPr>
          <w:rFonts w:ascii="Cambria Math" w:hAnsi="Cambria Math" w:eastAsia="Calibri" w:cs="Calibri"/>
          <w:b/>
          <w:b/>
          <w:color w:val="000000"/>
          <w:sz w:val="32"/>
        </w:rPr>
      </w:pPr>
      <w:r>
        <w:rPr>
          <w:rFonts w:eastAsia="Calibri" w:cs="Calibri" w:ascii="Cambria Math" w:hAnsi="Cambria Math"/>
          <w:b/>
          <w:color w:val="000000"/>
          <w:sz w:val="32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b/>
          <w:b/>
          <w:color w:val="000000"/>
          <w:sz w:val="32"/>
        </w:rPr>
      </w:pPr>
      <w:r>
        <w:rPr>
          <w:rFonts w:eastAsia="Calibri" w:cs="Calibri" w:ascii="Cambria Math" w:hAnsi="Cambria Math"/>
          <w:b/>
          <w:color w:val="000000"/>
          <w:sz w:val="32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/>
        </w:rPr>
      </w:pPr>
      <w:r>
        <w:rPr>
          <w:rFonts w:eastAsia="Calibri" w:cs="Calibri" w:ascii="Cambria Math" w:hAnsi="Cambria Math"/>
          <w:b/>
          <w:color w:val="000000"/>
          <w:sz w:val="32"/>
        </w:rPr>
        <w:t>Form_InvioMessaggio</w:t>
      </w:r>
    </w:p>
    <w:tbl>
      <w:tblPr>
        <w:tblW w:w="95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28"/>
        <w:gridCol w:w="2042"/>
        <w:gridCol w:w="5950"/>
      </w:tblGrid>
      <w:tr>
        <w:trPr/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b/>
                <w:color w:val="000000"/>
              </w:rPr>
              <w:t>CAMPO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  <w:sz w:val="22"/>
              </w:rPr>
            </w:pPr>
            <w:r>
              <w:rPr>
                <w:rFonts w:eastAsia="Calibri" w:cs="Calibri" w:ascii="Cambria Math" w:hAnsi="Cambria Math"/>
                <w:sz w:val="22"/>
              </w:rPr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b/>
                <w:color w:val="000000"/>
              </w:rPr>
              <w:t>FORMATO</w:t>
            </w:r>
          </w:p>
        </w:tc>
      </w:tr>
      <w:tr>
        <w:trPr/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E7EAF4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Destinatario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E7EAF4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Obbligatorio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E7EAF4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È una stringa che può essere composta da un'unica parte (Nome Destinatario)</w:t>
            </w:r>
          </w:p>
        </w:tc>
      </w:tr>
      <w:tr>
        <w:trPr/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Checkbox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Non obbligatorio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Input type di tipo checkbox che è checked  di default</w:t>
            </w:r>
          </w:p>
        </w:tc>
      </w:tr>
      <w:tr>
        <w:trPr/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E7EAF4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Oggetto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E7EAF4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 xml:space="preserve">Obbligatorio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E7EAF4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È una stringa che può essere  composta da max 30 caratteri</w:t>
            </w:r>
          </w:p>
        </w:tc>
      </w:tr>
      <w:tr>
        <w:trPr/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Messaggio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Non obbligatorio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 xml:space="preserve">È una stringa che può essere vuota o composta da n caratteri </w:t>
            </w:r>
          </w:p>
        </w:tc>
      </w:tr>
      <w:tr>
        <w:trPr/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Scegli File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Non obbligatorio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9132" w:leader="none"/>
              </w:tabs>
              <w:jc w:val="both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È un input di tipo file che permette il caricamento di file di tipo stp.</w:t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1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/>
        </w:rPr>
      </w:pPr>
      <w:r>
        <w:rPr>
          <w:rFonts w:eastAsia="Calibri" w:cs="Calibri" w:ascii="Cambria Math" w:hAnsi="Cambria Math"/>
          <w:b/>
          <w:color w:val="000000"/>
          <w:sz w:val="32"/>
        </w:rPr>
        <w:t>UC 4 – Consulta</w:t>
      </w:r>
      <w:r>
        <w:rPr>
          <w:rFonts w:eastAsia="Calibri" w:cs="Calibri" w:ascii="Cambria Math" w:hAnsi="Cambria Math"/>
          <w:b/>
          <w:color w:val="000000"/>
          <w:kern w:val="0"/>
          <w:sz w:val="32"/>
          <w:szCs w:val="24"/>
          <w:lang w:val="it-IT" w:eastAsia="it-IT" w:bidi="ar-SA"/>
        </w:rPr>
        <w:t>Tabellone</w:t>
      </w:r>
      <w:r>
        <w:rPr>
          <w:rFonts w:eastAsia="Calibri" w:cs="Calibri" w:ascii="Cambria Math" w:hAnsi="Cambria Math"/>
          <w:b/>
          <w:color w:val="000000"/>
          <w:sz w:val="32"/>
        </w:rPr>
        <w:t xml:space="preserve"> ()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b/>
          <w:b/>
          <w:color w:val="000000"/>
          <w:sz w:val="32"/>
        </w:rPr>
      </w:pPr>
      <w:r>
        <w:rPr>
          <w:rFonts w:eastAsia="Calibri" w:cs="Calibri" w:ascii="Cambria Math" w:hAnsi="Cambria Math"/>
          <w:b/>
          <w:color w:val="000000"/>
          <w:sz w:val="32"/>
        </w:rPr>
      </w:r>
    </w:p>
    <w:tbl>
      <w:tblPr>
        <w:tblW w:w="9304" w:type="dxa"/>
        <w:jc w:val="left"/>
        <w:tblInd w:w="324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firstRow="0" w:noVBand="0" w:lastRow="0" w:firstColumn="0" w:lastColumn="0" w:noHBand="0" w:val="0000"/>
      </w:tblPr>
      <w:tblGrid>
        <w:gridCol w:w="2817"/>
        <w:gridCol w:w="6486"/>
      </w:tblGrid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NOME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rPr>
                <w:rFonts w:ascii="Cambria Math" w:hAnsi="Cambria Math"/>
              </w:rPr>
            </w:pPr>
            <w:r>
              <w:rPr>
                <w:rFonts w:eastAsia="Helvetica Neue" w:cs="Helvetica Neue" w:ascii="Cambria Math" w:hAnsi="Cambria Math"/>
                <w:color w:val="000000"/>
              </w:rPr>
              <w:t>Consulta</w:t>
            </w: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lang w:val="it-IT" w:eastAsia="it-IT" w:bidi="ar-SA"/>
              </w:rPr>
              <w:t>Tabellone</w:t>
            </w:r>
            <w:r>
              <w:rPr>
                <w:rFonts w:eastAsia="Helvetica Neue" w:cs="Helvetica Neue" w:ascii="Cambria Math" w:hAnsi="Cambria Math"/>
                <w:color w:val="000000"/>
              </w:rPr>
              <w:t>()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ATTORI PARTECIPANTI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  <w:sz w:val="26"/>
              </w:rPr>
              <w:t>Pilota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ENTRY CONDITION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6"/>
              </w:numPr>
              <w:ind w:left="164" w:hanging="164"/>
              <w:rPr>
                <w:rFonts w:ascii="Cambria Math" w:hAnsi="Cambria Math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</w:t>
            </w:r>
            <w:r>
              <w:rPr>
                <w:rFonts w:eastAsia="Arial Unicode MS" w:cs="Arial Unicode MS" w:ascii="Cambria Math" w:hAnsi="Cambria Math"/>
                <w:color w:val="000000"/>
              </w:rPr>
              <w:t>’</w:t>
            </w:r>
            <w:r>
              <w:rPr>
                <w:rFonts w:eastAsia="Calibri" w:cs="Calibri" w:ascii="Cambria Math" w:hAnsi="Cambria Math"/>
                <w:color w:val="000000"/>
              </w:rPr>
              <w:t>utente ha effettuato il login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 xml:space="preserve">FLOW OF EVENT 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18"/>
              </w:numPr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L’utente clicca  sul pulsante “</w:t>
            </w:r>
            <w:r>
              <w:rPr>
                <w:rFonts w:eastAsia="Calibri" w:cs="Calibri" w:ascii="Cambria Math" w:hAnsi="Cambria Math"/>
                <w:color w:val="000000"/>
                <w:kern w:val="0"/>
                <w:sz w:val="24"/>
                <w:szCs w:val="24"/>
                <w:lang w:val="it-IT" w:eastAsia="it-IT" w:bidi="ar-SA"/>
              </w:rPr>
              <w:t>Tabellone</w:t>
            </w:r>
            <w:r>
              <w:rPr>
                <w:rFonts w:eastAsia="Calibri" w:cs="Calibri" w:ascii="Cambria Math" w:hAnsi="Cambria Math"/>
                <w:color w:val="000000"/>
              </w:rPr>
              <w:t>”</w:t>
            </w:r>
          </w:p>
          <w:p>
            <w:pPr>
              <w:pStyle w:val="Normal"/>
              <w:widowControl w:val="false"/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8"/>
              </w:numPr>
              <w:rPr>
                <w:rFonts w:ascii="Cambria Math" w:hAnsi="Cambria Math" w:eastAsia="Calibri" w:cs="Calibri"/>
                <w:color w:val="000000"/>
                <w:shd w:fill="CCCCCC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CCCCCC" w:val="clear"/>
              </w:rPr>
              <w:t>Il sistema recupera dallo strato di memoria persistente le informazioni aggiornate relative al tabellone e le statistiche del pilota e le impagina</w:t>
            </w:r>
          </w:p>
          <w:p>
            <w:pPr>
              <w:pStyle w:val="ListParagraph"/>
              <w:widowControl w:val="false"/>
              <w:rPr>
                <w:rFonts w:ascii="Cambria Math" w:hAnsi="Cambria Math" w:eastAsia="Calibri" w:cs="Calibri"/>
                <w:color w:val="000000"/>
                <w:shd w:fill="CCCCCC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CCCCCC" w:val="clear"/>
              </w:rPr>
            </w:r>
          </w:p>
          <w:p>
            <w:pPr>
              <w:pStyle w:val="Normal"/>
              <w:widowControl w:val="false"/>
              <w:rPr>
                <w:rFonts w:ascii="Cambria Math" w:hAnsi="Cambria Math" w:eastAsia="Calibri" w:cs="Calibri"/>
                <w:color w:val="000000"/>
                <w:shd w:fill="CCCCCC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CCCCCC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8"/>
              </w:numPr>
              <w:jc w:val="right"/>
              <w:rPr>
                <w:rFonts w:ascii="Cambria Math" w:hAnsi="Cambria Math" w:cs="Calibri"/>
              </w:rPr>
            </w:pPr>
            <w:r>
              <w:rPr>
                <w:rFonts w:eastAsia="Calibri" w:cs="Calibri" w:ascii="Cambria Math" w:hAnsi="Cambria Math"/>
                <w:color w:val="000000"/>
                <w:shd w:fill="CCCCCC" w:val="clear"/>
              </w:rPr>
              <w:t>Il sistema reindirizza l’utente alla pagina pagina creata</w:t>
            </w:r>
            <w:r>
              <w:rPr>
                <w:rFonts w:eastAsia="Calibri" w:cs="Calibri" w:ascii="Cambria Math" w:hAnsi="Cambria Math"/>
                <w:color w:val="000000"/>
                <w:shd w:fill="A7A7A7" w:val="clear"/>
              </w:rPr>
              <w:t xml:space="preserve"> contenente le informazioni relative al tabellone 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EXIT CONDITION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ind w:left="189" w:hanging="189"/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 xml:space="preserve">Il pilota può consultare </w:t>
            </w:r>
            <w:r>
              <w:rPr>
                <w:rFonts w:eastAsia="Calibri" w:cs="Calibri" w:ascii="Cambria Math" w:hAnsi="Cambria Math"/>
                <w:color w:val="000000"/>
                <w:kern w:val="0"/>
                <w:sz w:val="24"/>
                <w:szCs w:val="24"/>
                <w:lang w:val="it-IT" w:eastAsia="it-IT" w:bidi="ar-SA"/>
              </w:rPr>
              <w:t>il tabellone</w:t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</w:rPr>
            </w:pPr>
            <w:r>
              <w:rPr>
                <w:rFonts w:eastAsia="Calibri" w:cs="Calibri" w:ascii="Cambria Math" w:hAnsi="Cambria Math"/>
                <w:color w:val="000000"/>
              </w:rPr>
              <w:t>EXCEPTIONS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rPr>
                <w:rFonts w:ascii="Cambria Math" w:hAnsi="Cambria Math" w:eastAsia="Calibri" w:cs="Calibri"/>
                <w:sz w:val="22"/>
              </w:rPr>
            </w:pPr>
            <w:r>
              <w:rPr>
                <w:rFonts w:eastAsia="Calibri" w:cs="Calibri" w:ascii="Cambria Math" w:hAnsi="Cambria Math"/>
                <w:sz w:val="22"/>
              </w:rPr>
            </w:r>
          </w:p>
        </w:tc>
      </w:tr>
      <w:tr>
        <w:trPr/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rPr>
                <w:rFonts w:ascii="Cambria Math" w:hAnsi="Cambria Math" w:eastAsia="Calibri" w:cs="Calibri"/>
                <w:color w:val="000000"/>
              </w:rPr>
            </w:pPr>
            <w:r>
              <w:rPr>
                <w:rFonts w:eastAsia="Calibri" w:cs="Calibri" w:ascii="Cambria Math" w:hAnsi="Cambria Math"/>
                <w:color w:val="000000"/>
              </w:rPr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rPr>
                <w:rFonts w:ascii="Cambria Math" w:hAnsi="Cambria Math" w:eastAsia="Calibri" w:cs="Calibri"/>
                <w:sz w:val="22"/>
              </w:rPr>
            </w:pPr>
            <w:r>
              <w:rPr>
                <w:rFonts w:eastAsia="Calibri" w:cs="Calibri" w:ascii="Cambria Math" w:hAnsi="Cambria Math"/>
                <w:sz w:val="22"/>
              </w:rPr>
            </w:r>
          </w:p>
        </w:tc>
      </w:tr>
    </w:tbl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UC5 - NuovoSetup()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310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418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NuovoSetup()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Tecnico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 è nella pagina “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Gestione Setup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</w:t>
            </w:r>
          </w:p>
        </w:tc>
      </w:tr>
      <w:tr>
        <w:trPr>
          <w:trHeight w:val="1185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2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bottone “Nuovo Setup”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</w:rPr>
              <w:t>Il sistema reindirizza l’utente a una pagina contente un menù a tendina da cui l’utente può scegliere una lista di tracciati.</w:t>
            </w:r>
          </w:p>
          <w:p>
            <w:pPr>
              <w:pStyle w:val="ListParagraph"/>
              <w:widowControl w:val="false"/>
              <w:numPr>
                <w:ilvl w:val="0"/>
                <w:numId w:val="2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seleziona il circuito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per cui è destinato il Setup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dal menù a tendina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“Procedi” inviando al sistema i dati del form;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/>
                <w:color w:val="000000"/>
                <w:shd w:fill="CCCCCC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eastAsia="Calibri" w:cs="Calibri" w:ascii="Cambria Math" w:hAnsi="Cambria Math"/>
                <w:color w:val="000000"/>
                <w:kern w:val="0"/>
                <w:sz w:val="24"/>
                <w:szCs w:val="24"/>
                <w:shd w:fill="CCCCCC" w:val="clear"/>
                <w:lang w:val="it-IT" w:bidi="ar-SA"/>
              </w:rPr>
              <w:t>Il sistema recupera le informazioni relative al circuito selezionato dall’utente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right"/>
              <w:rPr>
                <w:rFonts w:ascii="Cambria Math" w:hAnsi="Cambria Math" w:eastAsia="Calibri" w:cs="Calibri"/>
                <w:color w:val="000000"/>
                <w:kern w:val="0"/>
                <w:sz w:val="20"/>
                <w:szCs w:val="20"/>
                <w:shd w:fill="CCCCCC" w:val="clear"/>
                <w:lang w:val="it-IT" w:bidi="ar-SA"/>
              </w:rPr>
            </w:pPr>
            <w:r>
              <w:rPr>
                <w:rFonts w:eastAsia="Calibri" w:cs="Calibri" w:ascii="Cambria Math" w:hAnsi="Cambria Math"/>
                <w:color w:val="000000"/>
                <w:kern w:val="0"/>
                <w:sz w:val="20"/>
                <w:szCs w:val="20"/>
                <w:shd w:fill="CCCCCC" w:val="clear"/>
                <w:lang w:val="it-IT" w:bidi="ar-SA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2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crea una nuova pagina “Gestione Setup” contenente le informazioni relative al circuito , prelevate dalla memoria persistente, e un Form, strutturato come nella tabella form_GestioneSetup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kern w:val="0"/>
                <w:sz w:val="20"/>
                <w:szCs w:val="20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0"/>
                <w:szCs w:val="20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eastAsia="it-IT" w:bidi="ar-SA"/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alla pagina di “Gestione Setup”.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si trova nella  pagina “Gestione Setup ” 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UC6 - CaricaSetup()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CaricaSetup()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Tecnico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di “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Gestione Setup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</w:t>
            </w:r>
          </w:p>
        </w:tc>
      </w:tr>
      <w:tr>
        <w:trPr>
          <w:trHeight w:val="363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bottone “Carica Setup”;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lineRule="auto" w:line="360"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mostra una finestra di dialogo da cui l’utente può scegliere un file da caricare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carica il file;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1440" w:hanging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lineRule="auto" w:line="360"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ne controlla la validità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lineRule="auto" w:line="360" w:before="0" w:after="0"/>
              <w:contextualSpacing/>
              <w:jc w:val="righ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Il sistema 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ne legge i valori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lineRule="auto" w:line="360"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crea una pagina di “Gestione Setup” con i campi di form_GestioneSetup parzialmente riempiti con i valori letti dal file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lineRule="auto" w:line="360"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  alla pagina di “Gestione Setup”</w:t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si trova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nella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pagina “Gestione Setup” per il controllo e la modifica del setup caricato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UnsupportedExtensionException() al punto 4</w:t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UC7 - SalvaSetup()</w:t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SalvaSetup()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Tecnico 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nella pagina di “Gestione Setup”</w:t>
            </w:r>
          </w:p>
        </w:tc>
      </w:tr>
      <w:tr>
        <w:trPr>
          <w:trHeight w:val="2458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compila il form descritto nella tabella Form_GestioneSetup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“Salva” inviando al sistema i dati inseriti nel form;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Calibri"/>
                <w:color w:val="000000"/>
                <w:sz w:val="24"/>
                <w:szCs w:val="24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kern w:val="0"/>
                <w:sz w:val="24"/>
                <w:szCs w:val="24"/>
                <w:shd w:fill="D5D5D5" w:val="clear"/>
                <w:lang w:val="it-IT" w:bidi="ar-SA"/>
              </w:rPr>
              <w:t>Il sistema valida i campi del form assicurandosi che rispettino i vincoli specificati nella tabella Form_GestioneSetup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highlight w:val="lightGray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highlight w:val="lightGray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highlight w:val="lightGray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 sistema salva il setup ottenuto dall’utente, associandolo al suo account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nella pagina “Lista Setup”, che conterrà ora anche il Setup appena salvato.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“Lista Setup”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InvalidInputException() al punto 3;</w:t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jc w:val="both"/>
        <w:textAlignment w:val="baseline"/>
        <w:rPr>
          <w:rFonts w:ascii="Cambria Math" w:hAnsi="Cambria Math"/>
        </w:rPr>
      </w:pPr>
      <w:r>
        <w:rPr>
          <w:rFonts w:cs="Calibri" w:ascii="Cambria Math" w:hAnsi="Cambria Math"/>
          <w:b/>
          <w:bCs/>
          <w:color w:val="000000"/>
          <w:sz w:val="32"/>
          <w:szCs w:val="32"/>
        </w:rPr>
        <w:t>Form_GestioneSetup</w:t>
      </w:r>
      <w:r>
        <w:rPr>
          <w:rFonts w:cs="Calibri" w:ascii="Cambria Math" w:hAnsi="Cambria Math"/>
          <w:color w:val="000000"/>
          <w:sz w:val="32"/>
          <w:szCs w:val="32"/>
        </w:rPr>
        <w:t> </w:t>
      </w:r>
    </w:p>
    <w:p>
      <w:pPr>
        <w:pStyle w:val="Normal"/>
        <w:jc w:val="both"/>
        <w:textAlignment w:val="baseline"/>
        <w:rPr>
          <w:rFonts w:ascii="Cambria Math" w:hAnsi="Cambria Math" w:cs="Calibri"/>
          <w:color w:val="000000"/>
          <w:sz w:val="32"/>
          <w:szCs w:val="32"/>
        </w:rPr>
      </w:pPr>
      <w:r>
        <w:rPr>
          <w:rFonts w:cs="Calibri" w:ascii="Cambria Math" w:hAnsi="Cambria Math"/>
          <w:color w:val="000000"/>
          <w:sz w:val="32"/>
          <w:szCs w:val="32"/>
        </w:rPr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0"/>
        <w:gridCol w:w="3028"/>
        <w:gridCol w:w="3210"/>
      </w:tblGrid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b/>
                <w:bCs/>
                <w:color w:val="000000"/>
                <w:kern w:val="0"/>
                <w:sz w:val="24"/>
                <w:szCs w:val="24"/>
                <w:lang w:val="it-IT" w:bidi="ar-SA"/>
              </w:rPr>
              <w:t>CAMPO</w:t>
            </w: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 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b/>
                <w:bCs/>
                <w:color w:val="000000"/>
                <w:kern w:val="0"/>
                <w:sz w:val="24"/>
                <w:szCs w:val="24"/>
                <w:lang w:val="it-IT" w:bidi="ar-SA"/>
              </w:rPr>
              <w:t>FORMATO</w:t>
            </w: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 </w:t>
            </w:r>
          </w:p>
        </w:tc>
      </w:tr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Carico Aereodinamico Posteriore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Obbligatorio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Un valore numerico tra 1 e 10</w:t>
            </w:r>
          </w:p>
        </w:tc>
      </w:tr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 xml:space="preserve">Carico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Aereodinamico Anteriore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Obbligatorio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Un valore numerico tra 1 e 10</w:t>
            </w:r>
          </w:p>
        </w:tc>
      </w:tr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 xml:space="preserve">Campanatura Posteriore 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Obbligatorio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Un valore numerico tra -5 e 5</w:t>
            </w:r>
          </w:p>
        </w:tc>
      </w:tr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Campanatura Anteriore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Obbligatorio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Un valore numerico tra -5 e 5</w:t>
            </w:r>
          </w:p>
        </w:tc>
      </w:tr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Convergenza Anteriore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Obbligatorio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Un valore numerico tra -1 e 1</w:t>
            </w:r>
          </w:p>
        </w:tc>
      </w:tr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Convergenza Posteriore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Obbligatorio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Un valore numerico tra -1 e 1</w:t>
            </w:r>
          </w:p>
        </w:tc>
      </w:tr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 xml:space="preserve">Pressione dei freni 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Obbligatorio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Un valore numerico tra lo 0% ed il 100% </w:t>
            </w:r>
          </w:p>
        </w:tc>
      </w:tr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 xml:space="preserve">Barra Antiollio Posteriore 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Obbligatorio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Un valore numerico tra 1 e 10</w:t>
            </w:r>
          </w:p>
        </w:tc>
      </w:tr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Barra Antiollio Anteriore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Obbligatorio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Un valore numerico tra 1 e 10</w:t>
            </w:r>
          </w:p>
        </w:tc>
      </w:tr>
      <w:tr>
        <w:trPr/>
        <w:tc>
          <w:tcPr>
            <w:tcW w:w="33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Mappatura Motore</w:t>
            </w:r>
          </w:p>
        </w:tc>
        <w:tc>
          <w:tcPr>
            <w:tcW w:w="30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Obbligatorio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kern w:val="0"/>
                <w:sz w:val="24"/>
                <w:szCs w:val="24"/>
                <w:lang w:val="it-IT" w:bidi="ar-SA"/>
              </w:rPr>
              <w:t>Può essere: “Conservativa”, “Standard” o “Performance” </w:t>
            </w:r>
          </w:p>
        </w:tc>
      </w:tr>
    </w:tbl>
    <w:p>
      <w:pPr>
        <w:pStyle w:val="Normal"/>
        <w:jc w:val="both"/>
        <w:textAlignment w:val="baseline"/>
        <w:rPr>
          <w:rFonts w:ascii="Cambria Math" w:hAnsi="Cambria Math" w:cs="Segoe UI"/>
          <w:color w:val="000000"/>
          <w:sz w:val="18"/>
          <w:szCs w:val="18"/>
        </w:rPr>
      </w:pPr>
      <w:r>
        <w:rPr>
          <w:rFonts w:cs="Segoe UI" w:ascii="Cambria Math" w:hAnsi="Cambria Math"/>
          <w:color w:val="000000"/>
          <w:sz w:val="18"/>
          <w:szCs w:val="18"/>
        </w:rPr>
      </w:r>
    </w:p>
    <w:p>
      <w:pPr>
        <w:pStyle w:val="Normal"/>
        <w:jc w:val="both"/>
        <w:textAlignment w:val="baseline"/>
        <w:rPr>
          <w:rFonts w:ascii="Cambria Math" w:hAnsi="Cambria Math" w:cs="Segoe UI"/>
          <w:color w:val="000000"/>
          <w:sz w:val="18"/>
          <w:szCs w:val="18"/>
        </w:rPr>
      </w:pPr>
      <w:r>
        <w:rPr>
          <w:rFonts w:cs="Segoe UI" w:ascii="Cambria Math" w:hAnsi="Cambria Math"/>
          <w:color w:val="000000"/>
          <w:sz w:val="18"/>
          <w:szCs w:val="18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/>
      </w:r>
    </w:p>
    <w:p>
      <w:pPr>
        <w:pStyle w:val="Normal"/>
        <w:rPr>
          <w:rFonts w:ascii="Cambria Math" w:hAnsi="Cambria Math"/>
        </w:rPr>
      </w:pPr>
      <w:r>
        <w:rPr/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UC7.</w:t>
      </w:r>
      <w:r>
        <w:rPr>
          <w:rFonts w:ascii="Cambria Math" w:hAnsi="Cambria Math"/>
          <w:b/>
          <w:bCs/>
          <w:sz w:val="32"/>
          <w:szCs w:val="32"/>
        </w:rPr>
        <w:t>1</w:t>
      </w:r>
      <w:r>
        <w:rPr>
          <w:rFonts w:ascii="Cambria Math" w:hAnsi="Cambria Math"/>
          <w:b/>
          <w:bCs/>
          <w:sz w:val="32"/>
          <w:szCs w:val="32"/>
        </w:rPr>
        <w:t xml:space="preserve"> - 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Eliminazione</w:t>
      </w:r>
      <w:r>
        <w:rPr>
          <w:rFonts w:ascii="Cambria Math" w:hAnsi="Cambria Math"/>
          <w:b/>
          <w:bCs/>
          <w:sz w:val="32"/>
          <w:szCs w:val="32"/>
        </w:rPr>
        <w:t>Setup()</w:t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Eliminazione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Setup()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Tecnico 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 visualizzando la lista dei propri Setup</w:t>
            </w:r>
          </w:p>
        </w:tc>
      </w:tr>
      <w:tr>
        <w:trPr>
          <w:trHeight w:val="2458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5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“Elimina” posto di fianco al Setup che vuole eliminare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2160" w:hanging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Il sistema prendere in carico la richiesta e recupera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Setup da eliminare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2160" w:hanging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elimina il Setup dal supporto di memoria persistente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2160" w:hanging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alla nuova pagina con la lista aggiornata dei setup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“Lista Setup”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1800" w:hanging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/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UC7.2 ModificaSetup()</w:t>
      </w:r>
    </w:p>
    <w:p>
      <w:pPr>
        <w:pStyle w:val="Normal"/>
        <w:rPr>
          <w:rFonts w:ascii="Cambria Math" w:hAnsi="Cambria Math"/>
        </w:rPr>
      </w:pPr>
      <w:r>
        <w:rPr/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1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ModificaSetup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Tecnico 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 visualizzando un setup in particolare</w:t>
            </w:r>
          </w:p>
        </w:tc>
      </w:tr>
      <w:tr>
        <w:trPr>
          <w:trHeight w:val="2458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5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“Modifica” nella sezione riepilogativa del setup da modificare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2160" w:hanging="0"/>
              <w:contextualSpacing/>
              <w:jc w:val="left"/>
              <w:rPr>
                <w:kern w:val="0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CCCCCC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prende in carico la richiesta e reindirizza l’utente a una pagina dove è possibile modificare i campi del setup selezionato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2160" w:hanging="0"/>
              <w:contextualSpacing/>
              <w:jc w:val="left"/>
              <w:rPr>
                <w:kern w:val="0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seleziona i nuovi valori per i campi 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kern w:val="0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“Ok”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kern w:val="0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provvede a recuperare i nuovi valori e aggiornare i campi del setup in questione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kern w:val="0"/>
                <w:shd w:fill="CCCCCC" w:val="clear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1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auto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alla pagina contenente la lista dei setup.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“Lista Setup”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1800" w:hanging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InvalidInputException() al punto 3</w:t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/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UC8 - VisualizzaListaSetup()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VisualizzaListaSetup()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Tecnico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“Gestione Setup”</w:t>
            </w:r>
          </w:p>
        </w:tc>
      </w:tr>
      <w:tr>
        <w:trPr>
          <w:trHeight w:val="132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26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bottone “Lista Setup”;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6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Il sistema recupera dalla memoria persistente  tutti i Setup che ha salvato, creati dall’utente 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6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alla pagina “Lista Setup” contenetene tutti i Setup recuperati dalla memoria persistente</w:t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si trova nella pagina “Lista Setup” 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UC9 - VisualizzaSetup()</w:t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VisualizzaSetup()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Setup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“Lista Setup”</w:t>
            </w:r>
          </w:p>
        </w:tc>
      </w:tr>
      <w:tr>
        <w:trPr>
          <w:trHeight w:val="175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2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“Vedi Setup” relativo al setup che vuole visualizzare;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440" w:hanging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 prende in carico la richiesta e  recupera dalla memoria persistente le informazioni riguardanti il setup scelto dall’utente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nella pagina “Visualizza Setup” contenente il setup prelevato dalla memoria persistente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“Visualizza Setup” del Setup selezionato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800" w:hanging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color w:val="000000"/>
          <w:sz w:val="32"/>
          <w:szCs w:val="32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>UC10 - NuovaStrategia()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NuovaStrategia()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Stratega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nella pagina “Nuova Strategia”</w:t>
            </w:r>
          </w:p>
        </w:tc>
      </w:tr>
      <w:tr>
        <w:trPr>
          <w:trHeight w:val="1185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3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bottone “Nuov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Strategia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</w:rPr>
              <w:t>Il sistema reindirizza l’utente a una pagina contente un menù a tendina da cui l’utente può scegliere una lista di tracciati.</w:t>
            </w:r>
          </w:p>
          <w:p>
            <w:pPr>
              <w:pStyle w:val="ListParagraph"/>
              <w:widowControl w:val="false"/>
              <w:numPr>
                <w:ilvl w:val="0"/>
                <w:numId w:val="3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seleziona il circuito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per cui è destinata la Strategia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dal menù a tendina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“Procedi” inviando al sistema i dati del form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/>
                <w:color w:val="000000"/>
                <w:shd w:fill="CCCCCC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eastAsia="Calibri" w:cs="Calibri" w:ascii="Cambria Math" w:hAnsi="Cambria Math"/>
                <w:color w:val="000000"/>
                <w:kern w:val="0"/>
                <w:sz w:val="24"/>
                <w:szCs w:val="24"/>
                <w:shd w:fill="CCCCCC" w:val="clear"/>
                <w:lang w:val="it-IT" w:bidi="ar-SA"/>
              </w:rPr>
              <w:t>Il sistema recupera le informazioni relative al circuito selezionato dall’utente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85" w:hanging="0"/>
              <w:jc w:val="right"/>
              <w:rPr>
                <w:rFonts w:ascii="Cambria Math" w:hAnsi="Cambria Math" w:eastAsia="Calibri" w:cs="Calibri"/>
                <w:color w:val="000000"/>
                <w:kern w:val="0"/>
                <w:sz w:val="20"/>
                <w:szCs w:val="20"/>
                <w:shd w:fill="CCCCCC" w:val="clear"/>
                <w:lang w:val="it-IT" w:bidi="ar-SA"/>
              </w:rPr>
            </w:pPr>
            <w:r>
              <w:rPr>
                <w:rFonts w:eastAsia="Calibri" w:cs="Calibri" w:ascii="Cambria Math" w:hAnsi="Cambria Math"/>
                <w:color w:val="000000"/>
                <w:kern w:val="0"/>
                <w:sz w:val="20"/>
                <w:szCs w:val="20"/>
                <w:shd w:fill="CCCCCC" w:val="clear"/>
                <w:lang w:val="it-IT" w:bidi="ar-SA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3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Il sistema crea una nuova pagina “Gestione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Strategia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 contenente le informazioni relative al circuito , prelevate dalla memoria persistente, e un Form, strutturato come nella tabella form_GestioneS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trategia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505" w:hanging="0"/>
              <w:contextualSpacing/>
              <w:jc w:val="right"/>
              <w:rPr>
                <w:rFonts w:ascii="Cambria Math" w:hAnsi="Cambria Math" w:eastAsia="Times New Roman"/>
                <w:lang w:eastAsia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ascii="Cambria Math" w:hAnsi="Cambria Math"/>
                <w:lang w:eastAsia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5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/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alla pagina di “Gestione Strategia”.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 si tova nella pagina  “Gestione Strategia” 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UC11 - CaricaStrategia()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CaricaStrategia 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Stratega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di “Gestione Strategia”</w:t>
            </w:r>
          </w:p>
        </w:tc>
      </w:tr>
      <w:tr>
        <w:trPr>
          <w:trHeight w:val="363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bottone “Carica S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trategia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”;</w:t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lineRule="auto" w:line="360"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mostra una finestra di dialogo da cui l’utente può scegliere un file da caricare</w:t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carica il file;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left="2880" w:hanging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lineRule="auto" w:line="360"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ne controlla la validità</w:t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lineRule="auto" w:line="360"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ne legge i valori</w:t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lineRule="auto" w:line="360"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Il sistema crea una pagina di “Gestione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Strategia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 con i campi di form_Gestione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Strategia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parzialmente riempiti con i valori letti dal file</w:t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lineRule="auto" w:line="360"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  alla pagina di “Gestione S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trategia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</w:t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alla pagina “Gestione Strategia” per il controllo e la modifica della strategia caricata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UnsupportedExtensionException() al punto 4</w:t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color w:val="000000"/>
          <w:sz w:val="32"/>
          <w:szCs w:val="32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>UC12 - SalvaStrategia()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SalvaStrategia()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Stratega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nella pagina di “Gestione Strategia”</w:t>
            </w:r>
          </w:p>
        </w:tc>
      </w:tr>
      <w:tr>
        <w:trPr>
          <w:trHeight w:val="2458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2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compila il form descritto nella tabella Form_GestioneS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trategia</w:t>
            </w:r>
          </w:p>
          <w:p>
            <w:pPr>
              <w:pStyle w:val="ListParagraph"/>
              <w:widowControl w:val="false"/>
              <w:numPr>
                <w:ilvl w:val="0"/>
                <w:numId w:val="2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/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Opzionalmente l’utente può aggiungere o rimuovere una Sosta con il caso d’uso incluso AggiungiSosta() o RimuoviSosta()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“Salva” inviando al sistema i dati inseriti nel form;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1440" w:hanging="0"/>
              <w:contextualSpacing/>
              <w:jc w:val="left"/>
              <w:rPr>
                <w:rFonts w:ascii="Cambria Math" w:hAnsi="Cambria Math" w:eastAsia="Calibri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shd w:fill="D5D5D5" w:val="clea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Calibri"/>
                <w:color w:val="000000"/>
                <w:shd w:fill="D5D5D5" w:val="clear"/>
              </w:rPr>
            </w:pPr>
            <w:r>
              <w:rPr>
                <w:rFonts w:eastAsia="Calibri" w:cs="Calibri" w:ascii="Cambria Math" w:hAnsi="Cambria Math"/>
                <w:color w:val="000000"/>
                <w:kern w:val="0"/>
                <w:sz w:val="24"/>
                <w:szCs w:val="24"/>
                <w:shd w:fill="D5D5D5" w:val="clear"/>
                <w:lang w:val="it-IT" w:bidi="ar-SA"/>
              </w:rPr>
              <w:t>Il sistema valida i campi del form assicurandosi che rispettino i vincoli specificati nella tabella Form_GestioneS</w:t>
            </w:r>
            <w:r>
              <w:rPr>
                <w:rFonts w:eastAsia="Calibri" w:cs="Calibri" w:ascii="Cambria Math" w:hAnsi="Cambria Math"/>
                <w:color w:val="000000"/>
                <w:kern w:val="0"/>
                <w:sz w:val="24"/>
                <w:szCs w:val="24"/>
                <w:shd w:fill="D5D5D5" w:val="clear"/>
                <w:lang w:val="it-IT" w:eastAsia="it-IT" w:bidi="ar-SA"/>
              </w:rPr>
              <w:t>trategia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1440" w:hanging="0"/>
              <w:contextualSpacing/>
              <w:jc w:val="left"/>
              <w:rPr>
                <w:rFonts w:ascii="Cambria Math" w:hAnsi="Cambria Math" w:cs="Arial Unicode MS"/>
                <w:color w:val="000000"/>
                <w:highlight w:val="lightGray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highlight w:val="lightGray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highlight w:val="lightGray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 sistema salva la Strategia ottenuta dall’utente, associandolo al suo account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1440" w:hanging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nella pagina “Lista S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trategie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”, che conterrà ora anche la Strategia appena salvat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lineRule="auto" w:line="360" w:before="0" w:after="0"/>
              <w:ind w:left="1080" w:hanging="0"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viene reindirizzato nella pagina “Lista Strategie”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InvalidInputException() al punto 3;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jc w:val="both"/>
        <w:textAlignment w:val="baseline"/>
        <w:rPr>
          <w:rFonts w:ascii="Cambria Math" w:hAnsi="Cambria Math"/>
        </w:rPr>
      </w:pPr>
      <w:r>
        <w:rPr>
          <w:rFonts w:cs="Calibri" w:ascii="Cambria Math" w:hAnsi="Cambria Math"/>
          <w:b/>
          <w:bCs/>
          <w:color w:val="000000"/>
          <w:sz w:val="32"/>
          <w:szCs w:val="32"/>
        </w:rPr>
        <w:t>Form_GestioneStrategia</w:t>
      </w:r>
      <w:r>
        <w:rPr>
          <w:rFonts w:cs="Calibri" w:ascii="Cambria Math" w:hAnsi="Cambria Math"/>
          <w:color w:val="000000"/>
          <w:sz w:val="32"/>
          <w:szCs w:val="32"/>
        </w:rPr>
        <w:t> </w:t>
      </w:r>
    </w:p>
    <w:tbl>
      <w:tblPr>
        <w:tblW w:w="10057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203"/>
        <w:gridCol w:w="1518"/>
        <w:gridCol w:w="7336"/>
      </w:tblGrid>
      <w:tr>
        <w:trPr>
          <w:trHeight w:val="390" w:hRule="atLeast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cs="Calibri" w:ascii="Cambria Math" w:hAnsi="Cambria Math"/>
                <w:b/>
                <w:bCs/>
                <w:color w:val="000000"/>
              </w:rPr>
              <w:t>CAMPO</w:t>
            </w:r>
            <w:r>
              <w:rPr>
                <w:rFonts w:cs="Calibri" w:ascii="Cambria Math" w:hAnsi="Cambria Math"/>
                <w:color w:val="000000"/>
              </w:rPr>
              <w:t> </w:t>
            </w:r>
          </w:p>
        </w:tc>
        <w:tc>
          <w:tcPr>
            <w:tcW w:w="1518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cs="Calibri" w:ascii="Cambria Math" w:hAnsi="Cambria Math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336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cs="Calibri" w:ascii="Cambria Math" w:hAnsi="Cambria Math"/>
                <w:b/>
                <w:bCs/>
                <w:color w:val="000000"/>
              </w:rPr>
              <w:t>FORMATO</w:t>
            </w:r>
            <w:r>
              <w:rPr>
                <w:rFonts w:cs="Calibri" w:ascii="Cambria Math" w:hAnsi="Cambria Math"/>
                <w:color w:val="000000"/>
              </w:rPr>
              <w:t> </w:t>
            </w:r>
          </w:p>
        </w:tc>
      </w:tr>
      <w:tr>
        <w:trPr>
          <w:trHeight w:val="390" w:hRule="atLeast"/>
        </w:trPr>
        <w:tc>
          <w:tcPr>
            <w:tcW w:w="1203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cs="Calibri" w:ascii="Cambria Math" w:hAnsi="Cambria Math"/>
                <w:color w:val="000000"/>
              </w:rPr>
              <w:t>Gomme di Partenza </w:t>
            </w:r>
          </w:p>
        </w:tc>
        <w:tc>
          <w:tcPr>
            <w:tcW w:w="1518" w:type="dxa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cs="Calibri" w:ascii="Cambria Math" w:hAnsi="Cambria Math"/>
                <w:color w:val="000000"/>
              </w:rPr>
              <w:t>Obbligatorio </w:t>
            </w:r>
          </w:p>
        </w:tc>
        <w:tc>
          <w:tcPr>
            <w:tcW w:w="7336" w:type="dxa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cs="Calibri" w:ascii="Cambria Math" w:hAnsi="Cambria Math"/>
                <w:color w:val="000000"/>
              </w:rPr>
              <w:t>È un menù a tendina che presenta quattro possibili scelte da poter selezionare univocamente:</w:t>
            </w:r>
          </w:p>
          <w:p>
            <w:pPr>
              <w:pStyle w:val="Normal"/>
              <w:widowControl w:val="false"/>
              <w:numPr>
                <w:ilvl w:val="0"/>
                <w:numId w:val="36"/>
              </w:numPr>
              <w:ind w:left="2160" w:hanging="0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</w:rPr>
              <w:t>Inserire tipi di gomme</w:t>
            </w:r>
          </w:p>
          <w:p>
            <w:pPr>
              <w:pStyle w:val="Normal"/>
              <w:widowControl w:val="false"/>
              <w:ind w:left="2160" w:hanging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</w:rPr>
            </w:r>
          </w:p>
        </w:tc>
      </w:tr>
      <w:tr>
        <w:trPr>
          <w:trHeight w:val="390" w:hRule="atLeast"/>
        </w:trPr>
        <w:tc>
          <w:tcPr>
            <w:tcW w:w="12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ascii="Cambria Math" w:hAnsi="Cambria Math"/>
                <w:color w:val="000000"/>
              </w:rPr>
              <w:t>Carburante</w:t>
            </w:r>
          </w:p>
        </w:tc>
        <w:tc>
          <w:tcPr>
            <w:tcW w:w="1518" w:type="dxa"/>
            <w:tcBorders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ascii="Cambria Math" w:hAnsi="Cambria Math"/>
                <w:color w:val="000000"/>
              </w:rPr>
              <w:t>Obbligatorio</w:t>
            </w:r>
          </w:p>
        </w:tc>
        <w:tc>
          <w:tcPr>
            <w:tcW w:w="7336" w:type="dxa"/>
            <w:tcBorders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extAlignment w:val="baseline"/>
              <w:rPr/>
            </w:pPr>
            <w:r>
              <w:rPr>
                <w:rFonts w:ascii="Cambria Math" w:hAnsi="Cambria Math"/>
                <w:color w:val="000000"/>
              </w:rPr>
              <w:t>E’ un campo per inserire u</w:t>
            </w:r>
            <w:r>
              <w:rPr>
                <w:rFonts w:eastAsia="Times New Roman" w:cs="Times New Roman" w:ascii="Cambria Math" w:hAnsi="Cambria Math"/>
                <w:color w:val="000000"/>
                <w:kern w:val="0"/>
                <w:sz w:val="24"/>
                <w:szCs w:val="24"/>
                <w:lang w:val="it-IT" w:eastAsia="it-IT" w:bidi="ar-SA"/>
              </w:rPr>
              <w:t>na quantità di</w:t>
            </w:r>
            <w:r>
              <w:rPr>
                <w:rFonts w:ascii="Cambria Math" w:hAnsi="Cambria Math"/>
                <w:color w:val="000000"/>
              </w:rPr>
              <w:t xml:space="preserve"> Carburante compres</w:t>
            </w:r>
            <w:r>
              <w:rPr>
                <w:rFonts w:eastAsia="Times New Roman" w:cs="Times New Roman" w:ascii="Cambria Math" w:hAnsi="Cambria Math"/>
                <w:color w:val="000000"/>
                <w:kern w:val="0"/>
                <w:sz w:val="24"/>
                <w:szCs w:val="24"/>
                <w:lang w:val="it-IT" w:eastAsia="it-IT" w:bidi="ar-SA"/>
              </w:rPr>
              <w:t>a</w:t>
            </w:r>
            <w:r>
              <w:rPr>
                <w:rFonts w:ascii="Cambria Math" w:hAnsi="Cambria Math"/>
                <w:color w:val="000000"/>
              </w:rPr>
              <w:t xml:space="preserve"> tra 100 e 110kg</w:t>
            </w:r>
          </w:p>
        </w:tc>
      </w:tr>
      <w:tr>
        <w:trPr>
          <w:trHeight w:val="419" w:hRule="atLeast"/>
        </w:trPr>
        <w:tc>
          <w:tcPr>
            <w:tcW w:w="12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ascii="Cambria Math" w:hAnsi="Cambria Math"/>
                <w:color w:val="000000"/>
              </w:rPr>
              <w:t>N. Soste</w:t>
            </w:r>
          </w:p>
        </w:tc>
        <w:tc>
          <w:tcPr>
            <w:tcW w:w="1518" w:type="dxa"/>
            <w:tcBorders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ascii="Cambria Math" w:hAnsi="Cambria Math"/>
                <w:color w:val="000000"/>
              </w:rPr>
              <w:t>Obbligatorio</w:t>
            </w:r>
          </w:p>
        </w:tc>
        <w:tc>
          <w:tcPr>
            <w:tcW w:w="7336" w:type="dxa"/>
            <w:tcBorders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extAlignment w:val="baseline"/>
              <w:rPr/>
            </w:pPr>
            <w:r>
              <w:rPr/>
              <w:t>Numero intero compreso tra 0 e 10.</w:t>
            </w:r>
          </w:p>
        </w:tc>
      </w:tr>
      <w:tr>
        <w:trPr>
          <w:trHeight w:val="419" w:hRule="atLeast"/>
        </w:trPr>
        <w:tc>
          <w:tcPr>
            <w:tcW w:w="12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ascii="Cambria Math" w:hAnsi="Cambria Math"/>
                <w:color w:val="000000"/>
              </w:rPr>
              <w:t>Giro di Sosta per ogni Sosta</w:t>
            </w:r>
          </w:p>
        </w:tc>
        <w:tc>
          <w:tcPr>
            <w:tcW w:w="1518" w:type="dxa"/>
            <w:tcBorders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ascii="Cambria Math" w:hAnsi="Cambria Math"/>
                <w:color w:val="000000"/>
              </w:rPr>
              <w:t>Obbligaotrio</w:t>
            </w:r>
          </w:p>
        </w:tc>
        <w:tc>
          <w:tcPr>
            <w:tcW w:w="7336" w:type="dxa"/>
            <w:tcBorders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extAlignment w:val="baseline"/>
              <w:rPr/>
            </w:pPr>
            <w:r>
              <w:rPr/>
              <w:t>Numero intero maggiore di 1 e minore del numero di Giri del Circuito.</w:t>
            </w:r>
          </w:p>
        </w:tc>
      </w:tr>
      <w:tr>
        <w:trPr>
          <w:trHeight w:val="419" w:hRule="atLeast"/>
        </w:trPr>
        <w:tc>
          <w:tcPr>
            <w:tcW w:w="12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ascii="Cambria Math" w:hAnsi="Cambria Math"/>
                <w:color w:val="000000"/>
              </w:rPr>
              <w:t>Miscela Gomme per ogni Sosta</w:t>
            </w:r>
          </w:p>
        </w:tc>
        <w:tc>
          <w:tcPr>
            <w:tcW w:w="1518" w:type="dxa"/>
            <w:tcBorders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jc w:val="both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ascii="Cambria Math" w:hAnsi="Cambria Math"/>
                <w:color w:val="000000"/>
              </w:rPr>
              <w:t>Obbligatorio</w:t>
            </w:r>
          </w:p>
        </w:tc>
        <w:tc>
          <w:tcPr>
            <w:tcW w:w="7336" w:type="dxa"/>
            <w:tcBorders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extAlignment w:val="baseline"/>
              <w:rPr>
                <w:rFonts w:ascii="Cambria Math" w:hAnsi="Cambria Math"/>
                <w:color w:val="000000"/>
              </w:rPr>
            </w:pPr>
            <w:r>
              <w:rPr>
                <w:rFonts w:cs="Calibri" w:ascii="Cambria Math" w:hAnsi="Cambria Math"/>
                <w:color w:val="000000"/>
              </w:rPr>
              <w:t>È un menù a tendina che presenta quattro possibili scelte da poter selezionare univocamente:</w:t>
            </w:r>
          </w:p>
          <w:p>
            <w:pPr>
              <w:pStyle w:val="Normal"/>
              <w:widowControl w:val="false"/>
              <w:numPr>
                <w:ilvl w:val="0"/>
                <w:numId w:val="36"/>
              </w:numPr>
              <w:ind w:left="2160" w:hanging="0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</w:rPr>
              <w:t>Inserire tipi di gomme</w:t>
            </w:r>
          </w:p>
          <w:p>
            <w:pPr>
              <w:pStyle w:val="Normal"/>
              <w:widowControl w:val="false"/>
              <w:ind w:left="2160" w:hanging="0"/>
              <w:jc w:val="both"/>
              <w:textAlignment w:val="baseline"/>
              <w:rPr>
                <w:rFonts w:ascii="Cambria Math" w:hAnsi="Cambria Math" w:cs="Calibri"/>
                <w:color w:val="000000"/>
              </w:rPr>
            </w:pPr>
            <w:r>
              <w:rPr>
                <w:rFonts w:cs="Calibri" w:ascii="Cambria Math" w:hAnsi="Cambria Math"/>
                <w:color w:val="000000"/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UC13 - VisualizzaListaStrategia 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VisualizzaListaStrategia()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Stratega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“Gestione Strategia”</w:t>
            </w:r>
          </w:p>
        </w:tc>
      </w:tr>
      <w:tr>
        <w:trPr>
          <w:trHeight w:val="132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3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bottone “Lista Strategie”;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recupera tutte le strategie che ha salvato create dallo stratega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nella pagina  “Lista Strategie” dove sono elencate tutte le strategie sulle quali ha lavorato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si trova nella pagina  “Lista Strategie” 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0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UC14 - VisualizzaStrategia()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VisualizzaStrategia()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Stratega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“Lista Strategie”</w:t>
            </w:r>
          </w:p>
        </w:tc>
      </w:tr>
      <w:tr>
        <w:trPr>
          <w:trHeight w:val="175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2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“Vedi Strategia” relativo alla strategia che vuole visualizzare;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prende in carico la richiesta è recupera dalla memoria persistente le informazioni riguardanti la strategia scelta dall’utente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kern w:val="0"/>
                <w:sz w:val="20"/>
                <w:szCs w:val="20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0"/>
                <w:szCs w:val="20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kern w:val="0"/>
                <w:u w:val="none" w:color="000000"/>
                <w:shd w:fill="CCCCCC" w:val="clear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 reindirizza l’utente alla pagina “Visualizza Strategia”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“Visualizza Strategia”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800" w:hanging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1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/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UC15 - IAStrategia()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Calibri" w:cs="Calibri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tbl>
      <w:tblPr>
        <w:tblStyle w:val="TableNormal"/>
        <w:tblW w:w="9627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0"/>
        <w:gridCol w:w="6736"/>
      </w:tblGrid>
      <w:tr>
        <w:trPr>
          <w:trHeight w:val="351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IAStrategia ()</w:t>
            </w:r>
          </w:p>
        </w:tc>
      </w:tr>
      <w:tr>
        <w:trPr>
          <w:trHeight w:val="27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Utente Registrato</w:t>
            </w:r>
          </w:p>
        </w:tc>
      </w:tr>
      <w:tr>
        <w:trPr>
          <w:trHeight w:val="146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1"/>
              </w:numPr>
              <w:suppressAutoHyphens w:val="true"/>
              <w:spacing w:before="0" w:after="0"/>
              <w:jc w:val="left"/>
              <w:rPr>
                <w:rFonts w:ascii="Cambria Math" w:hAnsi="Cambria Math" w:eastAsia="Helvetica Neue" w:cs="Helvetica Neue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</w:rPr>
              <w:t>L’utente ha effettuato il login</w:t>
            </w:r>
          </w:p>
          <w:p>
            <w:pPr>
              <w:pStyle w:val="Normal"/>
              <w:widowControl w:val="false"/>
              <w:numPr>
                <w:ilvl w:val="0"/>
                <w:numId w:val="31"/>
              </w:numPr>
              <w:suppressAutoHyphens w:val="true"/>
              <w:spacing w:before="0" w:after="0"/>
              <w:jc w:val="left"/>
              <w:rPr>
                <w:rFonts w:ascii="Cambria Math" w:hAnsi="Cambria Math" w:eastAsia="Helvetica Neue" w:cs="Helvetica Neue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</w:rPr>
              <w:t xml:space="preserve">L’utente si trova in condizione di poter richiedere l’aiuto dell’IA </w:t>
            </w:r>
          </w:p>
        </w:tc>
      </w:tr>
      <w:tr>
        <w:trPr>
          <w:trHeight w:val="283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eastAsia="Calibri" w:cs="Calibri"/>
                <w:color w:val="000000"/>
                <w:sz w:val="24"/>
                <w:szCs w:val="24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alibri" w:cs="Calibri" w:ascii="Cambria Math" w:hAnsi="Cambria Math"/>
                <w:color w:val="000000"/>
                <w:sz w:val="24"/>
                <w:szCs w:val="24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r>
          </w:p>
          <w:p>
            <w:pPr>
              <w:pStyle w:val="Normal"/>
              <w:widowControl w:val="false"/>
              <w:numPr>
                <w:ilvl w:val="0"/>
                <w:numId w:val="32"/>
              </w:numPr>
              <w:suppressAutoHyphens w:val="true"/>
              <w:spacing w:before="0" w:after="0"/>
              <w:jc w:val="left"/>
              <w:rPr>
                <w:rFonts w:ascii="Cambria Math" w:hAnsi="Cambria Math" w:eastAsia="Helvetica Neue" w:cs="Helvetica Neue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</w:rPr>
              <w:t>L’utente clicca sul pulsante “AIUTO IA”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jc w:val="left"/>
              <w:rPr>
                <w:rFonts w:ascii="Cambria Math" w:hAnsi="Cambria Math" w:eastAsia="Helvetica Neue" w:cs="Helvetica Neue"/>
                <w:color w:val="000000"/>
                <w:sz w:val="24"/>
                <w:szCs w:val="24"/>
                <w:u w:val="none" w:color="000000"/>
                <w:shd w:fill="C0C0C0" w:val="clear"/>
              </w:rPr>
            </w:pPr>
            <w:r>
              <w:rPr>
                <w:rFonts w:eastAsia="Helvetica Neue" w:cs="Helvetica Neue" w:ascii="Cambria Math" w:hAnsi="Cambria Math"/>
                <w:color w:val="000000"/>
                <w:sz w:val="24"/>
                <w:szCs w:val="24"/>
                <w:u w:val="none" w:color="000000"/>
                <w:shd w:fill="C0C0C0" w:val="clear"/>
              </w:rPr>
            </w:r>
          </w:p>
          <w:p>
            <w:pPr>
              <w:pStyle w:val="Normal"/>
              <w:widowControl w:val="false"/>
              <w:numPr>
                <w:ilvl w:val="0"/>
                <w:numId w:val="32"/>
              </w:numPr>
              <w:suppressAutoHyphens w:val="true"/>
              <w:spacing w:before="0" w:after="0"/>
              <w:jc w:val="right"/>
              <w:rPr>
                <w:rFonts w:ascii="Cambria Math" w:hAnsi="Cambria Math" w:eastAsia="Helvetica Neue" w:cs="Helvetica Neue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  <w:t>Il sistema prende in carico la richiesta e, dopo aver ottenuto tutte le informazioni di cui ha bisogno, crea una strategia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eastAsia="Helvetica Neue" w:cs="Helvetica Neue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jc w:val="center"/>
              <w:rPr>
                <w:rFonts w:ascii="Cambria Math" w:hAnsi="Cambria Math" w:eastAsia="Helvetica Neue" w:cs="Helvetica Neue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32"/>
              </w:numPr>
              <w:suppressAutoHyphens w:val="true"/>
              <w:spacing w:before="0" w:after="0"/>
              <w:jc w:val="right"/>
              <w:rPr>
                <w:rFonts w:ascii="Cambria Math" w:hAnsi="Cambria Math" w:eastAsia="Helvetica Neue" w:cs="Helvetica Neue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  <w:t>Il  sistema mostra la strategia formulata tramite un form.</w:t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3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ha ricevuto il suggerimento dell’IA </w:t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/>
                <w:color w:val="000000"/>
                <w:sz w:val="24"/>
                <w:szCs w:val="24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  <w:b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2832" w:leader="none"/>
        </w:tabs>
        <w:rPr>
          <w:rFonts w:ascii="Cambria Math" w:hAnsi="Cambria Math"/>
          <w:color w:val="000000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mbria Math" w:hAnsi="Cambria Math"/>
          <w:color w:val="000000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pBdr>
          <w:bottom w:val="single" w:sz="12" w:space="1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Arial Unicode MS" w:cs="Arial Unicode MS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/>
        </w:rPr>
      </w:pPr>
      <w:r>
        <w:rPr>
          <w:rFonts w:eastAsia="Arial Unicode MS" w:cs="Arial Unicode MS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UC16 - IASetup ()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jc w:val="both"/>
        <w:rPr>
          <w:rFonts w:ascii="Cambria Math" w:hAnsi="Cambria Math" w:eastAsia="Calibri" w:cs="Calibri"/>
          <w:b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Calibri" w:cs="Calibri" w:ascii="Cambria Math" w:hAnsi="Cambria Math"/>
          <w:b/>
          <w:bCs/>
          <w:color w:val="000000"/>
          <w:sz w:val="32"/>
          <w:szCs w:val="32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tbl>
      <w:tblPr>
        <w:tblStyle w:val="TableNormal1"/>
        <w:tblW w:w="9627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0"/>
        <w:gridCol w:w="6736"/>
      </w:tblGrid>
      <w:tr>
        <w:trPr>
          <w:trHeight w:val="351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IASetup()</w:t>
            </w:r>
          </w:p>
        </w:tc>
      </w:tr>
      <w:tr>
        <w:trPr>
          <w:trHeight w:val="27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Utente Registrato</w:t>
            </w:r>
          </w:p>
        </w:tc>
      </w:tr>
      <w:tr>
        <w:trPr>
          <w:trHeight w:val="146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1"/>
              </w:numPr>
              <w:suppressAutoHyphens w:val="true"/>
              <w:spacing w:before="0" w:after="0"/>
              <w:jc w:val="left"/>
              <w:rPr>
                <w:rFonts w:ascii="Cambria Math" w:hAnsi="Cambria Math" w:eastAsia="Helvetica Neue" w:cs="Helvetica Neue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</w:rPr>
              <w:t>L’utente ha effettuato il login</w:t>
            </w:r>
          </w:p>
          <w:p>
            <w:pPr>
              <w:pStyle w:val="Normal"/>
              <w:widowControl w:val="false"/>
              <w:numPr>
                <w:ilvl w:val="0"/>
                <w:numId w:val="31"/>
              </w:numPr>
              <w:suppressAutoHyphens w:val="true"/>
              <w:spacing w:before="0" w:after="0"/>
              <w:jc w:val="left"/>
              <w:rPr>
                <w:rFonts w:ascii="Cambria Math" w:hAnsi="Cambria Math" w:eastAsia="Helvetica Neue" w:cs="Helvetica Neue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</w:rPr>
              <w:t xml:space="preserve">L’utente si trova in condizione di poter richiedere l’aiuto dell’IA </w:t>
            </w:r>
          </w:p>
        </w:tc>
      </w:tr>
      <w:tr>
        <w:trPr>
          <w:trHeight w:val="283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eastAsia="Calibri" w:cs="Calibri"/>
                <w:color w:val="000000"/>
                <w:sz w:val="24"/>
                <w:szCs w:val="24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alibri" w:cs="Calibri" w:ascii="Cambria Math" w:hAnsi="Cambria Math"/>
                <w:color w:val="000000"/>
                <w:sz w:val="24"/>
                <w:szCs w:val="24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r>
          </w:p>
          <w:p>
            <w:pPr>
              <w:pStyle w:val="Normal"/>
              <w:widowControl w:val="false"/>
              <w:numPr>
                <w:ilvl w:val="0"/>
                <w:numId w:val="34"/>
              </w:numPr>
              <w:suppressAutoHyphens w:val="true"/>
              <w:spacing w:before="0" w:after="0"/>
              <w:jc w:val="right"/>
              <w:rPr>
                <w:rFonts w:ascii="Cambria Math" w:hAnsi="Cambria Math" w:eastAsia="Helvetica Neue" w:cs="Helvetica Neue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</w:rPr>
              <w:t>L’utente clicca sul pulsante “AIUTO IA”;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jc w:val="center"/>
              <w:rPr>
                <w:rFonts w:ascii="Cambria Math" w:hAnsi="Cambria Math" w:eastAsia="Helvetica Neue" w:cs="Helvetica Neue"/>
                <w:color w:val="000000"/>
                <w:sz w:val="24"/>
                <w:szCs w:val="24"/>
                <w:u w:val="none" w:color="000000"/>
                <w:shd w:fill="C0C0C0" w:val="clear"/>
              </w:rPr>
            </w:pPr>
            <w:r>
              <w:rPr>
                <w:rFonts w:eastAsia="Helvetica Neue" w:cs="Helvetica Neue" w:ascii="Cambria Math" w:hAnsi="Cambria Math"/>
                <w:color w:val="000000"/>
                <w:sz w:val="24"/>
                <w:szCs w:val="24"/>
                <w:u w:val="none" w:color="000000"/>
                <w:shd w:fill="C0C0C0" w:val="clear"/>
              </w:rPr>
            </w:r>
          </w:p>
          <w:p>
            <w:pPr>
              <w:pStyle w:val="Normal"/>
              <w:widowControl w:val="false"/>
              <w:numPr>
                <w:ilvl w:val="0"/>
                <w:numId w:val="34"/>
              </w:numPr>
              <w:suppressAutoHyphens w:val="true"/>
              <w:spacing w:before="0" w:after="0"/>
              <w:jc w:val="right"/>
              <w:rPr>
                <w:rFonts w:ascii="Cambria Math" w:hAnsi="Cambria Math" w:eastAsia="Helvetica Neue" w:cs="Helvetica Neue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  <w:t>Il sistema prende in carico la richiesta e, dopo aver ottenuto tutte le informazioni di cui ha bisogno, crea un setup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eastAsia="Helvetica Neue" w:cs="Helvetica Neue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jc w:val="center"/>
              <w:rPr>
                <w:rFonts w:ascii="Cambria Math" w:hAnsi="Cambria Math" w:eastAsia="Helvetica Neue" w:cs="Helvetica Neue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34"/>
              </w:numPr>
              <w:suppressAutoHyphens w:val="true"/>
              <w:spacing w:before="0" w:after="0"/>
              <w:jc w:val="right"/>
              <w:rPr>
                <w:rFonts w:ascii="Cambria Math" w:hAnsi="Cambria Math" w:eastAsia="Helvetica Neue" w:cs="Helvetica Neue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eastAsia="Helvetica Neue" w:cs="Helvetica Neue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  <w:t>Il sistema mostra il setup formulato tramite un form.</w:t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3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ha ricevuto il suggerimento dell’IA </w:t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/>
                <w:color w:val="000000"/>
                <w:sz w:val="24"/>
                <w:szCs w:val="24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1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UC17 - VisualizzaCircuito()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VisualizzaCircuito()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Tecnico, Stratega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“Lista Circuiti”</w:t>
            </w:r>
          </w:p>
        </w:tc>
      </w:tr>
      <w:tr>
        <w:trPr>
          <w:trHeight w:val="175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3"/>
                <w:numId w:val="3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“Vedi Circuito” relativo al circuito che vuole visualizzare;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440" w:hanging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3"/>
                <w:numId w:val="3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 prende in carico la richiesta e recupera dalla memoria persistente le informazioni riguardanti il circuito scelto dall’utente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kern w:val="0"/>
                <w:sz w:val="20"/>
                <w:szCs w:val="20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0"/>
                <w:szCs w:val="20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3"/>
                <w:numId w:val="3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CCCCCC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 reindirizza l’utente sulla pagina “Visualizza Circuito”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 “Visualizza Circuito”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800" w:hanging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pBdr>
          <w:bottom w:val="single" w:sz="12" w:space="1" w:color="000000"/>
        </w:pBd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UC18 - VisualizzaListaCircuiti()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VisualizzaListaCircuiti()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Stratega, Tecnico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</w:tc>
      </w:tr>
      <w:tr>
        <w:trPr>
          <w:trHeight w:val="132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3"/>
                <w:numId w:val="3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bottone “Lista Circuiti”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:shd w:fill="D5D5D5" w:val="clea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3"/>
                <w:numId w:val="3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recupera dalla memoria persistente la lista di tutti i circuiti</w:t>
            </w:r>
          </w:p>
          <w:p>
            <w:pPr>
              <w:pStyle w:val="ListParagraph"/>
              <w:widowControl w:val="false"/>
              <w:numPr>
                <w:ilvl w:val="3"/>
                <w:numId w:val="3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Il sistema reindirizza l’utente alla pagina “Lista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Circuiti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” contenetene tutti i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Circuiti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recuperati dalla memoria persistente</w:t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 trova ne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lla pagina “Lista Circuiti” dove sono elencati tutti i circuiti presenti.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/>
      </w:pPr>
      <w:r>
        <w:rPr>
          <w:rFonts w:ascii="Cambria Math" w:hAnsi="Cambria Math"/>
          <w:b/>
          <w:bCs/>
          <w:sz w:val="32"/>
          <w:szCs w:val="32"/>
        </w:rPr>
        <w:t xml:space="preserve">UC19 – 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MissingIDException</w:t>
      </w:r>
      <w:r>
        <w:rPr>
          <w:rFonts w:ascii="Cambria Math" w:hAnsi="Cambria Math"/>
          <w:b/>
          <w:bCs/>
          <w:sz w:val="32"/>
          <w:szCs w:val="32"/>
        </w:rPr>
        <w:t>()</w:t>
      </w:r>
    </w:p>
    <w:p>
      <w:pPr>
        <w:pStyle w:val="Normal"/>
        <w:rPr>
          <w:rFonts w:ascii="Cambria Math" w:hAnsi="Cambria Math"/>
          <w:b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MissingIDException()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Utente Registrato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</w:rPr>
              <w:t>CASI D’USO ESTESI</w:t>
            </w:r>
          </w:p>
        </w:tc>
        <w:tc>
          <w:tcPr>
            <w:tcW w:w="6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caso d’uso “MissingIDException” estende tutti i casi d’uso in cui l’utente, ritrovatosi ad inserire il suo ID o l’ID di un altro utente, digita un ID non esistente.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 compilato un form con un ID</w:t>
            </w:r>
          </w:p>
        </w:tc>
      </w:tr>
      <w:tr>
        <w:trPr>
          <w:trHeight w:val="132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3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verifica la presenza di un Utente Registrato associato all’ID</w:t>
            </w:r>
          </w:p>
          <w:p>
            <w:pPr>
              <w:pStyle w:val="ListParagraph"/>
              <w:widowControl w:val="false"/>
              <w:numPr>
                <w:ilvl w:val="0"/>
                <w:numId w:val="3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non trova corrispondenza con un Utente Registrato esistente.</w:t>
            </w:r>
          </w:p>
          <w:p>
            <w:pPr>
              <w:pStyle w:val="ListParagraph"/>
              <w:widowControl w:val="false"/>
              <w:numPr>
                <w:ilvl w:val="0"/>
                <w:numId w:val="3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crea una pagina di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errore e la mostra all’utente.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che mostra l’errore appena avvenuto.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ERROR MESSAGE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“</w:t>
            </w: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Non è presente alcun utente con l’ID inserito!”</w:t>
            </w:r>
          </w:p>
        </w:tc>
      </w:tr>
    </w:tbl>
    <w:p>
      <w:pPr>
        <w:pStyle w:val="Normal"/>
        <w:rPr>
          <w:rFonts w:ascii="Cambria Math" w:hAnsi="Cambria Math"/>
          <w:b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</w:r>
    </w:p>
    <w:p>
      <w:pPr>
        <w:pStyle w:val="Normal"/>
        <w:rPr>
          <w:rFonts w:ascii="Cambria Math" w:hAnsi="Cambria Math"/>
          <w:b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Cambria Math" w:hAnsi="Cambria Math"/>
          <w:b/>
          <w:bCs/>
          <w:sz w:val="32"/>
          <w:szCs w:val="32"/>
        </w:rPr>
        <w:t>UC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20</w:t>
      </w:r>
      <w:r>
        <w:rPr>
          <w:rFonts w:ascii="Cambria Math" w:hAnsi="Cambria Math"/>
          <w:b/>
          <w:bCs/>
          <w:sz w:val="32"/>
          <w:szCs w:val="32"/>
        </w:rPr>
        <w:t xml:space="preserve"> - UnsupportedExtension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1"/>
        <w:gridCol w:w="6740"/>
      </w:tblGrid>
      <w:tr>
        <w:trPr>
          <w:trHeight w:val="351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UnsupportedExtension()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Utente Registrato</w:t>
            </w:r>
          </w:p>
        </w:tc>
      </w:tr>
      <w:tr>
        <w:trPr>
          <w:trHeight w:val="577" w:hRule="atLeast"/>
        </w:trPr>
        <w:tc>
          <w:tcPr>
            <w:tcW w:w="2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</w:rPr>
              <w:t>CASI D’USO ESTESI</w:t>
            </w:r>
          </w:p>
        </w:tc>
        <w:tc>
          <w:tcPr>
            <w:tcW w:w="6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caso d’uso “UnsupportedExtension” estende tutti i casi d’uso in cui l’utente, ritrovatosi a caricare un file richiesto dal sistema, carica un file con un’estensione non supportata dalla funzionalità selezionata.</w:t>
            </w:r>
          </w:p>
        </w:tc>
      </w:tr>
      <w:tr>
        <w:trPr>
          <w:trHeight w:val="597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 caricato un file nel sistema</w:t>
            </w:r>
          </w:p>
        </w:tc>
      </w:tr>
      <w:tr>
        <w:trPr>
          <w:trHeight w:val="132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3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verifica che il File rispetti i vincoli delle estensioni ammesse</w:t>
            </w:r>
          </w:p>
          <w:p>
            <w:pPr>
              <w:pStyle w:val="ListParagraph"/>
              <w:widowControl w:val="false"/>
              <w:numPr>
                <w:ilvl w:val="0"/>
                <w:numId w:val="3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non trova corrispondenza con un’estensione ammessa dalla funzionalità selezionata</w:t>
            </w:r>
          </w:p>
          <w:p>
            <w:pPr>
              <w:pStyle w:val="ListParagraph"/>
              <w:widowControl w:val="false"/>
              <w:numPr>
                <w:ilvl w:val="0"/>
                <w:numId w:val="38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crea una pagina di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errore e la mostra all’utente.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che mostra l’errore appena avvenuto.</w:t>
            </w:r>
          </w:p>
        </w:tc>
      </w:tr>
      <w:tr>
        <w:trPr>
          <w:trHeight w:val="593" w:hRule="atLeast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ERROR MESSAGE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“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L’estensione del file non è supportata!</w:t>
            </w: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</w:t>
            </w:r>
          </w:p>
        </w:tc>
      </w:tr>
    </w:tbl>
    <w:p>
      <w:pPr>
        <w:pStyle w:val="Normal"/>
        <w:rPr>
          <w:rFonts w:ascii="Cambria Math" w:hAnsi="Cambria Math"/>
          <w:b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</w:r>
    </w:p>
    <w:p>
      <w:pPr>
        <w:pStyle w:val="Normal"/>
        <w:rPr>
          <w:rFonts w:ascii="Cambria Math" w:hAnsi="Cambria Math"/>
          <w:b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UC2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1</w:t>
      </w:r>
      <w:r>
        <w:rPr>
          <w:rFonts w:ascii="Cambria Math" w:hAnsi="Cambria Math"/>
          <w:b/>
          <w:bCs/>
          <w:sz w:val="32"/>
          <w:szCs w:val="32"/>
        </w:rPr>
        <w:t xml:space="preserve"> – InvalidInputException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0"/>
        <w:gridCol w:w="6741"/>
      </w:tblGrid>
      <w:tr>
        <w:trPr>
          <w:trHeight w:val="351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</w:rPr>
              <w:t>InvalidInputException()</w:t>
            </w:r>
          </w:p>
        </w:tc>
      </w:tr>
      <w:tr>
        <w:trPr>
          <w:trHeight w:val="57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Utente Registrato</w:t>
            </w:r>
          </w:p>
        </w:tc>
      </w:tr>
      <w:tr>
        <w:trPr>
          <w:trHeight w:val="577" w:hRule="atLeast"/>
        </w:trPr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</w:rPr>
              <w:t>CASI D’USO ESTESI</w:t>
            </w:r>
          </w:p>
        </w:tc>
        <w:tc>
          <w:tcPr>
            <w:tcW w:w="6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caso d’uso “InvalidInputException” estende tutti i casi d’uso in cui l’utente, ritrovatosi a riempire i campi di un form, digita valori al di fuori dall’intervallo di definizione dei campi.</w:t>
            </w:r>
          </w:p>
        </w:tc>
      </w:tr>
      <w:tr>
        <w:trPr>
          <w:trHeight w:val="59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 compilato un form</w:t>
            </w:r>
          </w:p>
        </w:tc>
      </w:tr>
      <w:tr>
        <w:trPr>
          <w:trHeight w:val="132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u w:val="none" w:color="000000"/>
                <w:shd w:fill="D5D5D5" w:val="clear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verifica che i campi del form rispettino i vincoli della tabella associata.</w:t>
            </w:r>
          </w:p>
          <w:p>
            <w:pPr>
              <w:pStyle w:val="ListParagraph"/>
              <w:widowControl w:val="false"/>
              <w:numPr>
                <w:ilvl w:val="0"/>
                <w:numId w:val="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Il sistema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trova dei valori che non rispettano gli intervalli di definizione dei rispettivi campi.</w:t>
            </w:r>
          </w:p>
          <w:p>
            <w:pPr>
              <w:pStyle w:val="ListParagraph"/>
              <w:widowControl w:val="false"/>
              <w:numPr>
                <w:ilvl w:val="0"/>
                <w:numId w:val="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crea una pagina di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errore e la mostra all’utente.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che mostra l’errore appena avvenuto.</w:t>
            </w:r>
          </w:p>
        </w:tc>
      </w:tr>
      <w:tr>
        <w:trPr>
          <w:trHeight w:val="59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ERROR MESSAGE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“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Uno o più campi del form contengono valori non ammessi!</w:t>
            </w: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mbria Math" w:hAnsi="Cambria Math"/>
          <w:b/>
          <w:bCs/>
          <w:sz w:val="32"/>
          <w:szCs w:val="32"/>
        </w:rPr>
        <w:t>UC2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2</w:t>
      </w:r>
      <w:r>
        <w:rPr>
          <w:rFonts w:ascii="Cambria Math" w:hAnsi="Cambria Math"/>
          <w:b/>
          <w:bCs/>
          <w:sz w:val="32"/>
          <w:szCs w:val="32"/>
        </w:rPr>
        <w:t xml:space="preserve"> – CaricaFile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0"/>
        <w:gridCol w:w="6741"/>
      </w:tblGrid>
      <w:tr>
        <w:trPr>
          <w:trHeight w:val="351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</w:rPr>
              <w:t>CaricaFile</w:t>
            </w:r>
          </w:p>
        </w:tc>
      </w:tr>
      <w:tr>
        <w:trPr>
          <w:trHeight w:val="57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Utente Registrato</w:t>
            </w:r>
          </w:p>
        </w:tc>
      </w:tr>
      <w:tr>
        <w:trPr>
          <w:trHeight w:val="577" w:hRule="atLeast"/>
        </w:trPr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</w:rPr>
              <w:t>CASI D’USO ESTESI</w:t>
            </w:r>
          </w:p>
        </w:tc>
        <w:tc>
          <w:tcPr>
            <w:tcW w:w="6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caso d’uso “Carica File” estende tutti i casi d’uso in cui l’utente, ritrovatosi ad inviare un messaggio, sceglie di allegare un file al messaggio invece che inviarlo senza allegati.</w:t>
            </w:r>
          </w:p>
        </w:tc>
      </w:tr>
      <w:tr>
        <w:trPr>
          <w:trHeight w:val="59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 inviando un messaggio</w:t>
            </w:r>
          </w:p>
        </w:tc>
      </w:tr>
      <w:tr>
        <w:trPr>
          <w:trHeight w:val="132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80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bottone di caricamento file.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800" w:hanging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mostra all’utente una finestra di dialogo per caricare il file.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80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carica il file.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800" w:hanging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verifica la validità del file</w:t>
            </w:r>
          </w:p>
          <w:p>
            <w:pPr>
              <w:pStyle w:val="ListParagraph"/>
              <w:widowControl w:val="false"/>
              <w:numPr>
                <w:ilvl w:val="1"/>
                <w:numId w:val="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800" w:hanging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salva il file.</w:t>
            </w:r>
          </w:p>
          <w:p>
            <w:pPr>
              <w:pStyle w:val="ListParagraph"/>
              <w:widowControl w:val="false"/>
              <w:numPr>
                <w:ilvl w:val="1"/>
                <w:numId w:val="39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800" w:hanging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mostra all’utente che il caricamento è andato a buon fine.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20" w:hanging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0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torna a visualizzare il form con i campi del messaggio.</w:t>
            </w:r>
          </w:p>
        </w:tc>
      </w:tr>
      <w:tr>
        <w:trPr>
          <w:trHeight w:val="59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numPr>
                <w:ilvl w:val="0"/>
                <w:numId w:val="40"/>
              </w:numPr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UnsupportedAttachment al punto 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 Math" w:hAnsi="Cambria Math"/>
          <w:b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Cambria Math" w:hAnsi="Cambria Math"/>
          <w:b/>
          <w:bCs/>
          <w:sz w:val="32"/>
          <w:szCs w:val="32"/>
        </w:rPr>
        <w:t>UC2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 xml:space="preserve">3 </w:t>
      </w:r>
      <w:r>
        <w:rPr>
          <w:rFonts w:ascii="Cambria Math" w:hAnsi="Cambria Math"/>
          <w:b/>
          <w:bCs/>
          <w:sz w:val="32"/>
          <w:szCs w:val="32"/>
        </w:rPr>
        <w:t xml:space="preserve">– 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EsportaSetup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0"/>
        <w:gridCol w:w="6741"/>
      </w:tblGrid>
      <w:tr>
        <w:trPr>
          <w:trHeight w:val="351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</w:rPr>
              <w:t>EsportaSetup()</w:t>
            </w:r>
          </w:p>
        </w:tc>
      </w:tr>
      <w:tr>
        <w:trPr>
          <w:trHeight w:val="57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Tecnico</w:t>
            </w:r>
          </w:p>
        </w:tc>
      </w:tr>
      <w:tr>
        <w:trPr>
          <w:trHeight w:val="59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 visualizzando un Setup</w:t>
            </w:r>
          </w:p>
        </w:tc>
      </w:tr>
      <w:tr>
        <w:trPr>
          <w:trHeight w:val="132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“Esporta”.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44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recupera i dati relativi al Setup da esportare</w:t>
            </w:r>
          </w:p>
          <w:p>
            <w:pPr>
              <w:pStyle w:val="ListParagraph"/>
              <w:widowControl w:val="false"/>
              <w:numPr>
                <w:ilvl w:val="0"/>
                <w:numId w:val="4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scrive i dati del Setup su un file</w:t>
            </w:r>
          </w:p>
          <w:p>
            <w:pPr>
              <w:pStyle w:val="ListParagraph"/>
              <w:widowControl w:val="false"/>
              <w:numPr>
                <w:ilvl w:val="0"/>
                <w:numId w:val="4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restituisce il file all’utente</w:t>
            </w:r>
          </w:p>
          <w:p>
            <w:pPr>
              <w:pStyle w:val="ListParagraph"/>
              <w:widowControl w:val="false"/>
              <w:numPr>
                <w:ilvl w:val="0"/>
                <w:numId w:val="42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mostra una finestra di popup di avvenuto download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1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possiede il file di Setup nel proprio File System.</w:t>
            </w:r>
          </w:p>
        </w:tc>
      </w:tr>
      <w:tr>
        <w:trPr>
          <w:trHeight w:val="59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mbria Math" w:hAnsi="Cambria Math"/>
          <w:b/>
          <w:bCs/>
          <w:sz w:val="32"/>
          <w:szCs w:val="32"/>
        </w:rPr>
        <w:t>UC2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4</w:t>
      </w:r>
      <w:r>
        <w:rPr>
          <w:rFonts w:ascii="Cambria Math" w:hAnsi="Cambria Math"/>
          <w:b/>
          <w:bCs/>
          <w:sz w:val="32"/>
          <w:szCs w:val="32"/>
        </w:rPr>
        <w:t xml:space="preserve"> – 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EsportaStrategia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0"/>
        <w:gridCol w:w="6741"/>
      </w:tblGrid>
      <w:tr>
        <w:trPr>
          <w:trHeight w:val="351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</w:rPr>
              <w:t>EsportaStrategia()</w:t>
            </w:r>
          </w:p>
        </w:tc>
      </w:tr>
      <w:tr>
        <w:trPr>
          <w:trHeight w:val="57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Stratega</w:t>
            </w:r>
          </w:p>
        </w:tc>
      </w:tr>
      <w:tr>
        <w:trPr>
          <w:trHeight w:val="59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 visualizzando una Strategia</w:t>
            </w:r>
          </w:p>
        </w:tc>
      </w:tr>
      <w:tr>
        <w:trPr>
          <w:trHeight w:val="132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pulsante “Esporta”.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216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recupera i dati relativi alla Strategia da esportare</w:t>
            </w:r>
          </w:p>
          <w:p>
            <w:pPr>
              <w:pStyle w:val="ListParagraph"/>
              <w:widowControl w:val="false"/>
              <w:numPr>
                <w:ilvl w:val="0"/>
                <w:numId w:val="4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scrive i dati della Strategia su un file</w:t>
            </w:r>
          </w:p>
          <w:p>
            <w:pPr>
              <w:pStyle w:val="ListParagraph"/>
              <w:widowControl w:val="false"/>
              <w:numPr>
                <w:ilvl w:val="0"/>
                <w:numId w:val="4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restituisce il file all’utente</w:t>
            </w:r>
          </w:p>
          <w:p>
            <w:pPr>
              <w:pStyle w:val="ListParagraph"/>
              <w:widowControl w:val="false"/>
              <w:numPr>
                <w:ilvl w:val="0"/>
                <w:numId w:val="44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mostra una finestra di popup di avvenuto download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3"/>
              </w:numPr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possiede il file di S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trategia</w:t>
            </w: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nel proprio File System.</w:t>
            </w:r>
          </w:p>
        </w:tc>
      </w:tr>
      <w:tr>
        <w:trPr>
          <w:trHeight w:val="59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 Math" w:hAnsi="Cambria Math"/>
          <w:b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Cambria Math" w:hAnsi="Cambria Math"/>
          <w:b/>
          <w:bCs/>
          <w:sz w:val="32"/>
          <w:szCs w:val="32"/>
        </w:rPr>
        <w:t>UC2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5</w:t>
      </w:r>
      <w:r>
        <w:rPr>
          <w:rFonts w:ascii="Cambria Math" w:hAnsi="Cambria Math"/>
          <w:b/>
          <w:bCs/>
          <w:sz w:val="32"/>
          <w:szCs w:val="32"/>
        </w:rPr>
        <w:t xml:space="preserve"> – 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Sc</w:t>
      </w:r>
      <w:r>
        <w:rPr>
          <w:rFonts w:ascii="Cambria Math" w:hAnsi="Cambria Math"/>
          <w:b/>
          <w:bCs/>
          <w:sz w:val="32"/>
          <w:szCs w:val="32"/>
        </w:rPr>
        <w:t>aricaFile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0"/>
        <w:gridCol w:w="6741"/>
      </w:tblGrid>
      <w:tr>
        <w:trPr>
          <w:trHeight w:val="351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</w:rPr>
              <w:t>ScaricaFile</w:t>
            </w:r>
          </w:p>
        </w:tc>
      </w:tr>
      <w:tr>
        <w:trPr>
          <w:trHeight w:val="57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Utente Registrato</w:t>
            </w:r>
          </w:p>
        </w:tc>
      </w:tr>
      <w:tr>
        <w:trPr>
          <w:trHeight w:val="577" w:hRule="atLeast"/>
        </w:trPr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</w:rPr>
              <w:t>CASI D’USO ESTESI</w:t>
            </w:r>
          </w:p>
        </w:tc>
        <w:tc>
          <w:tcPr>
            <w:tcW w:w="6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jc w:val="lef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caso d’uso “Scarica File” estende tutti i casi d’uso in cui l’utente, ritrovatosi a visualizzare un messaggio ricevuto, nota che il messaggio contiene un allegato e decide di scaricarlo.</w:t>
            </w:r>
          </w:p>
        </w:tc>
      </w:tr>
      <w:tr>
        <w:trPr>
          <w:trHeight w:val="59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jc w:val="left"/>
              <w:rPr/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ha ricevuto un messaggio con allegato</w:t>
            </w:r>
          </w:p>
        </w:tc>
      </w:tr>
      <w:tr>
        <w:trPr>
          <w:trHeight w:val="132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6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clicca sul bottone di download per l’allegato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1440" w:hanging="0"/>
              <w:contextualSpacing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auto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6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Il sistema recupera il file allegato </w:t>
            </w:r>
          </w:p>
          <w:p>
            <w:pPr>
              <w:pStyle w:val="ListParagraph"/>
              <w:widowControl w:val="false"/>
              <w:numPr>
                <w:ilvl w:val="0"/>
                <w:numId w:val="46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right"/>
              <w:rPr/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restituisce il file all’utente</w:t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20" w:hanging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ind w:left="720" w:hanging="0"/>
              <w:contextualSpacing/>
              <w:jc w:val="righ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uppressAutoHyphens w:val="true"/>
              <w:spacing w:before="0" w:after="0"/>
              <w:contextualSpacing/>
              <w:jc w:val="left"/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kern w:val="0"/>
                <w:sz w:val="24"/>
                <w:szCs w:val="24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5"/>
              </w:numPr>
              <w:suppressAutoHyphens w:val="tru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ha ricevuto il file nel proprio File System.</w:t>
            </w:r>
          </w:p>
        </w:tc>
      </w:tr>
      <w:tr>
        <w:trPr>
          <w:trHeight w:val="59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uppressAutoHyphens w:val="true"/>
              <w:spacing w:before="0" w:after="0"/>
              <w:jc w:val="left"/>
              <w:rPr>
                <w:rFonts w:ascii="Cambria Math" w:hAnsi="Cambria Math" w:eastAsia="Times New Roman" w:cs="Arial Unicode MS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720" w:hanging="0"/>
              <w:jc w:val="left"/>
              <w:rPr>
                <w:rFonts w:ascii="Cambria Math" w:hAnsi="Cambria Math" w:cs="Arial Unicode MS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sz w:val="24"/>
                <w:szCs w:val="24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UC2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6</w:t>
      </w:r>
      <w:r>
        <w:rPr>
          <w:rFonts w:ascii="Cambria Math" w:hAnsi="Cambria Math"/>
          <w:b/>
          <w:bCs/>
          <w:sz w:val="32"/>
          <w:szCs w:val="32"/>
        </w:rPr>
        <w:t xml:space="preserve"> - Visualizza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MessaggiRicevuti</w:t>
      </w:r>
      <w:r>
        <w:rPr>
          <w:rFonts w:ascii="Cambria Math" w:hAnsi="Cambria Math"/>
          <w:b/>
          <w:bCs/>
          <w:sz w:val="32"/>
          <w:szCs w:val="32"/>
        </w:rPr>
        <w:t xml:space="preserve"> 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0"/>
        <w:gridCol w:w="6741"/>
      </w:tblGrid>
      <w:tr>
        <w:trPr>
          <w:trHeight w:val="351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VisualizzaMessaggiRicevuti()</w:t>
            </w:r>
          </w:p>
        </w:tc>
      </w:tr>
      <w:tr>
        <w:trPr>
          <w:trHeight w:val="57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Utente Registrato</w:t>
            </w:r>
          </w:p>
        </w:tc>
      </w:tr>
      <w:tr>
        <w:trPr>
          <w:trHeight w:val="59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9"/>
              </w:numPr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</w:tc>
      </w:tr>
      <w:tr>
        <w:trPr>
          <w:trHeight w:val="132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4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kern w:val="0"/>
                <w:u w:val="none" w:color="000000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clicca sul bottone “Visualizza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Messaggi Ricevuti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”;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ind w:left="1440" w:hanging="0"/>
              <w:contextualSpacing/>
              <w:jc w:val="left"/>
              <w:rPr>
                <w:rFonts w:ascii="Cambria Math" w:hAnsi="Cambria Math" w:cs="Arial Unicode MS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kern w:val="0"/>
                <w:u w:val="none" w:color="000000"/>
                <w:shd w:fill="D5D5D5" w:val="clear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recupera tutt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 i messaggi ricevuti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c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ioé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una lista di messaggi ricevuti dall’utente con un determinato “id”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1440" w:hanging="0"/>
              <w:contextualSpacing/>
              <w:jc w:val="left"/>
              <w:rPr>
                <w:rFonts w:ascii="Cambria Math" w:hAnsi="Cambria Math" w:cs="Arial Unicode MS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nella pagina “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Messaggi Ricevuti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 della Casella di Posta dove sono elencat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tutte i messaggi ricevuti.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8"/>
              </w:numPr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Messaggi Ricevuti”</w:t>
            </w:r>
          </w:p>
        </w:tc>
      </w:tr>
      <w:tr>
        <w:trPr>
          <w:trHeight w:val="59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  <w:b/>
          <w:bCs/>
          <w:sz w:val="32"/>
          <w:szCs w:val="32"/>
        </w:rPr>
        <w:t>UC2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>7</w:t>
      </w:r>
      <w:r>
        <w:rPr>
          <w:rFonts w:ascii="Cambria Math" w:hAnsi="Cambria Math"/>
          <w:b/>
          <w:bCs/>
          <w:sz w:val="32"/>
          <w:szCs w:val="32"/>
        </w:rPr>
        <w:t xml:space="preserve"> – Visualizza</w:t>
      </w:r>
      <w:r>
        <w:rPr>
          <w:rFonts w:eastAsia="Times New Roman" w:cs="Times New Roman" w:ascii="Cambria Math" w:hAnsi="Cambria Math"/>
          <w:b/>
          <w:bCs/>
          <w:color w:val="auto"/>
          <w:kern w:val="0"/>
          <w:sz w:val="32"/>
          <w:szCs w:val="32"/>
          <w:lang w:val="it-IT" w:eastAsia="it-IT" w:bidi="ar-SA"/>
        </w:rPr>
        <w:t xml:space="preserve">MessaggiInviati </w:t>
      </w:r>
      <w:r>
        <w:rPr>
          <w:rFonts w:ascii="Cambria Math" w:hAnsi="Cambria Math"/>
          <w:b/>
          <w:bCs/>
          <w:sz w:val="32"/>
          <w:szCs w:val="32"/>
        </w:rPr>
        <w:t>()</w:t>
      </w:r>
    </w:p>
    <w:p>
      <w:pPr>
        <w:pStyle w:val="Normal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</w:r>
    </w:p>
    <w:tbl>
      <w:tblPr>
        <w:tblStyle w:val="TableNormal"/>
        <w:tblW w:w="9632" w:type="dxa"/>
        <w:jc w:val="left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890"/>
        <w:gridCol w:w="6741"/>
      </w:tblGrid>
      <w:tr>
        <w:trPr>
          <w:trHeight w:val="351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VisualizzaMessaggi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Inviati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()</w:t>
            </w:r>
          </w:p>
        </w:tc>
      </w:tr>
      <w:tr>
        <w:trPr>
          <w:trHeight w:val="57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Utente Registrato</w:t>
            </w:r>
          </w:p>
        </w:tc>
      </w:tr>
      <w:tr>
        <w:trPr>
          <w:trHeight w:val="597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9"/>
              </w:numPr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è autenticato</w:t>
            </w:r>
          </w:p>
        </w:tc>
      </w:tr>
      <w:tr>
        <w:trPr>
          <w:trHeight w:val="132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ListParagraph"/>
              <w:widowControl w:val="false"/>
              <w:numPr>
                <w:ilvl w:val="0"/>
                <w:numId w:val="4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contextualSpacing/>
              <w:jc w:val="left"/>
              <w:rPr>
                <w:rFonts w:ascii="Cambria Math" w:hAnsi="Cambria Math" w:cs="Arial Unicode MS"/>
                <w:color w:val="000000"/>
                <w:kern w:val="0"/>
                <w:u w:val="none" w:color="000000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clicca sul bottone “Visualizza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Messaggi Inviati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”;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ind w:left="1440" w:hanging="0"/>
              <w:contextualSpacing/>
              <w:jc w:val="left"/>
              <w:rPr>
                <w:rFonts w:ascii="Cambria Math" w:hAnsi="Cambria Math" w:cs="Arial Unicode MS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kern w:val="0"/>
                <w:u w:val="none" w:color="000000"/>
                <w:shd w:fill="D5D5D5" w:val="clear"/>
                <w:lang w:val="it-IT" w:bidi="ar-SA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recupera tutt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 i messaggi ricevuti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c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ioé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una lista di messaggi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shd w:fill="D5D5D5" w:val="clear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inviati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dall’utente con un determinato “id”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1440" w:hanging="0"/>
              <w:contextualSpacing/>
              <w:jc w:val="left"/>
              <w:rPr>
                <w:rFonts w:ascii="Cambria Math" w:hAnsi="Cambria Math" w:cs="Arial Unicode MS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7"/>
              </w:num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</w:tabs>
              <w:spacing w:before="0" w:after="0"/>
              <w:contextualSpacing/>
              <w:jc w:val="righ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reindirizza l’utente nella pagina “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Messaggi Inviati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 della Casella di Posta dove sono elencat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tutte i messaggi 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Inviati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shd w:fill="D5D5D5" w:val="clear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</w:tr>
      <w:tr>
        <w:trPr>
          <w:trHeight w:val="586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8"/>
              </w:numPr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“</w:t>
            </w:r>
            <w:r>
              <w:rPr>
                <w:rFonts w:eastAsia="Times New Roman" w:cs="Arial Unicode MS" w:ascii="Cambria Math" w:hAnsi="Cambria Math"/>
                <w:color w:val="000000"/>
                <w:kern w:val="0"/>
                <w:sz w:val="24"/>
                <w:szCs w:val="24"/>
                <w:u w:val="none" w:color="000000"/>
                <w:lang w:val="it-IT" w:eastAsia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Messaggi Inviati”</w:t>
            </w:r>
          </w:p>
        </w:tc>
      </w:tr>
      <w:tr>
        <w:trPr>
          <w:trHeight w:val="593" w:hRule="atLeast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</w:tabs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</w:rPr>
            </w:pPr>
            <w:r>
              <w:rPr>
                <w:rFonts w:cs="Arial Unicode MS" w:ascii="Cambria Math" w:hAnsi="Cambria Math"/>
                <w:color w:val="000000"/>
                <w:kern w:val="0"/>
                <w:u w:val="none" w:color="000000"/>
                <w:lang w:val="it-IT" w:bidi="ar-SA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EXCEPTIONS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AF4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 Math" w:hAnsi="Cambria Math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 w:ascii="Cambria Math" w:hAnsi="Cambria Math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Normal"/>
        <w:rPr>
          <w:rFonts w:ascii="Cambria Math" w:hAnsi="Cambria Math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 Math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Unicode MS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157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bullet"/>
      <w:lvlText w:val="·"/>
      <w:lvlJc w:val="left"/>
      <w:pPr>
        <w:tabs>
          <w:tab w:val="num" w:pos="6372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372"/>
        </w:tabs>
        <w:ind w:left="144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6372"/>
        </w:tabs>
        <w:ind w:left="216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6372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6372"/>
        </w:tabs>
        <w:ind w:left="360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6372"/>
        </w:tabs>
        <w:ind w:left="43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6372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576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5664"/>
        </w:tabs>
        <w:ind w:left="6480" w:hanging="360"/>
      </w:pPr>
      <w:rPr>
        <w:rFonts w:ascii="Arial Unicode MS" w:hAnsi="Arial Unicode MS" w:cs="Arial Unicode MS" w:hint="default"/>
      </w:rPr>
    </w:lvl>
  </w:abstractNum>
  <w:abstractNum w:abstractNumId="20">
    <w:lvl w:ilvl="0">
      <w:start w:val="1"/>
      <w:numFmt w:val="bullet"/>
      <w:lvlText w:val="·"/>
      <w:lvlJc w:val="left"/>
      <w:pPr>
        <w:tabs>
          <w:tab w:val="num" w:pos="6372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372"/>
        </w:tabs>
        <w:ind w:left="144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6372"/>
        </w:tabs>
        <w:ind w:left="216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6372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6372"/>
        </w:tabs>
        <w:ind w:left="360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6372"/>
        </w:tabs>
        <w:ind w:left="43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6372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576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5664"/>
        </w:tabs>
        <w:ind w:left="6480" w:hanging="360"/>
      </w:pPr>
      <w:rPr>
        <w:rFonts w:ascii="Arial Unicode MS" w:hAnsi="Arial Unicode MS" w:cs="Arial Unicode MS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7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4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29" w:hanging="18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372"/>
        </w:tabs>
        <w:ind w:left="2160" w:hanging="360"/>
      </w:pPr>
      <w:rPr>
        <w:rFonts w:ascii="Calibri" w:hAnsi="Calibri" w:cs="Calibri" w:hint="default"/>
      </w:rPr>
    </w:lvl>
    <w:lvl w:ilvl="2">
      <w:start w:val="1"/>
      <w:numFmt w:val="bullet"/>
      <w:lvlText w:val="▪"/>
      <w:lvlJc w:val="left"/>
      <w:pPr>
        <w:tabs>
          <w:tab w:val="num" w:pos="6372"/>
        </w:tabs>
        <w:ind w:left="2880" w:hanging="360"/>
      </w:pPr>
      <w:rPr>
        <w:rFonts w:ascii="Calibri" w:hAnsi="Calibri" w:cs="Calibri" w:hint="default"/>
      </w:rPr>
    </w:lvl>
    <w:lvl w:ilvl="3">
      <w:start w:val="1"/>
      <w:numFmt w:val="bullet"/>
      <w:lvlText w:val="•"/>
      <w:lvlJc w:val="left"/>
      <w:pPr>
        <w:tabs>
          <w:tab w:val="num" w:pos="6372"/>
        </w:tabs>
        <w:ind w:left="3600" w:hanging="360"/>
      </w:pPr>
      <w:rPr>
        <w:rFonts w:ascii="Calibri" w:hAnsi="Calibri" w:cs="Calibri" w:hint="default"/>
      </w:rPr>
    </w:lvl>
    <w:lvl w:ilvl="4">
      <w:start w:val="1"/>
      <w:numFmt w:val="bullet"/>
      <w:lvlText w:val="o"/>
      <w:lvlJc w:val="left"/>
      <w:pPr>
        <w:tabs>
          <w:tab w:val="num" w:pos="6372"/>
        </w:tabs>
        <w:ind w:left="4320" w:hanging="360"/>
      </w:pPr>
      <w:rPr>
        <w:rFonts w:ascii="Calibri" w:hAnsi="Calibri" w:cs="Calibri" w:hint="default"/>
      </w:rPr>
    </w:lvl>
    <w:lvl w:ilvl="5">
      <w:start w:val="1"/>
      <w:numFmt w:val="bullet"/>
      <w:lvlText w:val="▪"/>
      <w:lvlJc w:val="left"/>
      <w:pPr>
        <w:tabs>
          <w:tab w:val="num" w:pos="6372"/>
        </w:tabs>
        <w:ind w:left="5040" w:hanging="360"/>
      </w:pPr>
      <w:rPr>
        <w:rFonts w:ascii="Calibri" w:hAnsi="Calibri" w:cs="Calibri" w:hint="default"/>
      </w:rPr>
    </w:lvl>
    <w:lvl w:ilvl="6">
      <w:start w:val="1"/>
      <w:numFmt w:val="bullet"/>
      <w:lvlText w:val="•"/>
      <w:lvlJc w:val="left"/>
      <w:pPr>
        <w:tabs>
          <w:tab w:val="num" w:pos="6372"/>
        </w:tabs>
        <w:ind w:left="5760" w:hanging="360"/>
      </w:pPr>
      <w:rPr>
        <w:rFonts w:ascii="Calibri" w:hAnsi="Calibri" w:cs="Calibri" w:hint="default"/>
      </w:rPr>
    </w:lvl>
    <w:lvl w:ilvl="7">
      <w:start w:val="1"/>
      <w:numFmt w:val="bullet"/>
      <w:lvlText w:val="o"/>
      <w:lvlJc w:val="left"/>
      <w:pPr>
        <w:tabs>
          <w:tab w:val="num" w:pos="5664"/>
        </w:tabs>
        <w:ind w:left="6480" w:hanging="360"/>
      </w:pPr>
      <w:rPr>
        <w:rFonts w:ascii="Calibri" w:hAnsi="Calibri" w:cs="Calibri" w:hint="default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7200" w:hanging="360"/>
      </w:pPr>
      <w:rPr>
        <w:rFonts w:ascii="Calibri" w:hAnsi="Calibri" w:cs="Calibri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502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33">
    <w:lvl w:ilvl="0">
      <w:start w:val="1"/>
      <w:numFmt w:val="bullet"/>
      <w:lvlText w:val="·"/>
      <w:lvlJc w:val="left"/>
      <w:pPr>
        <w:tabs>
          <w:tab w:val="num" w:pos="6372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372"/>
        </w:tabs>
        <w:ind w:left="1416" w:hanging="336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6372"/>
        </w:tabs>
        <w:ind w:left="2124" w:hanging="324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6372"/>
        </w:tabs>
        <w:ind w:left="2832" w:hanging="312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6372"/>
        </w:tabs>
        <w:ind w:left="3540" w:hanging="30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6372"/>
        </w:tabs>
        <w:ind w:left="4248" w:hanging="288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6372"/>
        </w:tabs>
        <w:ind w:left="4956" w:hanging="27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5664" w:hanging="264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5664"/>
        </w:tabs>
        <w:ind w:left="6372" w:hanging="252"/>
      </w:pPr>
      <w:rPr>
        <w:rFonts w:ascii="Arial Unicode MS" w:hAnsi="Arial Unicode MS" w:cs="Arial Unicode MS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11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7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4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29" w:hanging="18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2b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d7661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d766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qFormat/>
    <w:rsid w:val="00c161dd"/>
    <w:rPr/>
  </w:style>
  <w:style w:type="character" w:styleId="Eop" w:customStyle="1">
    <w:name w:val="eop"/>
    <w:basedOn w:val="DefaultParagraphFont"/>
    <w:qFormat/>
    <w:rsid w:val="00c161dd"/>
    <w:rPr/>
  </w:style>
  <w:style w:type="character" w:styleId="Caratteridinumerazione">
    <w:name w:val="Caratteri di numerazion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76610"/>
    <w:pPr>
      <w:spacing w:before="0" w:after="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c161dd"/>
    <w:pPr>
      <w:spacing w:beforeAutospacing="1" w:afterAutospacing="1"/>
    </w:pPr>
    <w:rPr/>
  </w:style>
  <w:style w:type="paragraph" w:styleId="Titoloprincipale">
    <w:name w:val="Title"/>
    <w:basedOn w:val="Titolo"/>
    <w:next w:val="Corpodeltesto"/>
    <w:qFormat/>
    <w:pPr>
      <w:jc w:val="center"/>
    </w:pPr>
    <w:rPr>
      <w:rFonts w:ascii="Cambria Math" w:hAnsi="Cambria Math"/>
      <w:b/>
      <w:bCs/>
      <w:sz w:val="56"/>
      <w:szCs w:val="56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1140"/>
    <w:rPr>
      <w:lang w:eastAsia="it-IT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006af3"/>
    <w:rPr>
      <w:lang w:eastAsia="it-IT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a92b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LibreOffice/7.0.3.1$Windows_X86_64 LibreOffice_project/d7547858d014d4cf69878db179d326fc3483e082</Application>
  <Pages>20</Pages>
  <Words>3319</Words>
  <Characters>18911</Characters>
  <CharactersWithSpaces>21532</CharactersWithSpaces>
  <Paragraphs>590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2020-12-01T20:56:00Z</dcterms:created>
  <dc:creator>MAFALDA INGENITO</dc:creator>
  <dc:description/>
  <dc:language>it-IT</dc:language>
  <cp:lastModifiedBy/>
  <dcterms:modified xsi:type="dcterms:W3CDTF">2021-01-29T17:58:43Z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