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AB5D" w14:textId="1A9A695B" w:rsidR="00F37604" w:rsidRPr="00F37604" w:rsidRDefault="00F37604" w:rsidP="00F37604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Integration</w:t>
      </w:r>
      <w:r w:rsidRPr="00F37604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Test </w:t>
      </w:r>
    </w:p>
    <w:p w14:paraId="6F90CDDF" w14:textId="77777777" w:rsidR="00F37604" w:rsidRPr="00F37604" w:rsidRDefault="00F37604" w:rsidP="00F37604">
      <w:pPr>
        <w:numPr>
          <w:ilvl w:val="0"/>
          <w:numId w:val="1"/>
        </w:numPr>
        <w:spacing w:after="0" w:line="240" w:lineRule="auto"/>
        <w:contextualSpacing/>
        <w:rPr>
          <w:rFonts w:ascii="Calibri Light" w:eastAsia="Times New Roman" w:hAnsi="Calibri Light" w:cs="Times New Roman"/>
          <w:b/>
          <w:bCs/>
          <w:spacing w:val="-10"/>
          <w:kern w:val="28"/>
        </w:rPr>
      </w:pPr>
      <w:r w:rsidRPr="00F37604">
        <w:rPr>
          <w:rFonts w:eastAsia="Times New Roman" w:cstheme="minorHAnsi"/>
          <w:b/>
          <w:bCs/>
          <w:spacing w:val="-10"/>
          <w:kern w:val="28"/>
        </w:rPr>
        <w:t>Introduzione</w:t>
      </w:r>
    </w:p>
    <w:p w14:paraId="2136E1F8" w14:textId="54273C48" w:rsidR="00F37604" w:rsidRPr="00F37604" w:rsidRDefault="00F37604" w:rsidP="00F37604">
      <w:pPr>
        <w:ind w:left="360"/>
      </w:pPr>
      <w:r w:rsidRPr="00F37604">
        <w:t xml:space="preserve">Lo scopo di questo documento è quello di descrivere e pianificare le attività di </w:t>
      </w:r>
      <w:r>
        <w:t>Integration</w:t>
      </w:r>
      <w:r w:rsidRPr="00F37604">
        <w:t xml:space="preserve"> testing per il tool di detection e refactoring di code smell cASpER.</w:t>
      </w:r>
    </w:p>
    <w:p w14:paraId="5187A79B" w14:textId="77777777" w:rsidR="00F37604" w:rsidRPr="00F37604" w:rsidRDefault="00F37604" w:rsidP="00F37604">
      <w:pPr>
        <w:numPr>
          <w:ilvl w:val="1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Identificativo del documento</w:t>
      </w:r>
    </w:p>
    <w:p w14:paraId="5C35CE35" w14:textId="41942CA3" w:rsidR="00F37604" w:rsidRPr="00F37604" w:rsidRDefault="00F37604" w:rsidP="00F37604">
      <w:pPr>
        <w:ind w:left="720"/>
        <w:contextualSpacing/>
      </w:pPr>
      <w:r w:rsidRPr="00F37604">
        <w:t xml:space="preserve">ID: </w:t>
      </w:r>
      <w:r>
        <w:t>I</w:t>
      </w:r>
      <w:r w:rsidRPr="00F37604">
        <w:t>TP cASpER 1</w:t>
      </w:r>
    </w:p>
    <w:p w14:paraId="1734AC7C" w14:textId="77777777" w:rsidR="00F37604" w:rsidRPr="00F37604" w:rsidRDefault="00F37604" w:rsidP="00F37604">
      <w:pPr>
        <w:ind w:left="720"/>
        <w:contextualSpacing/>
      </w:pPr>
      <w:r w:rsidRPr="00F37604">
        <w:t>Data del problema: 23/05/2022</w:t>
      </w:r>
    </w:p>
    <w:p w14:paraId="5AC9D3BB" w14:textId="77777777" w:rsidR="00F37604" w:rsidRPr="00F37604" w:rsidRDefault="00F37604" w:rsidP="00F37604">
      <w:pPr>
        <w:ind w:left="720"/>
        <w:contextualSpacing/>
      </w:pPr>
      <w:r w:rsidRPr="00F37604">
        <w:t>Organizzazione: sesalab</w:t>
      </w:r>
    </w:p>
    <w:p w14:paraId="0BCCA01A" w14:textId="77777777" w:rsidR="00F37604" w:rsidRPr="00F37604" w:rsidRDefault="00F37604" w:rsidP="00F37604">
      <w:pPr>
        <w:ind w:left="720"/>
        <w:contextualSpacing/>
      </w:pPr>
      <w:r w:rsidRPr="00F37604">
        <w:t>Autore (i): Angelo Afeltra, Antonio Trovato, Walter D’Ambrosio</w:t>
      </w:r>
    </w:p>
    <w:p w14:paraId="4426BFE4" w14:textId="77777777" w:rsidR="00F37604" w:rsidRPr="00F37604" w:rsidRDefault="00F37604" w:rsidP="00F37604">
      <w:pPr>
        <w:ind w:left="720"/>
        <w:contextualSpacing/>
      </w:pPr>
      <w:r w:rsidRPr="00F37604">
        <w:t>Status: Draft</w:t>
      </w:r>
    </w:p>
    <w:p w14:paraId="1D9C5B62" w14:textId="77777777" w:rsidR="00F37604" w:rsidRPr="00F37604" w:rsidRDefault="00F37604" w:rsidP="00F37604">
      <w:pPr>
        <w:ind w:left="720"/>
        <w:contextualSpacing/>
      </w:pPr>
      <w:r w:rsidRPr="00F37604">
        <w:t>Firma (e):</w:t>
      </w:r>
    </w:p>
    <w:p w14:paraId="126A7201" w14:textId="77777777" w:rsidR="00F37604" w:rsidRPr="00F37604" w:rsidRDefault="00F37604" w:rsidP="00F37604">
      <w:pPr>
        <w:ind w:left="720"/>
        <w:contextualSpacing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F37604" w:rsidRPr="00F37604" w14:paraId="2300A5BC" w14:textId="77777777" w:rsidTr="00181E11">
        <w:trPr>
          <w:trHeight w:val="883"/>
        </w:trPr>
        <w:tc>
          <w:tcPr>
            <w:tcW w:w="2252" w:type="dxa"/>
          </w:tcPr>
          <w:p w14:paraId="18A45B12" w14:textId="77777777" w:rsidR="00F37604" w:rsidRPr="00F37604" w:rsidRDefault="00F37604" w:rsidP="00F37604">
            <w:pPr>
              <w:contextualSpacing/>
              <w:jc w:val="center"/>
            </w:pPr>
            <w:r w:rsidRPr="00F37604"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7190DCED" wp14:editId="5D7863DC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44678AF" w14:textId="77777777" w:rsidR="00F37604" w:rsidRPr="00F37604" w:rsidRDefault="00F37604" w:rsidP="00F37604">
            <w:pPr>
              <w:contextualSpacing/>
              <w:jc w:val="center"/>
            </w:pPr>
            <w:r w:rsidRPr="00F37604"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6E9BE12F" wp14:editId="6D1AC859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4E90C5CA" w14:textId="77777777" w:rsidR="00F37604" w:rsidRPr="00F37604" w:rsidRDefault="00F37604" w:rsidP="00F37604">
            <w:pPr>
              <w:contextualSpacing/>
              <w:jc w:val="center"/>
            </w:pPr>
            <w:r w:rsidRPr="00F37604"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784FD56" wp14:editId="03F7A197">
                  <wp:extent cx="1887081" cy="351155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2DE7B" w14:textId="77777777" w:rsidR="00F37604" w:rsidRPr="00F37604" w:rsidRDefault="00F37604" w:rsidP="00F37604">
      <w:p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</w:p>
    <w:p w14:paraId="1C7E15F0" w14:textId="77777777" w:rsidR="00F37604" w:rsidRPr="00F37604" w:rsidRDefault="00F37604" w:rsidP="00F37604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  <w:r w:rsidRPr="00F37604">
        <w:rPr>
          <w:rFonts w:eastAsia="Times New Roman" w:cstheme="minorHAnsi"/>
          <w:b/>
          <w:bCs/>
          <w:spacing w:val="-10"/>
          <w:kern w:val="28"/>
        </w:rPr>
        <w:t>1.2 Scope:</w:t>
      </w:r>
    </w:p>
    <w:p w14:paraId="2C1C5867" w14:textId="77777777" w:rsidR="00F37604" w:rsidRPr="00F37604" w:rsidRDefault="00F37604" w:rsidP="00F37604">
      <w:pPr>
        <w:ind w:left="720"/>
        <w:contextualSpacing/>
      </w:pPr>
      <w:r w:rsidRPr="00F37604">
        <w:t>cASpER è un plug-in di IntelliJ per la detection e il refactoring di CodeSmell.</w:t>
      </w:r>
    </w:p>
    <w:p w14:paraId="56783471" w14:textId="77777777" w:rsidR="00F37604" w:rsidRPr="00F37604" w:rsidRDefault="00F37604" w:rsidP="00F37604">
      <w:pPr>
        <w:ind w:left="720"/>
        <w:contextualSpacing/>
      </w:pPr>
      <w:r w:rsidRPr="00F37604">
        <w:t>L’obiettivo del test è verificare che le modifiche apportate non portino alla distruzione del sistema.</w:t>
      </w:r>
    </w:p>
    <w:p w14:paraId="5C80C8C3" w14:textId="77777777" w:rsidR="00F37604" w:rsidRPr="00F37604" w:rsidRDefault="00F37604" w:rsidP="00F37604">
      <w:pPr>
        <w:ind w:left="720"/>
        <w:contextualSpacing/>
      </w:pPr>
      <w:r w:rsidRPr="00F37604">
        <w:t>Le modifiche apportate vanno a incidere sulla gestione delle interfacce grafiche e sulla procedura di detection dei CodeSmell. Si eseguranno i testi già esistenti per il sistema, con lo scopo di accertarci di non aver introdotto nuove failure a seguito dell’intervento di manutenzione.</w:t>
      </w:r>
    </w:p>
    <w:p w14:paraId="53A2C864" w14:textId="67EEA643" w:rsidR="00F37604" w:rsidRPr="00F37604" w:rsidRDefault="00F37604" w:rsidP="00F37604">
      <w:pPr>
        <w:numPr>
          <w:ilvl w:val="0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Dettagli dell</w:t>
      </w:r>
      <w:r>
        <w:rPr>
          <w:b/>
          <w:bCs/>
        </w:rPr>
        <w:t xml:space="preserve">’integration </w:t>
      </w:r>
      <w:r w:rsidRPr="00F37604">
        <w:rPr>
          <w:b/>
          <w:bCs/>
        </w:rPr>
        <w:t>test plan</w:t>
      </w:r>
    </w:p>
    <w:p w14:paraId="26EE7F38" w14:textId="77777777" w:rsidR="00F37604" w:rsidRPr="00F37604" w:rsidRDefault="00F37604" w:rsidP="00F37604">
      <w:pPr>
        <w:ind w:left="720"/>
        <w:contextualSpacing/>
      </w:pPr>
      <w:r w:rsidRPr="00F37604">
        <w:t>La prima fase di test di unità consiste nell’implementazione di tutti i casi di test che sono stati rilevati.</w:t>
      </w:r>
    </w:p>
    <w:p w14:paraId="2693477C" w14:textId="77777777" w:rsidR="00F37604" w:rsidRPr="00F37604" w:rsidRDefault="00F37604" w:rsidP="00F37604">
      <w:pPr>
        <w:ind w:left="720"/>
        <w:contextualSpacing/>
      </w:pPr>
      <w:r w:rsidRPr="00F37604">
        <w:t>La seconda fase consiste nell’esecuzione dell’intera suite di test con l’obiettivo di rilevare eventuali difetti nel sistema.</w:t>
      </w:r>
    </w:p>
    <w:p w14:paraId="7B2A261A" w14:textId="77777777" w:rsidR="00F37604" w:rsidRPr="00F37604" w:rsidRDefault="00F37604" w:rsidP="00F37604">
      <w:pPr>
        <w:numPr>
          <w:ilvl w:val="1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Pass/fail criteria</w:t>
      </w:r>
    </w:p>
    <w:p w14:paraId="1B04AD48" w14:textId="77777777" w:rsidR="00F37604" w:rsidRPr="00F37604" w:rsidRDefault="00F37604" w:rsidP="00F37604">
      <w:pPr>
        <w:ind w:left="720"/>
        <w:contextualSpacing/>
      </w:pPr>
      <w:r w:rsidRPr="00F37604">
        <w:t>Il criterio pass/fail utilizzato è quello di coverage. In particolare, vogliamo ottenere una coverage del 70%.</w:t>
      </w:r>
    </w:p>
    <w:p w14:paraId="1D78641F" w14:textId="77777777" w:rsidR="00F37604" w:rsidRPr="00F37604" w:rsidRDefault="00F37604" w:rsidP="00F37604">
      <w:pPr>
        <w:numPr>
          <w:ilvl w:val="1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Test derivables</w:t>
      </w:r>
    </w:p>
    <w:p w14:paraId="2EA5BF3F" w14:textId="651A351B" w:rsidR="00F37604" w:rsidRPr="00F37604" w:rsidRDefault="00F37604" w:rsidP="00F37604">
      <w:pPr>
        <w:numPr>
          <w:ilvl w:val="0"/>
          <w:numId w:val="2"/>
        </w:numPr>
        <w:contextualSpacing/>
      </w:pPr>
      <w:r>
        <w:t>Integration</w:t>
      </w:r>
      <w:r w:rsidRPr="00F37604">
        <w:t xml:space="preserve"> Test Report</w:t>
      </w:r>
    </w:p>
    <w:p w14:paraId="27A6A064" w14:textId="77777777" w:rsidR="00F37604" w:rsidRPr="00F37604" w:rsidRDefault="00F37604" w:rsidP="00F37604">
      <w:pPr>
        <w:numPr>
          <w:ilvl w:val="0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Test Case Selection</w:t>
      </w:r>
    </w:p>
    <w:p w14:paraId="18C5A561" w14:textId="77777777" w:rsidR="00F37604" w:rsidRPr="00F37604" w:rsidRDefault="00F37604" w:rsidP="00F37604">
      <w:pPr>
        <w:numPr>
          <w:ilvl w:val="0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Test Case Report</w:t>
      </w:r>
    </w:p>
    <w:p w14:paraId="71662C23" w14:textId="77777777" w:rsidR="00F37604" w:rsidRPr="00F37604" w:rsidRDefault="00F37604" w:rsidP="00F37604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</w:p>
    <w:p w14:paraId="77B839DD" w14:textId="77777777" w:rsidR="00F37604" w:rsidRPr="00F37604" w:rsidRDefault="00F37604" w:rsidP="00F37604"/>
    <w:p w14:paraId="4C00BD72" w14:textId="77777777" w:rsidR="009A4D5E" w:rsidRDefault="009A4D5E"/>
    <w:sectPr w:rsidR="009A4D5E" w:rsidSect="00621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61744"/>
    <w:multiLevelType w:val="multilevel"/>
    <w:tmpl w:val="38626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262614"/>
    <w:multiLevelType w:val="hybridMultilevel"/>
    <w:tmpl w:val="0C740CAA"/>
    <w:lvl w:ilvl="0" w:tplc="238C20C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508941">
    <w:abstractNumId w:val="0"/>
  </w:num>
  <w:num w:numId="2" w16cid:durableId="210024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3D"/>
    <w:rsid w:val="00621E8F"/>
    <w:rsid w:val="006F203D"/>
    <w:rsid w:val="00975A7A"/>
    <w:rsid w:val="009A4D5E"/>
    <w:rsid w:val="00F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D674"/>
  <w15:chartTrackingRefBased/>
  <w15:docId w15:val="{E0EA5CC2-969F-4F69-A736-C77CA8DC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37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2</cp:revision>
  <dcterms:created xsi:type="dcterms:W3CDTF">2022-06-22T17:53:00Z</dcterms:created>
  <dcterms:modified xsi:type="dcterms:W3CDTF">2022-06-22T17:55:00Z</dcterms:modified>
</cp:coreProperties>
</file>