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48B0" w14:textId="77777777" w:rsidR="00986F25" w:rsidRDefault="00000000">
      <w:pPr>
        <w:jc w:val="center"/>
        <w:rPr>
          <w:b/>
        </w:rPr>
      </w:pPr>
      <w:r>
        <w:rPr>
          <w:b/>
        </w:rPr>
        <w:t>RESEARCH QUESTIONS</w:t>
      </w:r>
    </w:p>
    <w:p w14:paraId="249B7569" w14:textId="77777777" w:rsidR="00986F25" w:rsidRDefault="00986F25">
      <w:pPr>
        <w:jc w:val="center"/>
        <w:rPr>
          <w:b/>
        </w:rPr>
      </w:pPr>
    </w:p>
    <w:p w14:paraId="7AF3FF27" w14:textId="77777777" w:rsidR="00986F25" w:rsidRDefault="00000000">
      <w:r>
        <w:t xml:space="preserve">*RTSO = </w:t>
      </w:r>
      <w:proofErr w:type="spellStart"/>
      <w:r>
        <w:t>Regression</w:t>
      </w:r>
      <w:proofErr w:type="spellEnd"/>
      <w:r>
        <w:t xml:space="preserve"> Test Suite </w:t>
      </w:r>
      <w:proofErr w:type="spellStart"/>
      <w:r>
        <w:t>Optimization</w:t>
      </w:r>
      <w:proofErr w:type="spellEnd"/>
    </w:p>
    <w:p w14:paraId="7D907C57" w14:textId="77777777" w:rsidR="00986F25" w:rsidRDefault="00986F25"/>
    <w:tbl>
      <w:tblPr>
        <w:tblStyle w:val="a"/>
        <w:tblW w:w="11415" w:type="dxa"/>
        <w:tblInd w:w="-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435"/>
        <w:gridCol w:w="3615"/>
        <w:gridCol w:w="2610"/>
      </w:tblGrid>
      <w:tr w:rsidR="00986F25" w14:paraId="60C7A603" w14:textId="77777777">
        <w:trPr>
          <w:trHeight w:val="432"/>
        </w:trPr>
        <w:tc>
          <w:tcPr>
            <w:tcW w:w="1755" w:type="dxa"/>
            <w:tcBorders>
              <w:bottom w:val="single" w:sz="18" w:space="0" w:color="000000"/>
            </w:tcBorders>
          </w:tcPr>
          <w:p w14:paraId="2AFF1B81" w14:textId="77777777" w:rsidR="00986F2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RQs</w:t>
            </w:r>
            <w:proofErr w:type="spellEnd"/>
          </w:p>
        </w:tc>
        <w:tc>
          <w:tcPr>
            <w:tcW w:w="3435" w:type="dxa"/>
            <w:tcBorders>
              <w:bottom w:val="single" w:sz="18" w:space="0" w:color="000000"/>
            </w:tcBorders>
          </w:tcPr>
          <w:p w14:paraId="17CEEE1F" w14:textId="77777777" w:rsidR="00986F2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RQ Statement</w:t>
            </w:r>
          </w:p>
        </w:tc>
        <w:tc>
          <w:tcPr>
            <w:tcW w:w="3615" w:type="dxa"/>
            <w:tcBorders>
              <w:bottom w:val="single" w:sz="18" w:space="0" w:color="000000"/>
            </w:tcBorders>
          </w:tcPr>
          <w:p w14:paraId="7891CEF6" w14:textId="77777777" w:rsidR="00986F2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Motivation</w:t>
            </w:r>
            <w:proofErr w:type="spellEnd"/>
          </w:p>
        </w:tc>
        <w:tc>
          <w:tcPr>
            <w:tcW w:w="2610" w:type="dxa"/>
            <w:tcBorders>
              <w:bottom w:val="single" w:sz="18" w:space="0" w:color="000000"/>
            </w:tcBorders>
          </w:tcPr>
          <w:p w14:paraId="0CBD99F3" w14:textId="77777777" w:rsidR="00986F2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Metrics</w:t>
            </w:r>
            <w:proofErr w:type="spellEnd"/>
          </w:p>
        </w:tc>
      </w:tr>
      <w:tr w:rsidR="00986F25" w14:paraId="6E203EE6" w14:textId="77777777">
        <w:trPr>
          <w:trHeight w:val="420"/>
        </w:trPr>
        <w:tc>
          <w:tcPr>
            <w:tcW w:w="1755" w:type="dxa"/>
            <w:tcBorders>
              <w:top w:val="single" w:sz="18" w:space="0" w:color="000000"/>
            </w:tcBorders>
          </w:tcPr>
          <w:p w14:paraId="6638BDC5" w14:textId="77777777" w:rsidR="00986F25" w:rsidRDefault="00000000">
            <w:pPr>
              <w:rPr>
                <w:b/>
              </w:rPr>
            </w:pPr>
            <w:r>
              <w:rPr>
                <w:b/>
              </w:rPr>
              <w:t>RQ 1</w:t>
            </w:r>
          </w:p>
        </w:tc>
        <w:tc>
          <w:tcPr>
            <w:tcW w:w="9660" w:type="dxa"/>
            <w:gridSpan w:val="3"/>
            <w:tcBorders>
              <w:top w:val="single" w:sz="18" w:space="0" w:color="000000"/>
            </w:tcBorders>
          </w:tcPr>
          <w:p w14:paraId="29D511FF" w14:textId="77777777" w:rsidR="00986F25" w:rsidRDefault="0000000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What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is</w:t>
            </w:r>
            <w:proofErr w:type="spellEnd"/>
            <w:r>
              <w:rPr>
                <w:b/>
                <w:i/>
              </w:rPr>
              <w:t xml:space="preserve"> the status of the </w:t>
            </w:r>
            <w:proofErr w:type="spellStart"/>
            <w:r>
              <w:rPr>
                <w:b/>
                <w:i/>
              </w:rPr>
              <w:t>research</w:t>
            </w:r>
            <w:proofErr w:type="spellEnd"/>
            <w:r>
              <w:rPr>
                <w:b/>
                <w:i/>
              </w:rPr>
              <w:t xml:space="preserve"> in RTSO </w:t>
            </w:r>
            <w:proofErr w:type="spellStart"/>
            <w:r>
              <w:rPr>
                <w:b/>
                <w:i/>
              </w:rPr>
              <w:t>approaches</w:t>
            </w:r>
            <w:proofErr w:type="spellEnd"/>
            <w:r>
              <w:rPr>
                <w:b/>
                <w:i/>
              </w:rPr>
              <w:t>?</w:t>
            </w:r>
          </w:p>
        </w:tc>
      </w:tr>
      <w:tr w:rsidR="00986F25" w14:paraId="70794376" w14:textId="77777777">
        <w:trPr>
          <w:trHeight w:val="420"/>
        </w:trPr>
        <w:tc>
          <w:tcPr>
            <w:tcW w:w="1755" w:type="dxa"/>
          </w:tcPr>
          <w:p w14:paraId="6619E088" w14:textId="77777777" w:rsidR="00986F25" w:rsidRDefault="00000000">
            <w:pPr>
              <w:rPr>
                <w:b/>
              </w:rPr>
            </w:pPr>
            <w:r>
              <w:rPr>
                <w:b/>
              </w:rPr>
              <w:t>RQ 1.1</w:t>
            </w:r>
          </w:p>
        </w:tc>
        <w:tc>
          <w:tcPr>
            <w:tcW w:w="3435" w:type="dxa"/>
          </w:tcPr>
          <w:p w14:paraId="09C7BFAA" w14:textId="77777777" w:rsidR="00986F25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are the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trends</w:t>
            </w:r>
            <w:proofErr w:type="gramEnd"/>
            <w:r>
              <w:rPr>
                <w:i/>
              </w:rPr>
              <w:t xml:space="preserve"> in RTSO?</w:t>
            </w:r>
          </w:p>
        </w:tc>
        <w:tc>
          <w:tcPr>
            <w:tcW w:w="3615" w:type="dxa"/>
          </w:tcPr>
          <w:p w14:paraId="4F1092B5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interest</w:t>
            </w:r>
            <w:proofErr w:type="spellEnd"/>
            <w:r>
              <w:t xml:space="preserve"> in the field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growing</w:t>
            </w:r>
            <w:proofErr w:type="spellEnd"/>
            <w:r>
              <w:t xml:space="preserve">, </w:t>
            </w:r>
            <w:proofErr w:type="spellStart"/>
            <w:r>
              <w:t>stagnating</w:t>
            </w:r>
            <w:proofErr w:type="spellEnd"/>
            <w:r>
              <w:t xml:space="preserve">, or </w:t>
            </w:r>
            <w:proofErr w:type="spellStart"/>
            <w:r>
              <w:t>declining</w:t>
            </w:r>
            <w:proofErr w:type="spellEnd"/>
            <w:r>
              <w:t xml:space="preserve">, </w:t>
            </w:r>
            <w:proofErr w:type="spellStart"/>
            <w:r>
              <w:t>revealing</w:t>
            </w:r>
            <w:proofErr w:type="spellEnd"/>
            <w:r>
              <w:t xml:space="preserve"> </w:t>
            </w:r>
            <w:r>
              <w:rPr>
                <w:b/>
              </w:rPr>
              <w:t>shifts</w:t>
            </w:r>
            <w:r>
              <w:t xml:space="preserve"> in </w:t>
            </w:r>
            <w:proofErr w:type="spellStart"/>
            <w:r>
              <w:t>methodological</w:t>
            </w:r>
            <w:proofErr w:type="spellEnd"/>
            <w:r>
              <w:t xml:space="preserve"> </w:t>
            </w:r>
            <w:proofErr w:type="spellStart"/>
            <w:r>
              <w:t>paradigms</w:t>
            </w:r>
            <w:proofErr w:type="spellEnd"/>
            <w:r>
              <w:t>.</w:t>
            </w:r>
          </w:p>
        </w:tc>
        <w:tc>
          <w:tcPr>
            <w:tcW w:w="2610" w:type="dxa"/>
          </w:tcPr>
          <w:p w14:paraId="49D8FB33" w14:textId="77777777" w:rsidR="00986F25" w:rsidRDefault="00000000">
            <w:pPr>
              <w:numPr>
                <w:ilvl w:val="0"/>
                <w:numId w:val="9"/>
              </w:numPr>
            </w:pPr>
            <w:r>
              <w:t xml:space="preserve">Pub </w:t>
            </w:r>
            <w:proofErr w:type="spellStart"/>
            <w:r>
              <w:t>Year</w:t>
            </w:r>
            <w:proofErr w:type="spellEnd"/>
          </w:p>
          <w:p w14:paraId="2429BE61" w14:textId="77777777" w:rsidR="00986F25" w:rsidRDefault="00000000">
            <w:pPr>
              <w:numPr>
                <w:ilvl w:val="0"/>
                <w:numId w:val="9"/>
              </w:numPr>
            </w:pPr>
            <w:r>
              <w:t>Method: {</w:t>
            </w:r>
            <w:proofErr w:type="spellStart"/>
            <w:r>
              <w:t>Selection</w:t>
            </w:r>
            <w:proofErr w:type="spellEnd"/>
            <w:r>
              <w:t xml:space="preserve">, </w:t>
            </w:r>
            <w:proofErr w:type="spellStart"/>
            <w:r>
              <w:t>Minimization</w:t>
            </w:r>
            <w:proofErr w:type="spellEnd"/>
            <w:r>
              <w:t xml:space="preserve">, </w:t>
            </w:r>
            <w:proofErr w:type="spellStart"/>
            <w:r>
              <w:t>Prioritization</w:t>
            </w:r>
            <w:proofErr w:type="spellEnd"/>
            <w:r>
              <w:t>}</w:t>
            </w:r>
          </w:p>
        </w:tc>
      </w:tr>
      <w:tr w:rsidR="00986F25" w14:paraId="1C442361" w14:textId="77777777">
        <w:trPr>
          <w:trHeight w:val="420"/>
        </w:trPr>
        <w:tc>
          <w:tcPr>
            <w:tcW w:w="1755" w:type="dxa"/>
          </w:tcPr>
          <w:p w14:paraId="771DF6DB" w14:textId="77777777" w:rsidR="00986F25" w:rsidRDefault="00000000">
            <w:pPr>
              <w:rPr>
                <w:b/>
              </w:rPr>
            </w:pPr>
            <w:r>
              <w:rPr>
                <w:b/>
              </w:rPr>
              <w:t>RQ 1.2</w:t>
            </w:r>
          </w:p>
        </w:tc>
        <w:tc>
          <w:tcPr>
            <w:tcW w:w="3435" w:type="dxa"/>
          </w:tcPr>
          <w:p w14:paraId="53942C77" w14:textId="77777777" w:rsidR="00986F25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are the </w:t>
            </w:r>
            <w:proofErr w:type="spellStart"/>
            <w:r>
              <w:rPr>
                <w:i/>
              </w:rPr>
              <w:t>similarities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differences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between</w:t>
            </w:r>
            <w:proofErr w:type="spellEnd"/>
            <w:r>
              <w:rPr>
                <w:i/>
              </w:rPr>
              <w:t xml:space="preserve"> RTSO </w:t>
            </w:r>
            <w:proofErr w:type="spellStart"/>
            <w:r>
              <w:rPr>
                <w:i/>
              </w:rPr>
              <w:t>approaches</w:t>
            </w:r>
            <w:proofErr w:type="spellEnd"/>
            <w:r>
              <w:rPr>
                <w:i/>
              </w:rPr>
              <w:t>?</w:t>
            </w:r>
          </w:p>
        </w:tc>
        <w:tc>
          <w:tcPr>
            <w:tcW w:w="3615" w:type="dxa"/>
          </w:tcPr>
          <w:p w14:paraId="767AA346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Comparing</w:t>
            </w:r>
            <w:proofErr w:type="spellEnd"/>
            <w:r>
              <w:t xml:space="preserve"> </w:t>
            </w:r>
            <w:proofErr w:type="spellStart"/>
            <w:r>
              <w:t>approaches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goals, </w:t>
            </w:r>
            <w:proofErr w:type="spellStart"/>
            <w:r>
              <w:t>assumptions</w:t>
            </w:r>
            <w:proofErr w:type="spellEnd"/>
            <w:r>
              <w:t>, and trade-</w:t>
            </w:r>
            <w:proofErr w:type="spellStart"/>
            <w:r>
              <w:t>offs</w:t>
            </w:r>
            <w:proofErr w:type="spellEnd"/>
            <w:r>
              <w:t xml:space="preserve">, making </w:t>
            </w:r>
            <w:proofErr w:type="spellStart"/>
            <w:r>
              <w:rPr>
                <w:b/>
              </w:rPr>
              <w:t>informed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decisions</w:t>
            </w:r>
            <w:proofErr w:type="spellEnd"/>
            <w:r>
              <w:t xml:space="preserve"> on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to use </w:t>
            </w:r>
            <w:proofErr w:type="spellStart"/>
            <w:r>
              <w:t>based</w:t>
            </w:r>
            <w:proofErr w:type="spellEnd"/>
            <w:r>
              <w:t xml:space="preserve"> on the </w:t>
            </w:r>
            <w:proofErr w:type="spellStart"/>
            <w:r>
              <w:t>problem</w:t>
            </w:r>
            <w:proofErr w:type="spellEnd"/>
            <w:r>
              <w:t>.</w:t>
            </w:r>
          </w:p>
        </w:tc>
        <w:tc>
          <w:tcPr>
            <w:tcW w:w="2610" w:type="dxa"/>
          </w:tcPr>
          <w:p w14:paraId="59D6B0A9" w14:textId="77777777" w:rsidR="00986F25" w:rsidRDefault="00000000">
            <w:proofErr w:type="spellStart"/>
            <w:r>
              <w:t>Taxonomy</w:t>
            </w:r>
            <w:proofErr w:type="spellEnd"/>
            <w:r>
              <w:t xml:space="preserve"> Class</w:t>
            </w:r>
          </w:p>
        </w:tc>
      </w:tr>
      <w:tr w:rsidR="00986F25" w14:paraId="7C325263" w14:textId="77777777">
        <w:trPr>
          <w:trHeight w:val="420"/>
        </w:trPr>
        <w:tc>
          <w:tcPr>
            <w:tcW w:w="1755" w:type="dxa"/>
            <w:tcBorders>
              <w:bottom w:val="single" w:sz="18" w:space="0" w:color="000000"/>
            </w:tcBorders>
          </w:tcPr>
          <w:p w14:paraId="7D0E0DDC" w14:textId="77777777" w:rsidR="00986F25" w:rsidRDefault="00000000">
            <w:pPr>
              <w:rPr>
                <w:b/>
              </w:rPr>
            </w:pPr>
            <w:r>
              <w:rPr>
                <w:b/>
              </w:rPr>
              <w:t>RQ 1.3</w:t>
            </w:r>
          </w:p>
        </w:tc>
        <w:tc>
          <w:tcPr>
            <w:tcW w:w="3435" w:type="dxa"/>
            <w:tcBorders>
              <w:bottom w:val="single" w:sz="18" w:space="0" w:color="000000"/>
            </w:tcBorders>
          </w:tcPr>
          <w:p w14:paraId="1F36B805" w14:textId="77777777" w:rsidR="00986F25" w:rsidRDefault="00000000">
            <w:pPr>
              <w:rPr>
                <w:i/>
              </w:rPr>
            </w:pPr>
            <w:r>
              <w:rPr>
                <w:i/>
              </w:rPr>
              <w:t xml:space="preserve">How are RTSO </w:t>
            </w:r>
            <w:proofErr w:type="spellStart"/>
            <w:r>
              <w:rPr>
                <w:i/>
              </w:rPr>
              <w:t>problems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usually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formalized</w:t>
            </w:r>
            <w:proofErr w:type="spellEnd"/>
            <w:r>
              <w:rPr>
                <w:i/>
              </w:rPr>
              <w:t>?</w:t>
            </w:r>
          </w:p>
        </w:tc>
        <w:tc>
          <w:tcPr>
            <w:tcW w:w="3615" w:type="dxa"/>
            <w:tcBorders>
              <w:bottom w:val="single" w:sz="18" w:space="0" w:color="000000"/>
            </w:tcBorders>
          </w:tcPr>
          <w:p w14:paraId="113E5E7A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t>Shedding</w:t>
            </w:r>
            <w:proofErr w:type="spellEnd"/>
            <w:r>
              <w:t xml:space="preserve"> light on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techniques </w:t>
            </w:r>
            <w:proofErr w:type="spellStart"/>
            <w:r>
              <w:t>capture</w:t>
            </w:r>
            <w:proofErr w:type="spellEnd"/>
            <w:r>
              <w:t xml:space="preserve"> the </w:t>
            </w:r>
            <w:proofErr w:type="spellStart"/>
            <w:r>
              <w:rPr>
                <w:b/>
              </w:rPr>
              <w:t>complexity</w:t>
            </w:r>
            <w:proofErr w:type="spellEnd"/>
            <w:r>
              <w:t xml:space="preserve"> of </w:t>
            </w:r>
            <w:proofErr w:type="spellStart"/>
            <w:r>
              <w:t>real</w:t>
            </w:r>
            <w:proofErr w:type="spellEnd"/>
            <w:r>
              <w:t xml:space="preserve">-world </w:t>
            </w:r>
            <w:proofErr w:type="spellStart"/>
            <w:r>
              <w:rPr>
                <w:b/>
              </w:rPr>
              <w:t>constraints</w:t>
            </w:r>
            <w:proofErr w:type="spellEnd"/>
            <w:r>
              <w:t xml:space="preserve"> and </w:t>
            </w:r>
            <w:proofErr w:type="spellStart"/>
            <w:r>
              <w:rPr>
                <w:b/>
              </w:rPr>
              <w:t>objectives</w:t>
            </w:r>
            <w:proofErr w:type="spellEnd"/>
            <w:r>
              <w:t>.</w:t>
            </w:r>
          </w:p>
        </w:tc>
        <w:tc>
          <w:tcPr>
            <w:tcW w:w="2610" w:type="dxa"/>
            <w:tcBorders>
              <w:bottom w:val="single" w:sz="18" w:space="0" w:color="000000"/>
            </w:tcBorders>
          </w:tcPr>
          <w:p w14:paraId="20BB2CD0" w14:textId="77777777" w:rsidR="00986F25" w:rsidRDefault="00000000">
            <w:r>
              <w:t>{Multi-</w:t>
            </w:r>
            <w:proofErr w:type="spellStart"/>
            <w:r>
              <w:t>Objective</w:t>
            </w:r>
            <w:proofErr w:type="spellEnd"/>
            <w:r>
              <w:t xml:space="preserve">, </w:t>
            </w:r>
          </w:p>
          <w:p w14:paraId="47B2EDC5" w14:textId="77777777" w:rsidR="00986F25" w:rsidRDefault="00000000">
            <w:proofErr w:type="spellStart"/>
            <w:r>
              <w:t>Formalization</w:t>
            </w:r>
            <w:proofErr w:type="spellEnd"/>
          </w:p>
          <w:p w14:paraId="36587FF9" w14:textId="77777777" w:rsidR="00986F25" w:rsidRDefault="00000000">
            <w:r>
              <w:t>Single-</w:t>
            </w:r>
            <w:proofErr w:type="spellStart"/>
            <w:r>
              <w:t>Objective</w:t>
            </w:r>
            <w:proofErr w:type="spellEnd"/>
            <w:r>
              <w:t xml:space="preserve"> </w:t>
            </w:r>
            <w:proofErr w:type="spellStart"/>
            <w:r>
              <w:t>Formalization</w:t>
            </w:r>
            <w:proofErr w:type="spellEnd"/>
            <w:r>
              <w:t>}</w:t>
            </w:r>
          </w:p>
        </w:tc>
      </w:tr>
      <w:tr w:rsidR="00986F25" w14:paraId="35756BE0" w14:textId="77777777">
        <w:trPr>
          <w:trHeight w:val="420"/>
        </w:trPr>
        <w:tc>
          <w:tcPr>
            <w:tcW w:w="1755" w:type="dxa"/>
            <w:tcBorders>
              <w:top w:val="single" w:sz="18" w:space="0" w:color="000000"/>
            </w:tcBorders>
          </w:tcPr>
          <w:p w14:paraId="318FA57D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RQ 2</w:t>
            </w:r>
          </w:p>
        </w:tc>
        <w:tc>
          <w:tcPr>
            <w:tcW w:w="9660" w:type="dxa"/>
            <w:gridSpan w:val="3"/>
            <w:tcBorders>
              <w:top w:val="single" w:sz="18" w:space="0" w:color="000000"/>
            </w:tcBorders>
          </w:tcPr>
          <w:p w14:paraId="6ECC7A1C" w14:textId="77777777" w:rsidR="00986F25" w:rsidRDefault="0000000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What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types</w:t>
            </w:r>
            <w:proofErr w:type="spellEnd"/>
            <w:r>
              <w:rPr>
                <w:b/>
                <w:i/>
              </w:rPr>
              <w:t xml:space="preserve"> of SUT are </w:t>
            </w:r>
            <w:proofErr w:type="spellStart"/>
            <w:r>
              <w:rPr>
                <w:b/>
                <w:i/>
              </w:rPr>
              <w:t>used</w:t>
            </w:r>
            <w:proofErr w:type="spellEnd"/>
            <w:r>
              <w:rPr>
                <w:b/>
                <w:i/>
              </w:rPr>
              <w:t xml:space="preserve"> in RTSO </w:t>
            </w:r>
            <w:proofErr w:type="spellStart"/>
            <w:r>
              <w:rPr>
                <w:b/>
                <w:i/>
              </w:rPr>
              <w:t>experiments</w:t>
            </w:r>
            <w:proofErr w:type="spellEnd"/>
            <w:r>
              <w:rPr>
                <w:b/>
                <w:i/>
              </w:rPr>
              <w:t>?</w:t>
            </w:r>
          </w:p>
        </w:tc>
      </w:tr>
      <w:tr w:rsidR="00986F25" w14:paraId="06FE8B7A" w14:textId="77777777">
        <w:tc>
          <w:tcPr>
            <w:tcW w:w="1755" w:type="dxa"/>
          </w:tcPr>
          <w:p w14:paraId="74B832D5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RQ 2.1</w:t>
            </w:r>
          </w:p>
        </w:tc>
        <w:tc>
          <w:tcPr>
            <w:tcW w:w="3435" w:type="dxa"/>
          </w:tcPr>
          <w:p w14:paraId="59831A00" w14:textId="77777777" w:rsidR="00986F25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datasets/</w:t>
            </w:r>
            <w:proofErr w:type="spellStart"/>
            <w:r>
              <w:rPr>
                <w:i/>
              </w:rPr>
              <w:t>SUTs</w:t>
            </w:r>
            <w:proofErr w:type="spellEnd"/>
            <w:r>
              <w:rPr>
                <w:i/>
              </w:rPr>
              <w:t xml:space="preserve"> are the </w:t>
            </w:r>
            <w:proofErr w:type="spellStart"/>
            <w:r>
              <w:rPr>
                <w:i/>
              </w:rPr>
              <w:t>most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used</w:t>
            </w:r>
            <w:proofErr w:type="spellEnd"/>
            <w:r>
              <w:rPr>
                <w:i/>
              </w:rPr>
              <w:t xml:space="preserve"> in RTSO techniques?</w:t>
            </w:r>
          </w:p>
        </w:tc>
        <w:tc>
          <w:tcPr>
            <w:tcW w:w="3615" w:type="dxa"/>
          </w:tcPr>
          <w:p w14:paraId="15895F2C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t>Promoting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reproducibility</w:t>
            </w:r>
            <w:proofErr w:type="spellEnd"/>
            <w:r>
              <w:t xml:space="preserve"> and </w:t>
            </w:r>
            <w:proofErr w:type="spellStart"/>
            <w:r>
              <w:t>highlighting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r>
              <w:rPr>
                <w:b/>
              </w:rPr>
              <w:t>over-</w:t>
            </w:r>
            <w:proofErr w:type="spellStart"/>
            <w:r>
              <w:rPr>
                <w:b/>
              </w:rPr>
              <w:t>reliance</w:t>
            </w:r>
            <w:proofErr w:type="spellEnd"/>
            <w:r>
              <w:t xml:space="preserve"> on </w:t>
            </w:r>
            <w:proofErr w:type="spellStart"/>
            <w:r>
              <w:t>specific</w:t>
            </w:r>
            <w:proofErr w:type="spellEnd"/>
            <w:r>
              <w:t xml:space="preserve"> datasets, </w:t>
            </w:r>
            <w:proofErr w:type="spellStart"/>
            <w:r>
              <w:t>which</w:t>
            </w:r>
            <w:proofErr w:type="spellEnd"/>
            <w:r>
              <w:t xml:space="preserve"> can </w:t>
            </w:r>
            <w:proofErr w:type="spellStart"/>
            <w:r>
              <w:t>threaten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validity</w:t>
            </w:r>
            <w:proofErr w:type="spellEnd"/>
            <w:r>
              <w:t>.</w:t>
            </w:r>
          </w:p>
        </w:tc>
        <w:tc>
          <w:tcPr>
            <w:tcW w:w="2610" w:type="dxa"/>
          </w:tcPr>
          <w:p w14:paraId="5214E769" w14:textId="77777777" w:rsidR="00986F25" w:rsidRDefault="00000000">
            <w:r>
              <w:t>Dataset Name</w:t>
            </w:r>
          </w:p>
        </w:tc>
      </w:tr>
      <w:tr w:rsidR="00986F25" w14:paraId="63D1EEAE" w14:textId="77777777">
        <w:trPr>
          <w:trHeight w:val="1665"/>
        </w:trPr>
        <w:tc>
          <w:tcPr>
            <w:tcW w:w="1755" w:type="dxa"/>
            <w:tcBorders>
              <w:bottom w:val="single" w:sz="18" w:space="0" w:color="000000"/>
            </w:tcBorders>
          </w:tcPr>
          <w:p w14:paraId="6E39831C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RQ 2.2</w:t>
            </w:r>
          </w:p>
        </w:tc>
        <w:tc>
          <w:tcPr>
            <w:tcW w:w="3435" w:type="dxa"/>
            <w:tcBorders>
              <w:bottom w:val="single" w:sz="18" w:space="0" w:color="000000"/>
            </w:tcBorders>
          </w:tcPr>
          <w:p w14:paraId="2F67C76D" w14:textId="77777777" w:rsidR="00986F25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are the </w:t>
            </w:r>
            <w:proofErr w:type="spellStart"/>
            <w:r>
              <w:rPr>
                <w:i/>
              </w:rPr>
              <w:t>main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characteristics</w:t>
            </w:r>
            <w:proofErr w:type="spellEnd"/>
            <w:r>
              <w:rPr>
                <w:i/>
              </w:rPr>
              <w:t xml:space="preserve"> of </w:t>
            </w:r>
            <w:proofErr w:type="spellStart"/>
            <w:r>
              <w:rPr>
                <w:i/>
              </w:rPr>
              <w:t>commonly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used</w:t>
            </w:r>
            <w:proofErr w:type="spellEnd"/>
            <w:r>
              <w:rPr>
                <w:i/>
              </w:rPr>
              <w:t xml:space="preserve"> SUT?</w:t>
            </w:r>
          </w:p>
        </w:tc>
        <w:tc>
          <w:tcPr>
            <w:tcW w:w="3615" w:type="dxa"/>
            <w:tcBorders>
              <w:bottom w:val="single" w:sz="18" w:space="0" w:color="000000"/>
            </w:tcBorders>
          </w:tcPr>
          <w:p w14:paraId="3B5A7CFC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</w:t>
            </w:r>
            <w:proofErr w:type="spellStart"/>
            <w:r>
              <w:t>clarifies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targets </w:t>
            </w:r>
            <w:proofErr w:type="spellStart"/>
            <w:r>
              <w:rPr>
                <w:b/>
              </w:rPr>
              <w:t>specific</w:t>
            </w:r>
            <w:proofErr w:type="spellEnd"/>
            <w:r>
              <w:t xml:space="preserve"> </w:t>
            </w:r>
            <w:r>
              <w:rPr>
                <w:b/>
              </w:rPr>
              <w:t>domains</w:t>
            </w:r>
            <w:r>
              <w:t xml:space="preserve"> or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broadly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applicable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and tools solve </w:t>
            </w:r>
            <w:proofErr w:type="spellStart"/>
            <w:r>
              <w:rPr>
                <w:b/>
              </w:rPr>
              <w:t>real</w:t>
            </w:r>
            <w:proofErr w:type="spellEnd"/>
            <w:r>
              <w:rPr>
                <w:b/>
              </w:rPr>
              <w:t xml:space="preserve">-world </w:t>
            </w:r>
            <w:proofErr w:type="spellStart"/>
            <w:r>
              <w:rPr>
                <w:b/>
              </w:rPr>
              <w:t>scenarios</w:t>
            </w:r>
            <w:proofErr w:type="spellEnd"/>
            <w:r>
              <w:t xml:space="preserve"> and so on.</w:t>
            </w:r>
          </w:p>
        </w:tc>
        <w:tc>
          <w:tcPr>
            <w:tcW w:w="2610" w:type="dxa"/>
            <w:tcBorders>
              <w:bottom w:val="single" w:sz="18" w:space="0" w:color="000000"/>
            </w:tcBorders>
          </w:tcPr>
          <w:p w14:paraId="1979A7F7" w14:textId="77777777" w:rsidR="00986F25" w:rsidRDefault="00000000">
            <w:pPr>
              <w:numPr>
                <w:ilvl w:val="0"/>
                <w:numId w:val="1"/>
              </w:numPr>
            </w:pPr>
            <w:r>
              <w:t>Application Domain</w:t>
            </w:r>
          </w:p>
          <w:p w14:paraId="6B2D6F17" w14:textId="77777777" w:rsidR="00986F25" w:rsidRDefault="00000000">
            <w:pPr>
              <w:numPr>
                <w:ilvl w:val="0"/>
                <w:numId w:val="1"/>
              </w:numPr>
            </w:pPr>
            <w:r>
              <w:t># of Test Cases</w:t>
            </w:r>
          </w:p>
          <w:p w14:paraId="490BC6AE" w14:textId="77777777" w:rsidR="00986F25" w:rsidRDefault="00000000">
            <w:pPr>
              <w:numPr>
                <w:ilvl w:val="0"/>
                <w:numId w:val="1"/>
              </w:numPr>
            </w:pPr>
            <w:r>
              <w:t>LOC</w:t>
            </w:r>
          </w:p>
        </w:tc>
      </w:tr>
      <w:tr w:rsidR="00986F25" w14:paraId="2BFFC587" w14:textId="77777777">
        <w:trPr>
          <w:trHeight w:val="420"/>
        </w:trPr>
        <w:tc>
          <w:tcPr>
            <w:tcW w:w="1755" w:type="dxa"/>
            <w:tcBorders>
              <w:top w:val="single" w:sz="18" w:space="0" w:color="000000"/>
              <w:bottom w:val="single" w:sz="18" w:space="0" w:color="000000"/>
            </w:tcBorders>
          </w:tcPr>
          <w:p w14:paraId="07BE7184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RQ 3</w:t>
            </w:r>
          </w:p>
        </w:tc>
        <w:tc>
          <w:tcPr>
            <w:tcW w:w="3435" w:type="dxa"/>
            <w:tcBorders>
              <w:top w:val="single" w:sz="18" w:space="0" w:color="000000"/>
              <w:bottom w:val="single" w:sz="18" w:space="0" w:color="000000"/>
            </w:tcBorders>
          </w:tcPr>
          <w:p w14:paraId="30158270" w14:textId="77777777" w:rsidR="00986F25" w:rsidRDefault="0000000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What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criteria</w:t>
            </w:r>
            <w:proofErr w:type="spellEnd"/>
            <w:r>
              <w:rPr>
                <w:b/>
                <w:i/>
              </w:rPr>
              <w:t xml:space="preserve"> are </w:t>
            </w:r>
            <w:proofErr w:type="spellStart"/>
            <w:r>
              <w:rPr>
                <w:b/>
                <w:i/>
              </w:rPr>
              <w:t>used</w:t>
            </w:r>
            <w:proofErr w:type="spellEnd"/>
            <w:r>
              <w:rPr>
                <w:b/>
                <w:i/>
              </w:rPr>
              <w:t xml:space="preserve"> by RTSO techniques?</w:t>
            </w:r>
          </w:p>
        </w:tc>
        <w:tc>
          <w:tcPr>
            <w:tcW w:w="3615" w:type="dxa"/>
            <w:tcBorders>
              <w:top w:val="single" w:sz="18" w:space="0" w:color="000000"/>
              <w:bottom w:val="single" w:sz="18" w:space="0" w:color="000000"/>
            </w:tcBorders>
          </w:tcPr>
          <w:p w14:paraId="4439BFFB" w14:textId="77777777" w:rsidR="00986F25" w:rsidRDefault="00000000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criteria</w:t>
            </w:r>
            <w:proofErr w:type="spellEnd"/>
            <w:r>
              <w:t xml:space="preserve"> determine the </w:t>
            </w:r>
            <w:proofErr w:type="spellStart"/>
            <w:r>
              <w:t>optimization</w:t>
            </w:r>
            <w:proofErr w:type="spellEnd"/>
            <w:r>
              <w:t xml:space="preserve"> performance. </w:t>
            </w:r>
            <w:proofErr w:type="spellStart"/>
            <w:r>
              <w:t>Understanding</w:t>
            </w:r>
            <w:proofErr w:type="spellEnd"/>
            <w:r>
              <w:t xml:space="preserve"> the </w:t>
            </w:r>
            <w:proofErr w:type="spellStart"/>
            <w:r>
              <w:t>used</w:t>
            </w:r>
            <w:proofErr w:type="spellEnd"/>
            <w:r>
              <w:t xml:space="preserve"> features </w:t>
            </w:r>
            <w:proofErr w:type="spellStart"/>
            <w:r>
              <w:t>allows</w:t>
            </w:r>
            <w:proofErr w:type="spellEnd"/>
            <w:r>
              <w:t xml:space="preserve"> for a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interpretation</w:t>
            </w:r>
            <w:proofErr w:type="spellEnd"/>
            <w:r>
              <w:t xml:space="preserve"> of </w:t>
            </w:r>
            <w:proofErr w:type="spellStart"/>
            <w:r>
              <w:t>algorithms</w:t>
            </w:r>
            <w:proofErr w:type="spellEnd"/>
            <w:r>
              <w:t xml:space="preserve"> and </w:t>
            </w:r>
            <w:r>
              <w:rPr>
                <w:b/>
              </w:rPr>
              <w:t xml:space="preserve">fair </w:t>
            </w:r>
            <w:proofErr w:type="spellStart"/>
            <w:r>
              <w:rPr>
                <w:b/>
              </w:rPr>
              <w:t>comparisons</w:t>
            </w:r>
            <w:proofErr w:type="spellEnd"/>
            <w:r>
              <w:t>.</w:t>
            </w:r>
          </w:p>
        </w:tc>
        <w:tc>
          <w:tcPr>
            <w:tcW w:w="2610" w:type="dxa"/>
            <w:tcBorders>
              <w:top w:val="single" w:sz="18" w:space="0" w:color="000000"/>
              <w:bottom w:val="single" w:sz="18" w:space="0" w:color="000000"/>
            </w:tcBorders>
          </w:tcPr>
          <w:p w14:paraId="7686C9FC" w14:textId="77777777" w:rsidR="00986F25" w:rsidRDefault="00000000">
            <w:pPr>
              <w:spacing w:line="240" w:lineRule="auto"/>
            </w:pPr>
            <w:r>
              <w:t>{[</w:t>
            </w:r>
            <w:proofErr w:type="spellStart"/>
            <w:r>
              <w:t>statement</w:t>
            </w:r>
            <w:proofErr w:type="spellEnd"/>
            <w:r>
              <w:t>/</w:t>
            </w:r>
            <w:proofErr w:type="spellStart"/>
            <w:r>
              <w:t>branch</w:t>
            </w:r>
            <w:proofErr w:type="spellEnd"/>
            <w:r>
              <w:t xml:space="preserve">/…/ </w:t>
            </w:r>
            <w:proofErr w:type="spellStart"/>
            <w:r>
              <w:t>method</w:t>
            </w:r>
            <w:proofErr w:type="spellEnd"/>
            <w:r>
              <w:t xml:space="preserve">] coverage, </w:t>
            </w:r>
            <w:proofErr w:type="spellStart"/>
            <w:r>
              <w:t>execution</w:t>
            </w:r>
            <w:proofErr w:type="spellEnd"/>
            <w:r>
              <w:t xml:space="preserve"> time, fault </w:t>
            </w:r>
            <w:proofErr w:type="spellStart"/>
            <w:r>
              <w:t>detection</w:t>
            </w:r>
            <w:proofErr w:type="spellEnd"/>
            <w:r>
              <w:t xml:space="preserve"> history, </w:t>
            </w: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gramStart"/>
            <w:r>
              <w:t>rate,...</w:t>
            </w:r>
            <w:proofErr w:type="gramEnd"/>
            <w:r>
              <w:t>} +</w:t>
            </w:r>
          </w:p>
        </w:tc>
      </w:tr>
      <w:tr w:rsidR="00986F25" w14:paraId="6F70AEA1" w14:textId="77777777">
        <w:trPr>
          <w:trHeight w:val="420"/>
        </w:trPr>
        <w:tc>
          <w:tcPr>
            <w:tcW w:w="1755" w:type="dxa"/>
            <w:tcBorders>
              <w:top w:val="single" w:sz="18" w:space="0" w:color="000000"/>
            </w:tcBorders>
          </w:tcPr>
          <w:p w14:paraId="0E49A4FC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RQ 4</w:t>
            </w:r>
          </w:p>
        </w:tc>
        <w:tc>
          <w:tcPr>
            <w:tcW w:w="9660" w:type="dxa"/>
            <w:gridSpan w:val="3"/>
            <w:tcBorders>
              <w:top w:val="single" w:sz="18" w:space="0" w:color="000000"/>
            </w:tcBorders>
          </w:tcPr>
          <w:p w14:paraId="3A4B2253" w14:textId="77777777" w:rsidR="00986F25" w:rsidRDefault="00000000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How </w:t>
            </w:r>
            <w:proofErr w:type="spellStart"/>
            <w:r>
              <w:rPr>
                <w:b/>
                <w:i/>
              </w:rPr>
              <w:t>have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empirical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evaluations</w:t>
            </w:r>
            <w:proofErr w:type="spellEnd"/>
            <w:r>
              <w:rPr>
                <w:b/>
                <w:i/>
              </w:rPr>
              <w:t xml:space="preserve"> of RTSO techniques </w:t>
            </w:r>
            <w:proofErr w:type="spellStart"/>
            <w:r>
              <w:rPr>
                <w:b/>
                <w:i/>
              </w:rPr>
              <w:t>been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conducted</w:t>
            </w:r>
            <w:proofErr w:type="spellEnd"/>
            <w:r>
              <w:rPr>
                <w:b/>
                <w:i/>
              </w:rPr>
              <w:t>?</w:t>
            </w:r>
          </w:p>
        </w:tc>
      </w:tr>
      <w:tr w:rsidR="00986F25" w14:paraId="5E6F6BDE" w14:textId="77777777">
        <w:trPr>
          <w:trHeight w:val="420"/>
        </w:trPr>
        <w:tc>
          <w:tcPr>
            <w:tcW w:w="1755" w:type="dxa"/>
          </w:tcPr>
          <w:p w14:paraId="50E84695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RQ 4.1</w:t>
            </w:r>
          </w:p>
        </w:tc>
        <w:tc>
          <w:tcPr>
            <w:tcW w:w="3435" w:type="dxa"/>
          </w:tcPr>
          <w:p w14:paraId="79E891C6" w14:textId="77777777" w:rsidR="00986F25" w:rsidRDefault="00000000">
            <w:pPr>
              <w:rPr>
                <w:i/>
              </w:rPr>
            </w:pP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metrics</w:t>
            </w:r>
            <w:proofErr w:type="spellEnd"/>
            <w:r>
              <w:rPr>
                <w:i/>
              </w:rPr>
              <w:t xml:space="preserve"> are </w:t>
            </w:r>
            <w:proofErr w:type="spellStart"/>
            <w:r>
              <w:rPr>
                <w:i/>
              </w:rPr>
              <w:t>used</w:t>
            </w:r>
            <w:proofErr w:type="spellEnd"/>
            <w:r>
              <w:rPr>
                <w:i/>
              </w:rPr>
              <w:t xml:space="preserve"> to </w:t>
            </w:r>
            <w:proofErr w:type="spellStart"/>
            <w:r>
              <w:rPr>
                <w:i/>
              </w:rPr>
              <w:t>evaluate</w:t>
            </w:r>
            <w:proofErr w:type="spellEnd"/>
            <w:r>
              <w:rPr>
                <w:i/>
              </w:rPr>
              <w:t xml:space="preserve"> RTSO techniques?</w:t>
            </w:r>
          </w:p>
        </w:tc>
        <w:tc>
          <w:tcPr>
            <w:tcW w:w="3615" w:type="dxa"/>
          </w:tcPr>
          <w:p w14:paraId="6A2D5C5A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t>Investigating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the community </w:t>
            </w:r>
            <w:proofErr w:type="spellStart"/>
            <w:r>
              <w:t>values</w:t>
            </w:r>
            <w:proofErr w:type="spellEnd"/>
            <w:r>
              <w:t xml:space="preserve"> and </w:t>
            </w:r>
            <w:proofErr w:type="spellStart"/>
            <w:r>
              <w:t>helping</w:t>
            </w:r>
            <w:proofErr w:type="spellEnd"/>
            <w:r>
              <w:t xml:space="preserve"> </w:t>
            </w:r>
            <w:proofErr w:type="spellStart"/>
            <w:r>
              <w:t>detect</w:t>
            </w:r>
            <w:proofErr w:type="spellEnd"/>
            <w:r>
              <w:t xml:space="preserve"> </w:t>
            </w:r>
            <w:r>
              <w:rPr>
                <w:b/>
              </w:rPr>
              <w:t>gaps</w:t>
            </w:r>
            <w:r>
              <w:t xml:space="preserve"> in </w:t>
            </w:r>
            <w:proofErr w:type="spellStart"/>
            <w:r>
              <w:rPr>
                <w:b/>
              </w:rPr>
              <w:t>assessment</w:t>
            </w:r>
            <w:proofErr w:type="spellEnd"/>
            <w:r>
              <w:t xml:space="preserve"> practices.</w:t>
            </w:r>
          </w:p>
        </w:tc>
        <w:tc>
          <w:tcPr>
            <w:tcW w:w="2610" w:type="dxa"/>
          </w:tcPr>
          <w:p w14:paraId="693CD976" w14:textId="77777777" w:rsidR="00986F25" w:rsidRDefault="00000000">
            <w:r>
              <w:t>{</w:t>
            </w:r>
            <w:proofErr w:type="spellStart"/>
            <w:r>
              <w:t>Hypervolume</w:t>
            </w:r>
            <w:proofErr w:type="spellEnd"/>
            <w:r>
              <w:t>, APFD, …}</w:t>
            </w:r>
          </w:p>
        </w:tc>
      </w:tr>
      <w:tr w:rsidR="00986F25" w14:paraId="39134297" w14:textId="77777777">
        <w:trPr>
          <w:trHeight w:val="420"/>
        </w:trPr>
        <w:tc>
          <w:tcPr>
            <w:tcW w:w="1755" w:type="dxa"/>
          </w:tcPr>
          <w:p w14:paraId="738A01FB" w14:textId="77777777" w:rsidR="00986F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RQ 4.2</w:t>
            </w:r>
          </w:p>
        </w:tc>
        <w:tc>
          <w:tcPr>
            <w:tcW w:w="3435" w:type="dxa"/>
          </w:tcPr>
          <w:p w14:paraId="107AEE53" w14:textId="77777777" w:rsidR="00986F25" w:rsidRDefault="00000000">
            <w:pPr>
              <w:rPr>
                <w:i/>
              </w:rPr>
            </w:pPr>
            <w:r>
              <w:rPr>
                <w:i/>
              </w:rPr>
              <w:t xml:space="preserve">How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reproducibility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ensured</w:t>
            </w:r>
            <w:proofErr w:type="spellEnd"/>
            <w:r>
              <w:rPr>
                <w:i/>
              </w:rPr>
              <w:t xml:space="preserve"> in RTSO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>?</w:t>
            </w:r>
          </w:p>
        </w:tc>
        <w:tc>
          <w:tcPr>
            <w:tcW w:w="3615" w:type="dxa"/>
          </w:tcPr>
          <w:p w14:paraId="5715AE75" w14:textId="77777777" w:rsidR="00986F25" w:rsidRDefault="00000000">
            <w:pPr>
              <w:widowControl w:val="0"/>
              <w:spacing w:line="240" w:lineRule="auto"/>
            </w:pPr>
            <w:proofErr w:type="spellStart"/>
            <w:r>
              <w:t>Assessment</w:t>
            </w:r>
            <w:proofErr w:type="spellEnd"/>
            <w:r>
              <w:t xml:space="preserve"> of </w:t>
            </w:r>
            <w:proofErr w:type="spellStart"/>
            <w:r>
              <w:rPr>
                <w:b/>
              </w:rPr>
              <w:t>reproducibility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in RTSO </w:t>
            </w:r>
            <w:proofErr w:type="spellStart"/>
            <w:r>
              <w:t>research</w:t>
            </w:r>
            <w:proofErr w:type="spellEnd"/>
            <w:r>
              <w:t>.</w:t>
            </w:r>
          </w:p>
        </w:tc>
        <w:tc>
          <w:tcPr>
            <w:tcW w:w="2610" w:type="dxa"/>
          </w:tcPr>
          <w:p w14:paraId="75D2A334" w14:textId="77777777" w:rsidR="00986F25" w:rsidRDefault="00000000">
            <w:r>
              <w:t xml:space="preserve">1.0: Full </w:t>
            </w:r>
            <w:proofErr w:type="spellStart"/>
            <w:r>
              <w:t>replication</w:t>
            </w:r>
            <w:proofErr w:type="spellEnd"/>
            <w:r>
              <w:t xml:space="preserve"> package (</w:t>
            </w:r>
            <w:proofErr w:type="spellStart"/>
            <w:r>
              <w:t>scripts+datasets+instructions</w:t>
            </w:r>
            <w:proofErr w:type="spellEnd"/>
            <w:r>
              <w:t>)</w:t>
            </w:r>
          </w:p>
          <w:p w14:paraId="2CCC06E4" w14:textId="77777777" w:rsidR="00986F25" w:rsidRDefault="00000000">
            <w:r>
              <w:t xml:space="preserve">0.5: </w:t>
            </w:r>
            <w:proofErr w:type="spellStart"/>
            <w:r>
              <w:t>Partial</w:t>
            </w:r>
            <w:proofErr w:type="spellEnd"/>
            <w:r>
              <w:t xml:space="preserve"> </w:t>
            </w:r>
            <w:proofErr w:type="spellStart"/>
            <w:r>
              <w:t>artifact</w:t>
            </w:r>
            <w:proofErr w:type="spellEnd"/>
            <w:r>
              <w:t xml:space="preserve"> or </w:t>
            </w:r>
            <w:proofErr w:type="spellStart"/>
            <w:r>
              <w:t>insufficient</w:t>
            </w:r>
            <w:proofErr w:type="spellEnd"/>
            <w:r>
              <w:t xml:space="preserve"> </w:t>
            </w:r>
            <w:proofErr w:type="spellStart"/>
            <w:r>
              <w:t>instructions</w:t>
            </w:r>
            <w:proofErr w:type="spellEnd"/>
          </w:p>
          <w:p w14:paraId="2A311C31" w14:textId="77777777" w:rsidR="00986F25" w:rsidRDefault="00000000">
            <w:r>
              <w:t xml:space="preserve">0.0: No code, no </w:t>
            </w:r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</w:tr>
    </w:tbl>
    <w:p w14:paraId="32EE7CF0" w14:textId="77777777" w:rsidR="00986F25" w:rsidRDefault="00986F25">
      <w:pPr>
        <w:jc w:val="center"/>
        <w:rPr>
          <w:b/>
        </w:rPr>
      </w:pPr>
    </w:p>
    <w:p w14:paraId="5D6B400C" w14:textId="77777777" w:rsidR="000D446B" w:rsidRDefault="000D446B">
      <w:pPr>
        <w:jc w:val="center"/>
        <w:rPr>
          <w:b/>
        </w:rPr>
      </w:pPr>
    </w:p>
    <w:p w14:paraId="648B582C" w14:textId="77777777" w:rsidR="000D446B" w:rsidRDefault="000D446B">
      <w:pPr>
        <w:jc w:val="center"/>
        <w:rPr>
          <w:b/>
        </w:rPr>
      </w:pPr>
    </w:p>
    <w:p w14:paraId="023BD41D" w14:textId="7684ED2A" w:rsidR="00986F25" w:rsidRDefault="00000000">
      <w:pPr>
        <w:jc w:val="center"/>
        <w:rPr>
          <w:b/>
        </w:rPr>
      </w:pPr>
      <w:r>
        <w:rPr>
          <w:b/>
        </w:rPr>
        <w:t>TAXONOMY</w:t>
      </w:r>
    </w:p>
    <w:p w14:paraId="4C45169B" w14:textId="77777777" w:rsidR="00986F25" w:rsidRDefault="00986F25">
      <w:pPr>
        <w:jc w:val="center"/>
        <w:rPr>
          <w:b/>
        </w:rPr>
      </w:pPr>
    </w:p>
    <w:p w14:paraId="11810963" w14:textId="77777777" w:rsidR="00986F25" w:rsidRDefault="00000000">
      <w:r>
        <w:rPr>
          <w:b/>
        </w:rPr>
        <w:t>Coverage-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: </w:t>
      </w:r>
      <w:proofErr w:type="spellStart"/>
      <w:r>
        <w:t>ranks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code coverage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. </w:t>
      </w:r>
      <w:proofErr w:type="spellStart"/>
      <w:r>
        <w:t>Variants</w:t>
      </w:r>
      <w:proofErr w:type="spellEnd"/>
      <w:r>
        <w:t xml:space="preserve"> include </w:t>
      </w:r>
      <w:proofErr w:type="spellStart"/>
      <w:r>
        <w:t>statement</w:t>
      </w:r>
      <w:proofErr w:type="spellEnd"/>
      <w:r>
        <w:t xml:space="preserve"> and </w:t>
      </w:r>
      <w:proofErr w:type="spellStart"/>
      <w:r>
        <w:t>branch</w:t>
      </w:r>
      <w:proofErr w:type="spellEnd"/>
      <w:r>
        <w:t xml:space="preserve"> coverage, and Fault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(FEP). </w:t>
      </w:r>
      <w:proofErr w:type="spellStart"/>
      <w:r>
        <w:t>These</w:t>
      </w:r>
      <w:proofErr w:type="spellEnd"/>
      <w:r>
        <w:t xml:space="preserve"> techniques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APFD </w:t>
      </w:r>
      <w:proofErr w:type="spellStart"/>
      <w:r>
        <w:t>metric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quantifies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faults are </w:t>
      </w:r>
      <w:proofErr w:type="spellStart"/>
      <w:r>
        <w:t>detected</w:t>
      </w:r>
      <w:proofErr w:type="spellEnd"/>
      <w:r>
        <w:t>.</w:t>
      </w:r>
    </w:p>
    <w:p w14:paraId="1E51D39D" w14:textId="77777777" w:rsidR="00986F25" w:rsidRDefault="00000000">
      <w:pPr>
        <w:rPr>
          <w:b/>
        </w:rPr>
      </w:pPr>
      <w:r>
        <w:rPr>
          <w:b/>
        </w:rPr>
        <w:t>Model-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: </w:t>
      </w:r>
      <w:proofErr w:type="spellStart"/>
      <w:r>
        <w:t>prioritizes</w:t>
      </w:r>
      <w:proofErr w:type="spellEnd"/>
      <w:r>
        <w:t>/</w:t>
      </w:r>
      <w:proofErr w:type="spellStart"/>
      <w:r>
        <w:t>selects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models of the system under test. </w:t>
      </w:r>
      <w:proofErr w:type="spellStart"/>
      <w:r>
        <w:t>When</w:t>
      </w:r>
      <w:proofErr w:type="spellEnd"/>
      <w:r>
        <w:t xml:space="preserve"> a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due to software </w:t>
      </w:r>
      <w:proofErr w:type="spellStart"/>
      <w:r>
        <w:t>changes</w:t>
      </w:r>
      <w:proofErr w:type="spellEnd"/>
      <w:r>
        <w:t xml:space="preserve">, test </w:t>
      </w:r>
      <w:proofErr w:type="spellStart"/>
      <w:r>
        <w:t>cases</w:t>
      </w:r>
      <w:proofErr w:type="spellEnd"/>
      <w:r>
        <w:t xml:space="preserve"> are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high-</w:t>
      </w:r>
      <w:proofErr w:type="spellStart"/>
      <w:r>
        <w:t>priority</w:t>
      </w:r>
      <w:proofErr w:type="spellEnd"/>
      <w:r>
        <w:t xml:space="preserve"> (TSH)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affected</w:t>
      </w:r>
      <w:proofErr w:type="spellEnd"/>
      <w:r>
        <w:t xml:space="preserve"> by the </w:t>
      </w:r>
      <w:proofErr w:type="spellStart"/>
      <w:r>
        <w:t>modification</w:t>
      </w:r>
      <w:proofErr w:type="spellEnd"/>
      <w:r>
        <w:t>, and low-</w:t>
      </w:r>
      <w:proofErr w:type="spellStart"/>
      <w:r>
        <w:t>priority</w:t>
      </w:r>
      <w:proofErr w:type="spellEnd"/>
      <w:r>
        <w:t xml:space="preserve"> (TSL) </w:t>
      </w:r>
      <w:proofErr w:type="spellStart"/>
      <w:r>
        <w:t>otherwise</w:t>
      </w:r>
      <w:proofErr w:type="spellEnd"/>
      <w:r>
        <w:t xml:space="preserve">. The </w:t>
      </w:r>
      <w:proofErr w:type="spellStart"/>
      <w:r>
        <w:t>initial</w:t>
      </w:r>
      <w:proofErr w:type="spellEnd"/>
      <w:r>
        <w:t xml:space="preserve"> strategy </w:t>
      </w:r>
      <w:proofErr w:type="spellStart"/>
      <w:r>
        <w:t>prioritizes</w:t>
      </w:r>
      <w:proofErr w:type="spellEnd"/>
      <w:r>
        <w:t xml:space="preserve"> TSH </w:t>
      </w:r>
      <w:proofErr w:type="spellStart"/>
      <w:r>
        <w:t>randomly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TSL.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the </w:t>
      </w:r>
      <w:proofErr w:type="spellStart"/>
      <w:r>
        <w:t>approach</w:t>
      </w:r>
      <w:proofErr w:type="spellEnd"/>
      <w:r>
        <w:t xml:space="preserve"> incorporate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impacts of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model.</w:t>
      </w:r>
    </w:p>
    <w:p w14:paraId="442FEDCD" w14:textId="77777777" w:rsidR="00986F25" w:rsidRDefault="00000000">
      <w:proofErr w:type="spellStart"/>
      <w:r>
        <w:rPr>
          <w:b/>
        </w:rPr>
        <w:t>Requirement-Based</w:t>
      </w:r>
      <w:proofErr w:type="spellEnd"/>
      <w:r>
        <w:rPr>
          <w:b/>
        </w:rPr>
        <w:t xml:space="preserve">: </w:t>
      </w:r>
      <w:proofErr w:type="spellStart"/>
      <w:r>
        <w:t>prioritizes</w:t>
      </w:r>
      <w:proofErr w:type="spellEnd"/>
      <w:r>
        <w:t>/</w:t>
      </w:r>
      <w:proofErr w:type="spellStart"/>
      <w:r>
        <w:t>slects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cover. </w:t>
      </w:r>
      <w:proofErr w:type="spellStart"/>
      <w:r>
        <w:t>Each</w:t>
      </w:r>
      <w:proofErr w:type="spellEnd"/>
      <w:r>
        <w:t xml:space="preserve"> test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one or more </w:t>
      </w:r>
      <w:proofErr w:type="spellStart"/>
      <w:r>
        <w:t>requirements</w:t>
      </w:r>
      <w:proofErr w:type="spellEnd"/>
      <w:r>
        <w:t xml:space="preserve">, and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customer-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or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. </w:t>
      </w:r>
    </w:p>
    <w:p w14:paraId="7DC29B0C" w14:textId="77777777" w:rsidR="00986F25" w:rsidRDefault="00000000">
      <w:proofErr w:type="spellStart"/>
      <w:r>
        <w:rPr>
          <w:b/>
        </w:rPr>
        <w:t>Probability-Based</w:t>
      </w:r>
      <w:proofErr w:type="spellEnd"/>
      <w:r>
        <w:rPr>
          <w:b/>
        </w:rPr>
        <w:t xml:space="preserve">: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and </w:t>
      </w:r>
      <w:proofErr w:type="spellStart"/>
      <w:r>
        <w:t>probabilistic</w:t>
      </w:r>
      <w:proofErr w:type="spellEnd"/>
      <w:r>
        <w:t xml:space="preserve"> models to guide the </w:t>
      </w:r>
      <w:proofErr w:type="spellStart"/>
      <w:r>
        <w:t>ordering</w:t>
      </w:r>
      <w:proofErr w:type="spellEnd"/>
      <w:r>
        <w:t>/</w:t>
      </w:r>
      <w:proofErr w:type="spellStart"/>
      <w:r>
        <w:t>selection</w:t>
      </w:r>
      <w:proofErr w:type="spellEnd"/>
      <w:r>
        <w:t xml:space="preserve"> of test </w:t>
      </w:r>
      <w:proofErr w:type="spellStart"/>
      <w:r>
        <w:t>cases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can leverage </w:t>
      </w:r>
      <w:proofErr w:type="spellStart"/>
      <w:r>
        <w:t>execution</w:t>
      </w:r>
      <w:proofErr w:type="spellEnd"/>
      <w:r>
        <w:t xml:space="preserve"> history,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(e.g.,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heuristics</w:t>
      </w:r>
      <w:proofErr w:type="spellEnd"/>
      <w:r>
        <w:t xml:space="preserve">); </w:t>
      </w:r>
      <w:proofErr w:type="spellStart"/>
      <w:r>
        <w:t>it</w:t>
      </w:r>
      <w:proofErr w:type="spellEnd"/>
      <w:r>
        <w:t xml:space="preserve"> can use </w:t>
      </w:r>
      <w:proofErr w:type="spellStart"/>
      <w:r>
        <w:t>Bayesian</w:t>
      </w:r>
      <w:proofErr w:type="spellEnd"/>
      <w:r>
        <w:t xml:space="preserve"> Networks to estimate fault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code </w:t>
      </w:r>
      <w:proofErr w:type="spellStart"/>
      <w:r>
        <w:t>changes</w:t>
      </w:r>
      <w:proofErr w:type="spellEnd"/>
      <w:r>
        <w:t xml:space="preserve"> and test coverage,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; some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(SVD) to </w:t>
      </w:r>
      <w:proofErr w:type="spellStart"/>
      <w:r>
        <w:t>identify</w:t>
      </w:r>
      <w:proofErr w:type="spellEnd"/>
      <w:r>
        <w:t xml:space="preserve"> clusters of </w:t>
      </w:r>
      <w:proofErr w:type="spellStart"/>
      <w:r>
        <w:t>frequently</w:t>
      </w:r>
      <w:proofErr w:type="spellEnd"/>
      <w:r>
        <w:t xml:space="preserve"> co-</w:t>
      </w:r>
      <w:proofErr w:type="spellStart"/>
      <w:r>
        <w:t>modified</w:t>
      </w:r>
      <w:proofErr w:type="spellEnd"/>
      <w:r>
        <w:t xml:space="preserve"> files, </w:t>
      </w:r>
      <w:proofErr w:type="spellStart"/>
      <w:r>
        <w:t>aligning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test </w:t>
      </w:r>
      <w:proofErr w:type="spellStart"/>
      <w:r>
        <w:t>cases</w:t>
      </w:r>
      <w:proofErr w:type="spellEnd"/>
      <w:r>
        <w:t xml:space="preserve"> and </w:t>
      </w:r>
      <w:proofErr w:type="spellStart"/>
      <w:r>
        <w:t>recent</w:t>
      </w:r>
      <w:proofErr w:type="spellEnd"/>
      <w:r>
        <w:t xml:space="preserve"> code </w:t>
      </w:r>
      <w:proofErr w:type="spellStart"/>
      <w:r>
        <w:t>modifications</w:t>
      </w:r>
      <w:proofErr w:type="spellEnd"/>
      <w:r>
        <w:t>.</w:t>
      </w:r>
    </w:p>
    <w:p w14:paraId="2DC329CD" w14:textId="77777777" w:rsidR="00986F25" w:rsidRDefault="00000000">
      <w:pPr>
        <w:rPr>
          <w:b/>
        </w:rPr>
      </w:pPr>
      <w:r>
        <w:rPr>
          <w:b/>
        </w:rPr>
        <w:t>Distribution-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: </w:t>
      </w:r>
      <w:r>
        <w:rPr>
          <w:color w:val="141413"/>
        </w:rPr>
        <w:t>Distribution-</w:t>
      </w:r>
      <w:proofErr w:type="spellStart"/>
      <w:r>
        <w:rPr>
          <w:color w:val="141413"/>
        </w:rPr>
        <w:t>based</w:t>
      </w:r>
      <w:proofErr w:type="spellEnd"/>
      <w:r>
        <w:rPr>
          <w:color w:val="141413"/>
        </w:rPr>
        <w:t xml:space="preserve"> techniques </w:t>
      </w:r>
      <w:proofErr w:type="spellStart"/>
      <w:r>
        <w:rPr>
          <w:color w:val="141413"/>
        </w:rPr>
        <w:t>minimize</w:t>
      </w:r>
      <w:proofErr w:type="spellEnd"/>
      <w:r>
        <w:rPr>
          <w:color w:val="141413"/>
        </w:rPr>
        <w:t xml:space="preserve"> and </w:t>
      </w:r>
      <w:proofErr w:type="spellStart"/>
      <w:r>
        <w:rPr>
          <w:color w:val="141413"/>
        </w:rPr>
        <w:t>prioritize</w:t>
      </w:r>
      <w:proofErr w:type="spellEnd"/>
      <w:r>
        <w:rPr>
          <w:color w:val="141413"/>
        </w:rPr>
        <w:t xml:space="preserve"> test </w:t>
      </w:r>
      <w:proofErr w:type="spellStart"/>
      <w:r>
        <w:rPr>
          <w:color w:val="141413"/>
        </w:rPr>
        <w:t>cases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based</w:t>
      </w:r>
      <w:proofErr w:type="spellEnd"/>
      <w:r>
        <w:rPr>
          <w:color w:val="141413"/>
        </w:rPr>
        <w:t xml:space="preserve"> on the </w:t>
      </w:r>
      <w:proofErr w:type="spellStart"/>
      <w:r>
        <w:rPr>
          <w:color w:val="141413"/>
        </w:rPr>
        <w:t>distribution</w:t>
      </w:r>
      <w:proofErr w:type="spellEnd"/>
      <w:r>
        <w:rPr>
          <w:color w:val="141413"/>
        </w:rPr>
        <w:t xml:space="preserve"> of the </w:t>
      </w:r>
      <w:proofErr w:type="spellStart"/>
      <w:r>
        <w:rPr>
          <w:color w:val="141413"/>
        </w:rPr>
        <w:t>profiles</w:t>
      </w:r>
      <w:proofErr w:type="spellEnd"/>
      <w:r>
        <w:rPr>
          <w:color w:val="141413"/>
        </w:rPr>
        <w:t xml:space="preserve"> of test </w:t>
      </w:r>
      <w:proofErr w:type="spellStart"/>
      <w:r>
        <w:rPr>
          <w:color w:val="141413"/>
        </w:rPr>
        <w:t>cases</w:t>
      </w:r>
      <w:proofErr w:type="spellEnd"/>
      <w:r>
        <w:rPr>
          <w:color w:val="141413"/>
        </w:rPr>
        <w:t xml:space="preserve"> in the multi-</w:t>
      </w:r>
      <w:proofErr w:type="spellStart"/>
      <w:r>
        <w:rPr>
          <w:color w:val="141413"/>
        </w:rPr>
        <w:t>dimensional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profile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space</w:t>
      </w:r>
      <w:proofErr w:type="spellEnd"/>
      <w:r>
        <w:rPr>
          <w:color w:val="141413"/>
        </w:rPr>
        <w:t xml:space="preserve">. Test case </w:t>
      </w:r>
      <w:proofErr w:type="spellStart"/>
      <w:r>
        <w:rPr>
          <w:color w:val="141413"/>
        </w:rPr>
        <w:t>profiles</w:t>
      </w:r>
      <w:proofErr w:type="spellEnd"/>
      <w:r>
        <w:rPr>
          <w:color w:val="141413"/>
        </w:rPr>
        <w:t xml:space="preserve"> are </w:t>
      </w:r>
      <w:proofErr w:type="spellStart"/>
      <w:r>
        <w:rPr>
          <w:color w:val="141413"/>
        </w:rPr>
        <w:t>produced</w:t>
      </w:r>
      <w:proofErr w:type="spellEnd"/>
      <w:r>
        <w:rPr>
          <w:color w:val="141413"/>
        </w:rPr>
        <w:t xml:space="preserve"> by the </w:t>
      </w:r>
      <w:proofErr w:type="spellStart"/>
      <w:r>
        <w:rPr>
          <w:color w:val="141413"/>
        </w:rPr>
        <w:t>dissimilarity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metric</w:t>
      </w:r>
      <w:proofErr w:type="spellEnd"/>
      <w:r>
        <w:rPr>
          <w:color w:val="141413"/>
        </w:rPr>
        <w:t xml:space="preserve">, a </w:t>
      </w:r>
      <w:proofErr w:type="spellStart"/>
      <w:r>
        <w:rPr>
          <w:color w:val="141413"/>
        </w:rPr>
        <w:t>function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that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produces</w:t>
      </w:r>
      <w:proofErr w:type="spellEnd"/>
      <w:r>
        <w:rPr>
          <w:color w:val="141413"/>
        </w:rPr>
        <w:t xml:space="preserve"> a </w:t>
      </w:r>
      <w:proofErr w:type="spellStart"/>
      <w:r>
        <w:rPr>
          <w:color w:val="141413"/>
        </w:rPr>
        <w:t>real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number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representing</w:t>
      </w:r>
      <w:proofErr w:type="spellEnd"/>
      <w:r>
        <w:rPr>
          <w:color w:val="141413"/>
        </w:rPr>
        <w:t xml:space="preserve"> the degree of </w:t>
      </w:r>
      <w:proofErr w:type="spellStart"/>
      <w:r>
        <w:rPr>
          <w:color w:val="141413"/>
        </w:rPr>
        <w:t>dissimilarity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between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two</w:t>
      </w:r>
      <w:proofErr w:type="spellEnd"/>
      <w:r>
        <w:rPr>
          <w:color w:val="141413"/>
        </w:rPr>
        <w:t xml:space="preserve"> input </w:t>
      </w:r>
      <w:proofErr w:type="spellStart"/>
      <w:r>
        <w:rPr>
          <w:color w:val="141413"/>
        </w:rPr>
        <w:t>profiles</w:t>
      </w:r>
      <w:proofErr w:type="spellEnd"/>
      <w:r>
        <w:rPr>
          <w:color w:val="141413"/>
        </w:rPr>
        <w:t xml:space="preserve">. Using </w:t>
      </w:r>
      <w:proofErr w:type="spellStart"/>
      <w:r>
        <w:rPr>
          <w:color w:val="141413"/>
        </w:rPr>
        <w:t>this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metric</w:t>
      </w:r>
      <w:proofErr w:type="spellEnd"/>
      <w:r>
        <w:rPr>
          <w:color w:val="141413"/>
        </w:rPr>
        <w:t xml:space="preserve">, test </w:t>
      </w:r>
      <w:proofErr w:type="spellStart"/>
      <w:r>
        <w:rPr>
          <w:color w:val="141413"/>
        </w:rPr>
        <w:t>cases</w:t>
      </w:r>
      <w:proofErr w:type="spellEnd"/>
      <w:r>
        <w:rPr>
          <w:color w:val="141413"/>
        </w:rPr>
        <w:t xml:space="preserve"> can be </w:t>
      </w:r>
      <w:proofErr w:type="spellStart"/>
      <w:r>
        <w:rPr>
          <w:color w:val="141413"/>
        </w:rPr>
        <w:t>clustered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according</w:t>
      </w:r>
      <w:proofErr w:type="spellEnd"/>
      <w:r>
        <w:rPr>
          <w:color w:val="141413"/>
        </w:rPr>
        <w:t xml:space="preserve"> to </w:t>
      </w:r>
      <w:proofErr w:type="spellStart"/>
      <w:r>
        <w:rPr>
          <w:color w:val="141413"/>
        </w:rPr>
        <w:t>their</w:t>
      </w:r>
      <w:proofErr w:type="spellEnd"/>
      <w:r>
        <w:rPr>
          <w:color w:val="141413"/>
        </w:rPr>
        <w:t xml:space="preserve"> </w:t>
      </w:r>
      <w:proofErr w:type="spellStart"/>
      <w:r>
        <w:rPr>
          <w:color w:val="141413"/>
        </w:rPr>
        <w:t>similarities</w:t>
      </w:r>
      <w:proofErr w:type="spellEnd"/>
      <w:r>
        <w:rPr>
          <w:color w:val="141413"/>
        </w:rPr>
        <w:t>.</w:t>
      </w:r>
    </w:p>
    <w:p w14:paraId="33275C7D" w14:textId="77777777" w:rsidR="00986F25" w:rsidRDefault="00000000">
      <w:r>
        <w:rPr>
          <w:b/>
        </w:rPr>
        <w:t>Human-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(Clustering): </w:t>
      </w:r>
      <w:proofErr w:type="spellStart"/>
      <w:r>
        <w:t>integrates</w:t>
      </w:r>
      <w:proofErr w:type="spellEnd"/>
      <w:r>
        <w:t xml:space="preserve"> human </w:t>
      </w:r>
      <w:proofErr w:type="spellStart"/>
      <w:r>
        <w:t>intuition</w:t>
      </w:r>
      <w:proofErr w:type="spellEnd"/>
      <w:r>
        <w:t xml:space="preserve"> with machine learning. Testers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pairwise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 first.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by a learning-to-</w:t>
      </w:r>
      <w:proofErr w:type="spellStart"/>
      <w:r>
        <w:t>rank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to generate a </w:t>
      </w:r>
      <w:proofErr w:type="spellStart"/>
      <w:r>
        <w:t>prioritization</w:t>
      </w:r>
      <w:proofErr w:type="spellEnd"/>
      <w:r>
        <w:t>/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heuristics</w:t>
      </w:r>
      <w:proofErr w:type="spellEnd"/>
      <w:r>
        <w:t xml:space="preserve"> like </w:t>
      </w:r>
      <w:proofErr w:type="spellStart"/>
      <w:r>
        <w:t>statement</w:t>
      </w:r>
      <w:proofErr w:type="spellEnd"/>
      <w:r>
        <w:t xml:space="preserve"> coverage and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lastRenderedPageBreak/>
        <w:t>complexity</w:t>
      </w:r>
      <w:proofErr w:type="spellEnd"/>
      <w:r>
        <w:t xml:space="preserve"> support the learning </w:t>
      </w:r>
      <w:proofErr w:type="spellStart"/>
      <w:r>
        <w:t>process</w:t>
      </w:r>
      <w:proofErr w:type="spellEnd"/>
      <w:r>
        <w:t>.</w:t>
      </w:r>
      <w:r>
        <w:rPr>
          <w:b/>
        </w:rPr>
        <w:br/>
        <w:t>Human-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(Non-Clustering): </w:t>
      </w:r>
      <w:r>
        <w:t xml:space="preserve">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clustering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 the Human-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: testers </w:t>
      </w:r>
      <w:proofErr w:type="spellStart"/>
      <w:r>
        <w:t>rank</w:t>
      </w:r>
      <w:proofErr w:type="spellEnd"/>
      <w:r>
        <w:t xml:space="preserve"> clusters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(inter-cluster),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cluster are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(intra-cluster)</w:t>
      </w:r>
    </w:p>
    <w:p w14:paraId="0813F809" w14:textId="77777777" w:rsidR="00986F25" w:rsidRDefault="00000000">
      <w:pPr>
        <w:rPr>
          <w:b/>
        </w:rPr>
      </w:pPr>
      <w:r>
        <w:rPr>
          <w:b/>
        </w:rPr>
        <w:t>History-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: </w:t>
      </w:r>
      <w:proofErr w:type="spellStart"/>
      <w:r>
        <w:t>prioritizes</w:t>
      </w:r>
      <w:proofErr w:type="spellEnd"/>
      <w:r>
        <w:t>/</w:t>
      </w:r>
      <w:proofErr w:type="spellStart"/>
      <w:r>
        <w:t>selects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patterns </w:t>
      </w:r>
      <w:proofErr w:type="spellStart"/>
      <w:r>
        <w:t>among</w:t>
      </w:r>
      <w:proofErr w:type="spellEnd"/>
      <w:r>
        <w:t xml:space="preserve"> software </w:t>
      </w:r>
      <w:proofErr w:type="spellStart"/>
      <w:r>
        <w:t>artefacts</w:t>
      </w:r>
      <w:proofErr w:type="spellEnd"/>
      <w:r>
        <w:t xml:space="preserve">. Using </w:t>
      </w:r>
      <w:proofErr w:type="spellStart"/>
      <w:r>
        <w:t>Singular</w:t>
      </w:r>
      <w:proofErr w:type="spellEnd"/>
      <w:r>
        <w:t xml:space="preserve"> Value </w:t>
      </w:r>
      <w:proofErr w:type="spellStart"/>
      <w:r>
        <w:t>Decomposition</w:t>
      </w:r>
      <w:proofErr w:type="spellEnd"/>
      <w:r>
        <w:t xml:space="preserve"> (SVD) on 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clusters—groups of files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or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new system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, and test </w:t>
      </w:r>
      <w:proofErr w:type="spellStart"/>
      <w:r>
        <w:t>cases</w:t>
      </w:r>
      <w:proofErr w:type="spellEnd"/>
      <w:r>
        <w:t xml:space="preserve"> are </w:t>
      </w:r>
      <w:proofErr w:type="spellStart"/>
      <w:r>
        <w:t>prioritized</w:t>
      </w:r>
      <w:proofErr w:type="spellEnd"/>
      <w:r>
        <w:t>/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relate to the </w:t>
      </w:r>
      <w:proofErr w:type="spellStart"/>
      <w:r>
        <w:t>changed</w:t>
      </w:r>
      <w:proofErr w:type="spellEnd"/>
      <w:r>
        <w:t xml:space="preserve"> files via </w:t>
      </w:r>
      <w:proofErr w:type="spellStart"/>
      <w:r>
        <w:t>their</w:t>
      </w:r>
      <w:proofErr w:type="spellEnd"/>
      <w:r>
        <w:t xml:space="preserve"> cluster </w:t>
      </w:r>
      <w:proofErr w:type="spellStart"/>
      <w:r>
        <w:t>associations</w:t>
      </w:r>
      <w:proofErr w:type="spellEnd"/>
      <w:r>
        <w:t>.</w:t>
      </w:r>
    </w:p>
    <w:p w14:paraId="011F35D5" w14:textId="77777777" w:rsidR="00986F25" w:rsidRDefault="00000000">
      <w:r>
        <w:rPr>
          <w:b/>
        </w:rPr>
        <w:t>Cost-</w:t>
      </w:r>
      <w:proofErr w:type="spellStart"/>
      <w:r>
        <w:rPr>
          <w:b/>
        </w:rPr>
        <w:t>Aware</w:t>
      </w:r>
      <w:proofErr w:type="spellEnd"/>
      <w:r>
        <w:rPr>
          <w:b/>
        </w:rPr>
        <w:t xml:space="preserve">: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by </w:t>
      </w:r>
      <w:proofErr w:type="spellStart"/>
      <w:r>
        <w:t>considering</w:t>
      </w:r>
      <w:proofErr w:type="spellEnd"/>
      <w:r>
        <w:t xml:space="preserve"> test </w:t>
      </w:r>
      <w:proofErr w:type="spellStart"/>
      <w:r>
        <w:t>execution</w:t>
      </w:r>
      <w:proofErr w:type="spellEnd"/>
      <w:r>
        <w:t xml:space="preserve"> costs and fault </w:t>
      </w:r>
      <w:proofErr w:type="spellStart"/>
      <w:r>
        <w:t>severities</w:t>
      </w:r>
      <w:proofErr w:type="spellEnd"/>
      <w:r>
        <w:t>. Cost-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for limited budgets. </w:t>
      </w:r>
      <w:proofErr w:type="spellStart"/>
      <w:r>
        <w:t>Metrics</w:t>
      </w:r>
      <w:proofErr w:type="spellEnd"/>
      <w:r>
        <w:t xml:space="preserve"> like </w:t>
      </w:r>
      <w:proofErr w:type="spellStart"/>
      <w:r>
        <w:t>APFDc</w:t>
      </w:r>
      <w:proofErr w:type="spellEnd"/>
      <w:r>
        <w:t xml:space="preserve"> incorporate </w:t>
      </w:r>
      <w:proofErr w:type="spellStart"/>
      <w:r>
        <w:t>both</w:t>
      </w:r>
      <w:proofErr w:type="spellEnd"/>
      <w:r>
        <w:t xml:space="preserve"> cost and </w:t>
      </w:r>
      <w:proofErr w:type="spellStart"/>
      <w:r>
        <w:t>severity</w:t>
      </w:r>
      <w:proofErr w:type="spellEnd"/>
      <w:r>
        <w:t>. Some techniques (e.g., time-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prioritization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a test subset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time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search-based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like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Others </w:t>
      </w:r>
      <w:proofErr w:type="spellStart"/>
      <w:r>
        <w:t>apply</w:t>
      </w:r>
      <w:proofErr w:type="spellEnd"/>
      <w:r>
        <w:t xml:space="preserve"> multi-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(e.g., Pareto-front) or ILP to balance trade-</w:t>
      </w:r>
      <w:proofErr w:type="spellStart"/>
      <w:r>
        <w:t>offs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severe faults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 xml:space="preserve">, and are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testing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due to time or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limits</w:t>
      </w:r>
      <w:proofErr w:type="spellEnd"/>
      <w:r>
        <w:t>.</w:t>
      </w:r>
    </w:p>
    <w:p w14:paraId="2560E793" w14:textId="77777777" w:rsidR="00986F25" w:rsidRDefault="00000000">
      <w:r>
        <w:rPr>
          <w:b/>
        </w:rPr>
        <w:t xml:space="preserve">Others: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specialized</w:t>
      </w:r>
      <w:proofErr w:type="spellEnd"/>
      <w:r>
        <w:t xml:space="preserve"> techniques. </w:t>
      </w:r>
      <w:proofErr w:type="spellStart"/>
      <w:r>
        <w:t>Mutation-based</w:t>
      </w:r>
      <w:proofErr w:type="spellEnd"/>
      <w:r>
        <w:t xml:space="preserve"> targets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in component-</w:t>
      </w:r>
      <w:proofErr w:type="spellStart"/>
      <w:r>
        <w:t>based</w:t>
      </w:r>
      <w:proofErr w:type="spellEnd"/>
      <w:r>
        <w:t xml:space="preserve"> systems. Session-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user sessions to test web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like 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or 2-way </w:t>
      </w:r>
      <w:proofErr w:type="spellStart"/>
      <w:r>
        <w:t>parameter-value</w:t>
      </w:r>
      <w:proofErr w:type="spellEnd"/>
      <w:r>
        <w:t xml:space="preserve"> coverage. </w:t>
      </w:r>
      <w:proofErr w:type="spellStart"/>
      <w:r>
        <w:t>Property-based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>/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violate model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model </w:t>
      </w:r>
      <w:proofErr w:type="spellStart"/>
      <w:r>
        <w:t>checkers</w:t>
      </w:r>
      <w:proofErr w:type="spellEnd"/>
      <w:r>
        <w:t>. Data-flow and call-</w:t>
      </w:r>
      <w:proofErr w:type="spellStart"/>
      <w:r>
        <w:t>tree</w:t>
      </w:r>
      <w:proofErr w:type="spellEnd"/>
      <w:r>
        <w:t xml:space="preserve"> models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by </w:t>
      </w:r>
      <w:proofErr w:type="spellStart"/>
      <w:r>
        <w:t>def</w:t>
      </w:r>
      <w:proofErr w:type="spellEnd"/>
      <w:r>
        <w:t xml:space="preserve">-use </w:t>
      </w:r>
      <w:proofErr w:type="spellStart"/>
      <w:r>
        <w:t>pairs</w:t>
      </w:r>
      <w:proofErr w:type="spellEnd"/>
      <w:r>
        <w:t xml:space="preserve"> or call-</w:t>
      </w:r>
      <w:proofErr w:type="spellStart"/>
      <w:r>
        <w:t>path</w:t>
      </w:r>
      <w:proofErr w:type="spellEnd"/>
      <w:r>
        <w:t xml:space="preserve"> coverage, </w:t>
      </w:r>
      <w:proofErr w:type="spellStart"/>
      <w:r>
        <w:t>respectively</w:t>
      </w:r>
      <w:proofErr w:type="spellEnd"/>
      <w:r>
        <w:t>. Slice-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>/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with large or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slices.</w:t>
      </w:r>
    </w:p>
    <w:p w14:paraId="11A0B8EA" w14:textId="77777777" w:rsidR="00986F25" w:rsidRDefault="00986F25"/>
    <w:p w14:paraId="5DE2A510" w14:textId="77777777" w:rsidR="00986F25" w:rsidRDefault="00986F25"/>
    <w:p w14:paraId="5AE333E9" w14:textId="77777777" w:rsidR="00986F25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94B52C0" wp14:editId="39B2792D">
            <wp:extent cx="5534025" cy="7629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6F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817"/>
    <w:multiLevelType w:val="multilevel"/>
    <w:tmpl w:val="F7F28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20A76"/>
    <w:multiLevelType w:val="multilevel"/>
    <w:tmpl w:val="0D9A3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31F74"/>
    <w:multiLevelType w:val="multilevel"/>
    <w:tmpl w:val="9618C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94AE8"/>
    <w:multiLevelType w:val="multilevel"/>
    <w:tmpl w:val="C9762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22BB6"/>
    <w:multiLevelType w:val="multilevel"/>
    <w:tmpl w:val="54D83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5B3156"/>
    <w:multiLevelType w:val="multilevel"/>
    <w:tmpl w:val="F48EA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051770"/>
    <w:multiLevelType w:val="multilevel"/>
    <w:tmpl w:val="C5F49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350113"/>
    <w:multiLevelType w:val="multilevel"/>
    <w:tmpl w:val="E924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B137E"/>
    <w:multiLevelType w:val="multilevel"/>
    <w:tmpl w:val="0D76A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085FBF"/>
    <w:multiLevelType w:val="multilevel"/>
    <w:tmpl w:val="DFB81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9D0802"/>
    <w:multiLevelType w:val="multilevel"/>
    <w:tmpl w:val="CD280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7F7928"/>
    <w:multiLevelType w:val="multilevel"/>
    <w:tmpl w:val="7C16F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4265300">
    <w:abstractNumId w:val="9"/>
  </w:num>
  <w:num w:numId="2" w16cid:durableId="1023483734">
    <w:abstractNumId w:val="4"/>
  </w:num>
  <w:num w:numId="3" w16cid:durableId="526679009">
    <w:abstractNumId w:val="8"/>
  </w:num>
  <w:num w:numId="4" w16cid:durableId="1452626768">
    <w:abstractNumId w:val="3"/>
  </w:num>
  <w:num w:numId="5" w16cid:durableId="695426724">
    <w:abstractNumId w:val="2"/>
  </w:num>
  <w:num w:numId="6" w16cid:durableId="1245652851">
    <w:abstractNumId w:val="11"/>
  </w:num>
  <w:num w:numId="7" w16cid:durableId="990183710">
    <w:abstractNumId w:val="0"/>
  </w:num>
  <w:num w:numId="8" w16cid:durableId="81609257">
    <w:abstractNumId w:val="6"/>
  </w:num>
  <w:num w:numId="9" w16cid:durableId="350837917">
    <w:abstractNumId w:val="5"/>
  </w:num>
  <w:num w:numId="10" w16cid:durableId="504244164">
    <w:abstractNumId w:val="1"/>
  </w:num>
  <w:num w:numId="11" w16cid:durableId="1129207360">
    <w:abstractNumId w:val="10"/>
  </w:num>
  <w:num w:numId="12" w16cid:durableId="1307123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25"/>
    <w:rsid w:val="000D446B"/>
    <w:rsid w:val="00986F25"/>
    <w:rsid w:val="00F1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D6DBA"/>
  <w15:docId w15:val="{1937A5AF-7E02-1E43-95DD-FB01D8F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TROVATO</cp:lastModifiedBy>
  <cp:revision>2</cp:revision>
  <dcterms:created xsi:type="dcterms:W3CDTF">2025-06-12T11:32:00Z</dcterms:created>
  <dcterms:modified xsi:type="dcterms:W3CDTF">2025-06-12T11:34:00Z</dcterms:modified>
</cp:coreProperties>
</file>