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82" w:rsidRDefault="005C1687" w:rsidP="005C1687">
      <w:pPr>
        <w:jc w:val="center"/>
        <w:rPr>
          <w:sz w:val="40"/>
          <w:szCs w:val="40"/>
          <w:u w:val="single"/>
        </w:rPr>
      </w:pPr>
      <w:r>
        <w:rPr>
          <w:sz w:val="40"/>
          <w:szCs w:val="40"/>
          <w:u w:val="single"/>
        </w:rPr>
        <w:t>Concepto de hombre, Freud</w:t>
      </w:r>
    </w:p>
    <w:p w:rsidR="005C1687" w:rsidRDefault="005C1687" w:rsidP="005C1687">
      <w:pPr>
        <w:rPr>
          <w:sz w:val="24"/>
          <w:szCs w:val="24"/>
        </w:rPr>
      </w:pPr>
      <w:r>
        <w:rPr>
          <w:sz w:val="24"/>
          <w:szCs w:val="24"/>
        </w:rPr>
        <w:t xml:space="preserve">Separemos la idea de mente y conciencia y estaremos pensando en los mismo que Freud. El ser humano no es solo lo que el propio ser humano conoce de </w:t>
      </w:r>
      <w:r w:rsidR="00286A42">
        <w:rPr>
          <w:sz w:val="24"/>
          <w:szCs w:val="24"/>
        </w:rPr>
        <w:t>sí</w:t>
      </w:r>
      <w:r>
        <w:rPr>
          <w:sz w:val="24"/>
          <w:szCs w:val="24"/>
        </w:rPr>
        <w:t xml:space="preserve"> mismo, si esto fuese </w:t>
      </w:r>
      <w:r w:rsidR="00286A42">
        <w:rPr>
          <w:sz w:val="24"/>
          <w:szCs w:val="24"/>
        </w:rPr>
        <w:t>así</w:t>
      </w:r>
      <w:r>
        <w:rPr>
          <w:sz w:val="24"/>
          <w:szCs w:val="24"/>
        </w:rPr>
        <w:t xml:space="preserve"> posiblemente nos volveríamos locos al ver que somos el resultado de todo lo vivido con anterioridad.</w:t>
      </w:r>
    </w:p>
    <w:p w:rsidR="005C1687" w:rsidRDefault="005C1687" w:rsidP="005C1687">
      <w:pPr>
        <w:rPr>
          <w:sz w:val="24"/>
          <w:szCs w:val="24"/>
        </w:rPr>
      </w:pPr>
      <w:r>
        <w:rPr>
          <w:sz w:val="24"/>
          <w:szCs w:val="24"/>
        </w:rPr>
        <w:t xml:space="preserve">Para Freud el ser humano es una pequeña parte mente (conciencia), una gran parte de inconciencia (todo aquello que la persona no conoce de </w:t>
      </w:r>
      <w:r w:rsidR="00286A42">
        <w:rPr>
          <w:sz w:val="24"/>
          <w:szCs w:val="24"/>
        </w:rPr>
        <w:t>sí</w:t>
      </w:r>
      <w:r>
        <w:rPr>
          <w:sz w:val="24"/>
          <w:szCs w:val="24"/>
        </w:rPr>
        <w:t xml:space="preserve"> mismo) y por </w:t>
      </w:r>
      <w:r w:rsidR="00286A42">
        <w:rPr>
          <w:sz w:val="24"/>
          <w:szCs w:val="24"/>
        </w:rPr>
        <w:t>último</w:t>
      </w:r>
      <w:r>
        <w:rPr>
          <w:sz w:val="24"/>
          <w:szCs w:val="24"/>
        </w:rPr>
        <w:t xml:space="preserve"> la sociedad en la que vive, la cual puede reprimir ciertos comportamientos que el hombre tendría si no viviese en esta.</w:t>
      </w:r>
    </w:p>
    <w:p w:rsidR="005C1687" w:rsidRDefault="00286A42" w:rsidP="005C1687">
      <w:pPr>
        <w:rPr>
          <w:sz w:val="24"/>
          <w:szCs w:val="24"/>
        </w:rPr>
      </w:pPr>
      <w:r>
        <w:rPr>
          <w:sz w:val="24"/>
          <w:szCs w:val="24"/>
        </w:rPr>
        <w:t>Centrémonos en la parte más desconocida, el subconsciente. ¿Qué se aloja aquí? Una gran pregunta con difícil respuesta. Según Freud aquí se aloja el resultado de todo lo vivido, lo que realmente somos, puesto que la parte consciente si puede ser controlada por el ser humano, lo que hace o dice, pero en el subconsciente se hayan todas aquellas cosas que nosotros no sabemos de nosotros mismos, cosas que resultan en comportamientos y acciones, formas de pensar o razonar y un largo etcétera.</w:t>
      </w:r>
    </w:p>
    <w:p w:rsidR="00286A42" w:rsidRDefault="00286A42" w:rsidP="005C1687">
      <w:pPr>
        <w:rPr>
          <w:sz w:val="24"/>
          <w:szCs w:val="24"/>
        </w:rPr>
      </w:pPr>
    </w:p>
    <w:p w:rsidR="00286A42" w:rsidRDefault="00286A42" w:rsidP="005C1687">
      <w:pPr>
        <w:rPr>
          <w:sz w:val="24"/>
          <w:szCs w:val="24"/>
        </w:rPr>
      </w:pPr>
      <w:r>
        <w:rPr>
          <w:sz w:val="24"/>
          <w:szCs w:val="24"/>
        </w:rPr>
        <w:t>Describamos la conciencia y la inconciencia como un iceberg, la parte que nosotros dominamos de nosotros mismo no es más que la punta de este, pero no podría mantenerse a flote sin todo lo que reside bajo ella, efectivamente, el subconsciente.</w:t>
      </w:r>
    </w:p>
    <w:p w:rsidR="00286A42" w:rsidRDefault="00286A42" w:rsidP="005C1687">
      <w:pPr>
        <w:rPr>
          <w:sz w:val="24"/>
          <w:szCs w:val="24"/>
        </w:rPr>
      </w:pPr>
      <w:r>
        <w:rPr>
          <w:sz w:val="24"/>
          <w:szCs w:val="24"/>
        </w:rPr>
        <w:t>Digamos que podríamos elegir en que pensamos, pero no como lo pensamos.</w:t>
      </w:r>
    </w:p>
    <w:p w:rsidR="00286A42" w:rsidRDefault="00286A42" w:rsidP="005C1687">
      <w:pPr>
        <w:rPr>
          <w:sz w:val="24"/>
          <w:szCs w:val="24"/>
        </w:rPr>
      </w:pPr>
      <w:r>
        <w:rPr>
          <w:sz w:val="24"/>
          <w:szCs w:val="24"/>
        </w:rPr>
        <w:t>Esta idea puede asustar, ya que estamos afirmando que un ser humano no es conocido ni por ese propio ser humano, pero, tenemos que entender que vivimos en sociedad, y hay ciertos comportamientos los cuales la consciencia no deja aflorar, ya que podríamos no encajar en ella, esto es la capacidad de auto controlar los impulsos El ser humano es el resultado de todo lo que somos, pero no dejamos ser.</w:t>
      </w:r>
    </w:p>
    <w:p w:rsidR="00286A42" w:rsidRDefault="00286A42" w:rsidP="005C1687">
      <w:pPr>
        <w:rPr>
          <w:sz w:val="24"/>
          <w:szCs w:val="24"/>
        </w:rPr>
      </w:pPr>
    </w:p>
    <w:p w:rsidR="00286A42" w:rsidRPr="005C1687" w:rsidRDefault="00286A42" w:rsidP="005C1687">
      <w:pPr>
        <w:rPr>
          <w:sz w:val="24"/>
          <w:szCs w:val="24"/>
        </w:rPr>
      </w:pPr>
      <w:r>
        <w:rPr>
          <w:sz w:val="24"/>
          <w:szCs w:val="24"/>
        </w:rPr>
        <w:t>Estoy de acuerdo en la idea referenciada en el párrafo de arriba (</w:t>
      </w:r>
      <w:r>
        <w:rPr>
          <w:sz w:val="24"/>
          <w:szCs w:val="24"/>
        </w:rPr>
        <w:t>El ser humano es el resultado de todo lo que somos, pero no dejamos ser</w:t>
      </w:r>
      <w:r w:rsidR="00507472">
        <w:rPr>
          <w:sz w:val="24"/>
          <w:szCs w:val="24"/>
        </w:rPr>
        <w:t>.</w:t>
      </w:r>
      <w:r>
        <w:rPr>
          <w:sz w:val="24"/>
          <w:szCs w:val="24"/>
        </w:rPr>
        <w:t>)</w:t>
      </w:r>
      <w:r w:rsidR="00507472">
        <w:rPr>
          <w:sz w:val="24"/>
          <w:szCs w:val="24"/>
        </w:rPr>
        <w:t>, mas es algo triste, depresivo si cabe, puesto que entonces, ¿qué somos? ¿cómo podemos estar seguro de que somos como de verdad somos? La respuesta es que no, pero tenemos que vivir siendo conscientes de ello.</w:t>
      </w:r>
      <w:bookmarkStart w:id="0" w:name="_GoBack"/>
      <w:bookmarkEnd w:id="0"/>
    </w:p>
    <w:sectPr w:rsidR="00286A42" w:rsidRPr="005C1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A9"/>
    <w:rsid w:val="00286A42"/>
    <w:rsid w:val="00507472"/>
    <w:rsid w:val="00516EA9"/>
    <w:rsid w:val="005C1687"/>
    <w:rsid w:val="00877250"/>
    <w:rsid w:val="00B34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C318"/>
  <w15:chartTrackingRefBased/>
  <w15:docId w15:val="{330347C7-7CF0-4EF6-9022-8EEF19D1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Joaquín Montero García</dc:creator>
  <cp:keywords/>
  <dc:description/>
  <cp:lastModifiedBy>Antonio Joaquín Montero García</cp:lastModifiedBy>
  <cp:revision>2</cp:revision>
  <dcterms:created xsi:type="dcterms:W3CDTF">2020-10-29T08:38:00Z</dcterms:created>
  <dcterms:modified xsi:type="dcterms:W3CDTF">2020-10-29T09:03:00Z</dcterms:modified>
</cp:coreProperties>
</file>