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stefanos1316@gmail.com, sgeorgiou@aueb.gr, sgeorgiou@singularlogic.eu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coding, performing experimental studies, learning and combining new technologies. On free time I enjoy sporting, reading books,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for Software Development Practices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3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0" w:name="teaching-experience"/>
      <w:bookmarkEnd w:id="30"/>
      <w:r>
        <w:t xml:space="preserve">Teaching 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2016, 2017, and 2018) at AUEB.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</w:p>
    <w:p>
      <w:pPr>
        <w:pStyle w:val="BodyText"/>
      </w:pPr>
      <w:r>
        <w:t xml:space="preserve">Gave lectures and tutorials for 1st and 2nd Coding Boot Camp in Athens, Greece (Oct. 2017 - May 2018)</w:t>
      </w:r>
      <w:r>
        <w:t xml:space="preserve"> </w:t>
      </w:r>
      <w:hyperlink r:id="rId31">
        <w:r>
          <w:rPr>
            <w:rStyle w:val="Hyperlink"/>
          </w:rPr>
          <w:t xml:space="preserve">Repository</w:t>
        </w:r>
      </w:hyperlink>
      <w:r>
        <w:t xml:space="preserve"> </w:t>
      </w:r>
      <w:hyperlink r:id="rId32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33" w:name="research-publications"/>
      <w:bookmarkEnd w:id="33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t xml:space="preserve">Stefanos Georgiou and Diomidis Spinellis. Energy-Delay Investigation of Remote Inter-Process Communication Technologies. In IPCCC 2018 [To be submitted for review on 3rd of August 2018]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4">
        <w:r>
          <w:rPr>
            <w:rStyle w:val="Hyperlink"/>
          </w:rPr>
          <w:t xml:space="preserve">Paper</w:t>
        </w:r>
      </w:hyperlink>
      <w:r>
        <w:t xml:space="preserve">] [</w:t>
      </w:r>
      <w:hyperlink r:id="rId35">
        <w:r>
          <w:rPr>
            <w:rStyle w:val="Hyperlink"/>
          </w:rPr>
          <w:t xml:space="preserve">BibTex</w:t>
        </w:r>
      </w:hyperlink>
      <w:r>
        <w:t xml:space="preserve">] [</w:t>
      </w:r>
      <w:hyperlink r:id="rId36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8">
        <w:r>
          <w:rPr>
            <w:rStyle w:val="Hyperlink"/>
          </w:rPr>
          <w:t xml:space="preserve">Paper</w:t>
        </w:r>
      </w:hyperlink>
      <w:r>
        <w:t xml:space="preserve">] [</w:t>
      </w:r>
      <w:hyperlink r:id="rId39">
        <w:r>
          <w:rPr>
            <w:rStyle w:val="Hyperlink"/>
          </w:rPr>
          <w:t xml:space="preserve">BibTex</w:t>
        </w:r>
      </w:hyperlink>
      <w:r>
        <w:t xml:space="preserve">] [</w:t>
      </w:r>
      <w:hyperlink r:id="rId40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7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t xml:space="preserve">Stefanos Georgiou, Stamatia Rizou, and Diomidis Spinellis. Software Development Life Cycle for Energy-Efficiency: Techniques and Tools. In ACM Computing Surveys [Going through major revision Sept. 2018]</w:t>
      </w:r>
    </w:p>
    <w:p>
      <w:pPr>
        <w:pStyle w:val="Heading2"/>
      </w:pPr>
      <w:bookmarkStart w:id="41" w:name="invited-talks"/>
      <w:bookmarkEnd w:id="41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2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3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4" w:name="industrial-experience"/>
      <w:bookmarkEnd w:id="44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5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technologies to the copmanies development flow, and setting up the development process.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46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47" w:name="technical-experience"/>
      <w:bookmarkEnd w:id="47"/>
      <w:r>
        <w:t xml:space="preserve">Technical Experience</w:t>
      </w:r>
    </w:p>
    <w:p>
      <w:pPr>
        <w:pStyle w:val="DefinitionTerm"/>
      </w:pPr>
      <w:r>
        <w:rPr>
          <w:i/>
        </w:rPr>
        <w:t xml:space="preserve">Knowledge</w:t>
      </w:r>
    </w:p>
    <w:p>
      <w:pPr>
        <w:pStyle w:val="Compact"/>
        <w:pStyle w:val="Definition"/>
      </w:pPr>
      <w:r>
        <w:t xml:space="preserve">Programming Languages: Bash, JavaScript (NodeJS), Java, Python, C, and C++</w:t>
      </w:r>
    </w:p>
    <w:p>
      <w:pPr>
        <w:pStyle w:val="Compact"/>
        <w:pStyle w:val="Definition"/>
      </w:pPr>
      <w:r>
        <w:t xml:space="preserve">Tools and Practices: GitHub (Travis CI, Coveralls, maven-plugins, GH-pages), GitLab (CI/CD, integration with Gcloud engine), Java plug-ings (Code Quality Check, maven-docker, JDBC, Reports, JUnit, JNI), Python (Pandas framework, Unit test,statistics, matplotlib, seaborn), NodeJS (KOA, Mocha-chai testing, Native Addons)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4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5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5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5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MongoDB</w:t>
      </w:r>
      <w:r>
        <w:t xml:space="preserve"> </w:t>
      </w:r>
      <w:hyperlink r:id="rId53">
        <w:r>
          <w:rPr>
            <w:rStyle w:val="Hyperlink"/>
          </w:rPr>
          <w:t xml:space="preserve">M001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54" w:name="grands-awards-languages-and-living-abroad"/>
      <w:bookmarkEnd w:id="54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Took many sauna sessions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Fished beers from ice-cold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Visited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r>
        <w:t xml:space="preserve">Troias 2, ground floor, Room 03 or - Axais &amp; Troizinias,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472b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ad02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39" Target="GKS19.bib" TargetMode="External" /><Relationship Type="http://schemas.openxmlformats.org/officeDocument/2006/relationships/hyperlink" Id="rId32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42" Target="https://aueb-balab.github.io/courses/tools/travis_ci_cv_template-p.html#/" TargetMode="External" /><Relationship Type="http://schemas.openxmlformats.org/officeDocument/2006/relationships/hyperlink" Id="rId31" Target="https://github.com/codeandwork/courses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6" Target="https://portal.singularlogic.eu/en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53" Target="mongodb_m001.pdf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3" Target="perccom_summer_school_2018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GKLS18.bib" TargetMode="External" /><Relationship Type="http://schemas.openxmlformats.org/officeDocument/2006/relationships/hyperlink" Id="rId34" Target="GKLS18.pdf" TargetMode="External" /><Relationship Type="http://schemas.openxmlformats.org/officeDocument/2006/relationships/hyperlink" Id="rId38" Target="GKS17.pdf" TargetMode="External" /><Relationship Type="http://schemas.openxmlformats.org/officeDocument/2006/relationships/hyperlink" Id="rId39" Target="GKS19.bib" TargetMode="External" /><Relationship Type="http://schemas.openxmlformats.org/officeDocument/2006/relationships/hyperlink" Id="rId32" Target="boot_camp_athens_2016_2017.pdf" TargetMode="External" /><Relationship Type="http://schemas.openxmlformats.org/officeDocument/2006/relationships/hyperlink" Id="rId29" Target="bsc_cyprus.pdf" TargetMode="External" /><Relationship Type="http://schemas.openxmlformats.org/officeDocument/2006/relationships/hyperlink" Id="rId42" Target="https://aueb-balab.github.io/courses/tools/travis_ci_cv_template-p.html#/" TargetMode="External" /><Relationship Type="http://schemas.openxmlformats.org/officeDocument/2006/relationships/hyperlink" Id="rId31" Target="https://github.com/codeandwork/courses" TargetMode="External" /><Relationship Type="http://schemas.openxmlformats.org/officeDocument/2006/relationships/hyperlink" Id="rId37" Target="https://github.com/stefanos1316/Rosetta_Code_Data_Set" TargetMode="External" /><Relationship Type="http://schemas.openxmlformats.org/officeDocument/2006/relationships/hyperlink" Id="rId51" Target="https://github.com/stefanos1316/Rosetta_Code_Research_MSR" TargetMode="External" /><Relationship Type="http://schemas.openxmlformats.org/officeDocument/2006/relationships/hyperlink" Id="rId48" Target="https://github.com/stefanos1316/SEMTs_Comparisson" TargetMode="External" /><Relationship Type="http://schemas.openxmlformats.org/officeDocument/2006/relationships/hyperlink" Id="rId50" Target="https://github.com/stefanos1316/courses" TargetMode="External" /><Relationship Type="http://schemas.openxmlformats.org/officeDocument/2006/relationships/hyperlink" Id="rId52" Target="https://github.com/stefanos1316/validateLinks" TargetMode="External" /><Relationship Type="http://schemas.openxmlformats.org/officeDocument/2006/relationships/hyperlink" Id="rId46" Target="https://portal.singularlogic.eu/en" TargetMode="External" /><Relationship Type="http://schemas.openxmlformats.org/officeDocument/2006/relationships/hyperlink" Id="rId49" Target="https://stefanos1316.github.io/courses/tools/measuring_energy_consumption_direct_approach-p.html#/" TargetMode="External" /><Relationship Type="http://schemas.openxmlformats.org/officeDocument/2006/relationships/hyperlink" Id="rId45" Target="https://www.allcancode.com/" TargetMode="External" /><Relationship Type="http://schemas.openxmlformats.org/officeDocument/2006/relationships/hyperlink" Id="rId24" Target="https://www.balab.aueb.gr/panos-panagiotis-louridas.html" TargetMode="External" /><Relationship Type="http://schemas.openxmlformats.org/officeDocument/2006/relationships/hyperlink" Id="rId40" Target="https://www.slideshare.net/GeorgiouStefanos/programming-languages-energy-consumption-an-empirical-study" TargetMode="External" /><Relationship Type="http://schemas.openxmlformats.org/officeDocument/2006/relationships/hyperlink" Id="rId36" Target="https://www.slideshare.net/GeorgiouStefanos/what-are-your-programming-languages-energydelay-implications-106251480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53" Target="mongodb_m001.pdf" TargetMode="External" /><Relationship Type="http://schemas.openxmlformats.org/officeDocument/2006/relationships/hyperlink" Id="rId27" Target="msc_lappeenranta.pdf" TargetMode="External" /><Relationship Type="http://schemas.openxmlformats.org/officeDocument/2006/relationships/hyperlink" Id="rId28" Target="msc_lorraine.pdf" TargetMode="External" /><Relationship Type="http://schemas.openxmlformats.org/officeDocument/2006/relationships/hyperlink" Id="rId26" Target="msc_lulea.pdf" TargetMode="External" /><Relationship Type="http://schemas.openxmlformats.org/officeDocument/2006/relationships/hyperlink" Id="rId25" Target="msc_thesis.pdf" TargetMode="External" /><Relationship Type="http://schemas.openxmlformats.org/officeDocument/2006/relationships/hyperlink" Id="rId43" Target="perccom_summer_school_201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