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sz w:val="32"/>
          <w:szCs w:val="32"/>
          <w:b w:val="1"/>
          <w:bCs w:val="1"/>
        </w:rPr>
        <w:t xml:space="preserve">Fancy table</w:t>
      </w:r>
    </w:p>
    <w:tbl>
      <w:tblGrid>
        <w:gridCol w:w="2000" w:type="dxa"/>
        <w:gridCol w:w="2000" w:type="dxa"/>
        <w:gridCol w:w="2000" w:type="dxa"/>
        <w:gridCol w:w="2000" w:type="dxa"/>
        <w:gridCol w:w="5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Row 1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Row 2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Row 3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Row 5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1</w:t>
            </w:r>
          </w:p>
        </w:tc>
        <w:tc>
          <w:tcPr>
            <w:tcW w:w="5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2</w:t>
            </w:r>
          </w:p>
        </w:tc>
        <w:tc>
          <w:tcPr>
            <w:tcW w:w="500" w:type="dxa"/>
            <w:noWrap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3</w:t>
            </w:r>
          </w:p>
        </w:tc>
        <w:tc>
          <w:tcPr>
            <w:tcW w:w="5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4</w:t>
            </w:r>
          </w:p>
        </w:tc>
        <w:tc>
          <w:tcPr>
            <w:tcW w:w="500" w:type="dxa"/>
            <w:noWrap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5</w:t>
            </w:r>
          </w:p>
        </w:tc>
        <w:tc>
          <w:tcPr>
            <w:tcW w:w="5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6</w:t>
            </w:r>
          </w:p>
        </w:tc>
        <w:tc>
          <w:tcPr>
            <w:tcW w:w="500" w:type="dxa"/>
            <w:noWrap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7</w:t>
            </w:r>
          </w:p>
        </w:tc>
        <w:tc>
          <w:tcPr>
            <w:tcW w:w="5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8</w:t>
            </w:r>
          </w:p>
        </w:tc>
        <w:tc>
          <w:tcPr>
            <w:tcW w:w="500" w:type="dxa"/>
            <w:noWrap/>
          </w:tcPr>
          <w:p>
            <w:pPr/>
            <w:r>
              <w:rPr/>
              <w:t xml:space="preserve">X</w:t>
            </w:r>
          </w:p>
        </w:tc>
      </w:tr>
    </w:tbl>
    <w:sectPr>
      <w:pgSz w:orient="landscape" w:w="16837.79527559055" w:h="11905.511811023622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2024-05-02T13:09:48+03:00</dcterms:created>
  <dcterms:modified xsi:type="dcterms:W3CDTF">2024-05-02T13:09:48+03:00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