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1FBC" w14:textId="6DB4585D" w:rsidR="00061D00" w:rsidRDefault="00061D00" w:rsidP="00061D00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s-ES_tradnl"/>
        </w:rPr>
      </w:pPr>
      <w:r w:rsidRPr="00061D00">
        <w:rPr>
          <w:rFonts w:ascii="Calibri" w:hAnsi="Calibri" w:cs="Calibri"/>
          <w:b/>
          <w:bCs/>
          <w:sz w:val="22"/>
          <w:szCs w:val="22"/>
          <w:lang w:val="es-ES_tradnl"/>
        </w:rPr>
        <w:t>1. Averigua y explica el significado del término ACID en el contexto de los sistemas gestores de bases de datos.</w:t>
      </w:r>
    </w:p>
    <w:p w14:paraId="3AAED87A" w14:textId="60B3A15A" w:rsidR="00061D00" w:rsidRDefault="00061D00" w:rsidP="00061D00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s-ES_tradnl"/>
        </w:rPr>
      </w:pPr>
    </w:p>
    <w:p w14:paraId="7B287CCC" w14:textId="340BA7E9" w:rsidR="00061D00" w:rsidRPr="00061D00" w:rsidRDefault="00061D00" w:rsidP="00061D00">
      <w:pP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061D00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es-ES_tradnl"/>
        </w:rPr>
        <w:t>Las características de los parámetros que permiten clasificar las transacciones de los sistemas de gestión de bases de datos. Cuando se dice que una acción es ACID </w:t>
      </w:r>
      <w:proofErr w:type="spellStart"/>
      <w:r w:rsidRPr="00061D00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es-ES_tradnl"/>
        </w:rPr>
        <w:t>compliant</w:t>
      </w:r>
      <w:proofErr w:type="spellEnd"/>
      <w:r w:rsidRPr="00061D00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 se indica -en diversos grados- que ésta permite realizar transacciones.</w:t>
      </w:r>
    </w:p>
    <w:p w14:paraId="6641DC26" w14:textId="77777777" w:rsidR="00061D00" w:rsidRPr="00061D00" w:rsidRDefault="00061D00" w:rsidP="00061D00">
      <w:pPr>
        <w:autoSpaceDE w:val="0"/>
        <w:autoSpaceDN w:val="0"/>
        <w:adjustRightInd w:val="0"/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</w:pPr>
    </w:p>
    <w:p w14:paraId="5ADB8110" w14:textId="77777777" w:rsidR="00061D00" w:rsidRPr="00061D00" w:rsidRDefault="00061D00" w:rsidP="00061D00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507D2CCE" w14:textId="3E3555C9" w:rsidR="00061D00" w:rsidRDefault="00061D00" w:rsidP="00061D00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s-ES_tradnl"/>
        </w:rPr>
      </w:pPr>
      <w:r w:rsidRPr="00061D00">
        <w:rPr>
          <w:rFonts w:ascii="Calibri" w:hAnsi="Calibri" w:cs="Calibri"/>
          <w:b/>
          <w:bCs/>
          <w:sz w:val="22"/>
          <w:szCs w:val="22"/>
          <w:lang w:val="es-ES_tradnl"/>
        </w:rPr>
        <w:t xml:space="preserve">2. Busca al menos tres diferencias importantes entre SQL Server y </w:t>
      </w:r>
      <w:proofErr w:type="spellStart"/>
      <w:r w:rsidRPr="00061D00">
        <w:rPr>
          <w:rFonts w:ascii="Calibri" w:hAnsi="Calibri" w:cs="Calibri"/>
          <w:b/>
          <w:bCs/>
          <w:sz w:val="22"/>
          <w:szCs w:val="22"/>
          <w:lang w:val="es-ES_tradnl"/>
        </w:rPr>
        <w:t>MySQL</w:t>
      </w:r>
      <w:proofErr w:type="spellEnd"/>
      <w:r w:rsidRPr="00061D00">
        <w:rPr>
          <w:rFonts w:ascii="Calibri" w:hAnsi="Calibri" w:cs="Calibri"/>
          <w:b/>
          <w:bCs/>
          <w:sz w:val="22"/>
          <w:szCs w:val="22"/>
          <w:lang w:val="es-ES_tradnl"/>
        </w:rPr>
        <w:t>.</w:t>
      </w:r>
    </w:p>
    <w:p w14:paraId="5D8902D9" w14:textId="77777777" w:rsidR="00DD2953" w:rsidRDefault="00CB5C8F" w:rsidP="00DD2953">
      <w:pPr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</w:pPr>
      <w:r>
        <w:rPr>
          <w:rFonts w:ascii="Calibri" w:hAnsi="Calibri" w:cs="Calibri"/>
          <w:sz w:val="22"/>
          <w:szCs w:val="22"/>
          <w:lang w:val="es-ES_tradnl"/>
        </w:rPr>
        <w:t>SQL es más que una RDBMS (</w:t>
      </w:r>
      <w:r w:rsidRPr="00CB5C8F">
        <w:rPr>
          <w:rFonts w:ascii="Calibri" w:hAnsi="Calibri" w:cs="Calibri"/>
          <w:sz w:val="22"/>
          <w:szCs w:val="22"/>
          <w:lang w:val="es-ES_tradnl"/>
        </w:rPr>
        <w:t>Sistema de gestión de bases de datos relacionales</w:t>
      </w:r>
      <w:r>
        <w:rPr>
          <w:rFonts w:ascii="Calibri" w:hAnsi="Calibri" w:cs="Calibri"/>
          <w:sz w:val="22"/>
          <w:szCs w:val="22"/>
          <w:lang w:val="es-ES_tradnl"/>
        </w:rPr>
        <w:t>)</w:t>
      </w:r>
      <w:r w:rsidR="00DD2953">
        <w:rPr>
          <w:rFonts w:ascii="Calibri" w:hAnsi="Calibri" w:cs="Calibri"/>
          <w:sz w:val="22"/>
          <w:szCs w:val="22"/>
          <w:lang w:val="es-ES_tradnl"/>
        </w:rPr>
        <w:t>:</w:t>
      </w:r>
      <w:r w:rsidR="00DD2953" w:rsidRPr="00DD2953"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  <w:t xml:space="preserve"> </w:t>
      </w:r>
    </w:p>
    <w:p w14:paraId="57B54CCA" w14:textId="528543DB" w:rsidR="00DD2953" w:rsidRPr="00DD2953" w:rsidRDefault="00DD2953" w:rsidP="00DD2953">
      <w:pPr>
        <w:rPr>
          <w:rFonts w:ascii="Times New Roman" w:eastAsia="Times New Roman" w:hAnsi="Times New Roman" w:cs="Times New Roman"/>
          <w:lang w:eastAsia="es-ES_tradnl"/>
        </w:rPr>
      </w:pPr>
      <w:r w:rsidRPr="00DD2953">
        <w:rPr>
          <w:rFonts w:ascii="Calibri" w:hAnsi="Calibri" w:cs="Calibri"/>
          <w:sz w:val="22"/>
          <w:szCs w:val="22"/>
          <w:lang w:val="es-ES_tradnl"/>
        </w:rPr>
        <w:t>SQL Server está respaldado por una de las compañías tecnológicas más grandes del mundo</w:t>
      </w:r>
    </w:p>
    <w:p w14:paraId="0095BFD2" w14:textId="0BEC8913" w:rsidR="00CB5C8F" w:rsidRDefault="00CB5C8F" w:rsidP="00CB5C8F">
      <w:pPr>
        <w:rPr>
          <w:rFonts w:ascii="Calibri" w:hAnsi="Calibri" w:cs="Calibri"/>
          <w:sz w:val="22"/>
          <w:szCs w:val="22"/>
          <w:lang w:val="es-ES_tradnl"/>
        </w:rPr>
      </w:pPr>
    </w:p>
    <w:p w14:paraId="31CC6DF2" w14:textId="6C3F13F3" w:rsidR="00DD2953" w:rsidRDefault="00DD2953" w:rsidP="00DD2953">
      <w:pPr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>Motores de almacenamiento: L</w:t>
      </w:r>
      <w:r w:rsidRPr="00DD2953">
        <w:rPr>
          <w:rFonts w:ascii="Calibri" w:hAnsi="Calibri" w:cs="Calibri"/>
          <w:sz w:val="22"/>
          <w:szCs w:val="22"/>
          <w:lang w:val="es-ES_tradnl"/>
        </w:rPr>
        <w:t xml:space="preserve">a forma en que almacenan los datos. SQL Server usa un único motor de almacenamiento desarrollado por Microsoft, en contraste con múltiples motores en oferta para </w:t>
      </w:r>
      <w:proofErr w:type="spellStart"/>
      <w:r w:rsidRPr="00DD2953">
        <w:rPr>
          <w:rFonts w:ascii="Calibri" w:hAnsi="Calibri" w:cs="Calibri"/>
          <w:sz w:val="22"/>
          <w:szCs w:val="22"/>
          <w:lang w:val="es-ES_tradnl"/>
        </w:rPr>
        <w:t>MySQL</w:t>
      </w:r>
      <w:proofErr w:type="spellEnd"/>
      <w:r w:rsidRPr="00DD2953">
        <w:rPr>
          <w:rFonts w:ascii="Calibri" w:hAnsi="Calibri" w:cs="Calibri"/>
          <w:sz w:val="22"/>
          <w:szCs w:val="22"/>
          <w:lang w:val="es-ES_tradnl"/>
        </w:rPr>
        <w:t>.</w:t>
      </w:r>
    </w:p>
    <w:p w14:paraId="4AED384E" w14:textId="0995D8E3" w:rsidR="00DD2953" w:rsidRDefault="00DD2953" w:rsidP="00DD2953">
      <w:pPr>
        <w:rPr>
          <w:rFonts w:ascii="Calibri" w:hAnsi="Calibri" w:cs="Calibri"/>
          <w:sz w:val="22"/>
          <w:szCs w:val="22"/>
          <w:lang w:val="es-ES_tradnl"/>
        </w:rPr>
      </w:pPr>
    </w:p>
    <w:p w14:paraId="0C5350B5" w14:textId="3192DFAF" w:rsidR="00CB5C8F" w:rsidRPr="00DD2953" w:rsidRDefault="00DD2953" w:rsidP="00CB5C8F">
      <w:pPr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>Cancelación de consultas:</w:t>
      </w:r>
      <w:r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  <w:lang w:val="es-ES_tradnl"/>
        </w:rPr>
        <w:t xml:space="preserve"> </w:t>
      </w:r>
      <w:proofErr w:type="spellStart"/>
      <w:r w:rsidRPr="00DD2953">
        <w:rPr>
          <w:rFonts w:ascii="Calibri" w:hAnsi="Calibri" w:cs="Calibri"/>
          <w:sz w:val="22"/>
          <w:szCs w:val="22"/>
          <w:lang w:val="es-ES_tradnl"/>
        </w:rPr>
        <w:t>MySQL</w:t>
      </w:r>
      <w:proofErr w:type="spellEnd"/>
      <w:r w:rsidRPr="00DD2953">
        <w:rPr>
          <w:rFonts w:ascii="Calibri" w:hAnsi="Calibri" w:cs="Calibri"/>
          <w:sz w:val="22"/>
          <w:szCs w:val="22"/>
          <w:lang w:val="es-ES_tradnl"/>
        </w:rPr>
        <w:t xml:space="preserve"> no le permite cancelar una consulta a mitad de la ejecución. Esto significa que una vez que un comando comienza a ejecutarse, es mejor que espere que cualquier daño que pueda causar sea reversible.</w:t>
      </w:r>
    </w:p>
    <w:p w14:paraId="5FDC85AB" w14:textId="77777777" w:rsidR="00061D00" w:rsidRPr="00061D00" w:rsidRDefault="00061D00" w:rsidP="00061D00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6D2CAA4C" w14:textId="6A9C1344" w:rsidR="00061D00" w:rsidRDefault="00061D00" w:rsidP="00061D00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s-ES_tradnl"/>
        </w:rPr>
      </w:pPr>
      <w:r w:rsidRPr="00061D00">
        <w:rPr>
          <w:rFonts w:ascii="Calibri" w:hAnsi="Calibri" w:cs="Calibri"/>
          <w:b/>
          <w:bCs/>
          <w:sz w:val="22"/>
          <w:szCs w:val="22"/>
          <w:lang w:val="es-ES_tradnl"/>
        </w:rPr>
        <w:t>3. Averigua en qué consiste y para qué sirve la minería de datos</w:t>
      </w:r>
    </w:p>
    <w:p w14:paraId="009BF79E" w14:textId="7A7708B0" w:rsidR="00DD2953" w:rsidRDefault="00DD2953" w:rsidP="00061D00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s-ES_tradnl"/>
        </w:rPr>
      </w:pPr>
    </w:p>
    <w:p w14:paraId="636D53F2" w14:textId="7FB654DE" w:rsidR="00DD2953" w:rsidRPr="00DD2953" w:rsidRDefault="00DD2953" w:rsidP="00DD2953">
      <w:pPr>
        <w:rPr>
          <w:rFonts w:ascii="Calibri" w:hAnsi="Calibri" w:cs="Calibri"/>
          <w:sz w:val="22"/>
          <w:szCs w:val="22"/>
          <w:lang w:val="es-ES_tradnl"/>
        </w:rPr>
      </w:pPr>
      <w:r w:rsidRPr="00DD2953">
        <w:rPr>
          <w:rFonts w:ascii="Calibri" w:hAnsi="Calibri" w:cs="Calibri"/>
          <w:sz w:val="22"/>
          <w:szCs w:val="22"/>
          <w:lang w:val="es-ES_tradnl"/>
        </w:rPr>
        <w:t>Es un proceso para detectar información de conjuntos grandes de datos, de la manera más automáticamente posible. Su objetivo es encontrar patrones, tendencias o reglas que expliquen el comportamiento de los datos en un contexto específico.</w:t>
      </w:r>
    </w:p>
    <w:p w14:paraId="0079175D" w14:textId="77777777" w:rsidR="00061D00" w:rsidRPr="00061D00" w:rsidRDefault="00061D00" w:rsidP="00061D00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658E0477" w14:textId="77777777" w:rsidR="00061D00" w:rsidRPr="00061D00" w:rsidRDefault="00061D00" w:rsidP="00061D00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s-ES_tradnl"/>
        </w:rPr>
      </w:pPr>
      <w:r w:rsidRPr="00061D00">
        <w:rPr>
          <w:rFonts w:ascii="Calibri" w:hAnsi="Calibri" w:cs="Calibri"/>
          <w:b/>
          <w:bCs/>
          <w:sz w:val="22"/>
          <w:szCs w:val="22"/>
          <w:lang w:val="es-ES_tradnl"/>
        </w:rPr>
        <w:t>4. Busca, resume y comenta opiniones en distintos foros o páginas sobre los sistemas</w:t>
      </w:r>
    </w:p>
    <w:p w14:paraId="6984CAD1" w14:textId="23B12AB6" w:rsidR="00DD2953" w:rsidRDefault="00061D00" w:rsidP="00061D00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s-ES_tradnl"/>
        </w:rPr>
      </w:pPr>
      <w:proofErr w:type="spellStart"/>
      <w:r w:rsidRPr="00061D00">
        <w:rPr>
          <w:rFonts w:ascii="Calibri" w:hAnsi="Calibri" w:cs="Calibri"/>
          <w:b/>
          <w:bCs/>
          <w:sz w:val="22"/>
          <w:szCs w:val="22"/>
          <w:lang w:val="es-ES_tradnl"/>
        </w:rPr>
        <w:t>MySQL</w:t>
      </w:r>
      <w:proofErr w:type="spellEnd"/>
      <w:r w:rsidRPr="00061D00">
        <w:rPr>
          <w:rFonts w:ascii="Calibri" w:hAnsi="Calibri" w:cs="Calibri"/>
          <w:b/>
          <w:bCs/>
          <w:sz w:val="22"/>
          <w:szCs w:val="22"/>
          <w:lang w:val="es-ES_tradnl"/>
        </w:rPr>
        <w:t>, SQL Server y Oracle.</w:t>
      </w:r>
    </w:p>
    <w:p w14:paraId="5EC03F6A" w14:textId="104DA14C" w:rsidR="00DD2953" w:rsidRDefault="00DD2953" w:rsidP="00061D00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s-ES_tradnl"/>
        </w:rPr>
      </w:pPr>
    </w:p>
    <w:p w14:paraId="0D31A7A5" w14:textId="3185A80B" w:rsidR="00DD2953" w:rsidRDefault="00DD2953" w:rsidP="00DD2953">
      <w:pPr>
        <w:rPr>
          <w:rFonts w:ascii="Calibri" w:hAnsi="Calibri" w:cs="Calibri"/>
          <w:sz w:val="22"/>
          <w:szCs w:val="22"/>
          <w:lang w:val="es-ES_tradnl"/>
        </w:rPr>
      </w:pPr>
      <w:proofErr w:type="spellStart"/>
      <w:r>
        <w:rPr>
          <w:rFonts w:ascii="Calibri" w:hAnsi="Calibri" w:cs="Calibri"/>
          <w:sz w:val="22"/>
          <w:szCs w:val="22"/>
          <w:lang w:val="es-ES_tradnl"/>
        </w:rPr>
        <w:t>MySQL</w:t>
      </w:r>
      <w:proofErr w:type="spellEnd"/>
      <w:r>
        <w:rPr>
          <w:rFonts w:ascii="Calibri" w:hAnsi="Calibri" w:cs="Calibri"/>
          <w:sz w:val="22"/>
          <w:szCs w:val="22"/>
          <w:lang w:val="es-ES_tradnl"/>
        </w:rPr>
        <w:t xml:space="preserve">: </w:t>
      </w:r>
      <w:proofErr w:type="spellStart"/>
      <w:r w:rsidRPr="00DD2953">
        <w:rPr>
          <w:rFonts w:ascii="Calibri" w:hAnsi="Calibri" w:cs="Calibri"/>
          <w:sz w:val="22"/>
          <w:szCs w:val="22"/>
          <w:lang w:val="es-ES_tradnl"/>
        </w:rPr>
        <w:t>MySQL</w:t>
      </w:r>
      <w:proofErr w:type="spellEnd"/>
      <w:r w:rsidRPr="00DD2953">
        <w:rPr>
          <w:rFonts w:ascii="Calibri" w:hAnsi="Calibri" w:cs="Calibri"/>
          <w:sz w:val="22"/>
          <w:szCs w:val="22"/>
          <w:lang w:val="es-ES_tradnl"/>
        </w:rPr>
        <w:t> es una de las mejores Bases de Datos, muy liviana, muy fácil de instalar y discrepo con el comentario anterior sobre ayuda, </w:t>
      </w:r>
      <w:proofErr w:type="spellStart"/>
      <w:r w:rsidRPr="00DD2953">
        <w:rPr>
          <w:rFonts w:ascii="Calibri" w:hAnsi="Calibri" w:cs="Calibri"/>
          <w:sz w:val="22"/>
          <w:szCs w:val="22"/>
          <w:lang w:val="es-ES_tradnl"/>
        </w:rPr>
        <w:t>MySQL</w:t>
      </w:r>
      <w:proofErr w:type="spellEnd"/>
      <w:r w:rsidRPr="00DD2953">
        <w:rPr>
          <w:rFonts w:ascii="Calibri" w:hAnsi="Calibri" w:cs="Calibri"/>
          <w:sz w:val="22"/>
          <w:szCs w:val="22"/>
          <w:lang w:val="es-ES_tradnl"/>
        </w:rPr>
        <w:t xml:space="preserve"> tiene cientos y cientos de paginas de ayuda, solo hay que entrar en la web de </w:t>
      </w:r>
      <w:proofErr w:type="spellStart"/>
      <w:r w:rsidRPr="00DD2953">
        <w:rPr>
          <w:rFonts w:ascii="Calibri" w:hAnsi="Calibri" w:cs="Calibri"/>
          <w:sz w:val="22"/>
          <w:szCs w:val="22"/>
          <w:lang w:val="es-ES_tradnl"/>
        </w:rPr>
        <w:t>MysqlNo</w:t>
      </w:r>
      <w:proofErr w:type="spellEnd"/>
      <w:r w:rsidRPr="00DD2953">
        <w:rPr>
          <w:rFonts w:ascii="Calibri" w:hAnsi="Calibri" w:cs="Calibri"/>
          <w:sz w:val="22"/>
          <w:szCs w:val="22"/>
          <w:lang w:val="es-ES_tradnl"/>
        </w:rPr>
        <w:t xml:space="preserve"> le pide </w:t>
      </w:r>
      <w:proofErr w:type="spellStart"/>
      <w:r w:rsidRPr="00DD2953">
        <w:rPr>
          <w:rFonts w:ascii="Calibri" w:hAnsi="Calibri" w:cs="Calibri"/>
          <w:sz w:val="22"/>
          <w:szCs w:val="22"/>
          <w:lang w:val="es-ES_tradnl"/>
        </w:rPr>
        <w:t>ningun</w:t>
      </w:r>
      <w:proofErr w:type="spellEnd"/>
      <w:r w:rsidRPr="00DD2953">
        <w:rPr>
          <w:rFonts w:ascii="Calibri" w:hAnsi="Calibri" w:cs="Calibri"/>
          <w:sz w:val="22"/>
          <w:szCs w:val="22"/>
          <w:lang w:val="es-ES_tradnl"/>
        </w:rPr>
        <w:t xml:space="preserve"> favor a las Bases de pago, ya cuenta con </w:t>
      </w:r>
      <w:proofErr w:type="spellStart"/>
      <w:r w:rsidRPr="00DD2953">
        <w:rPr>
          <w:rFonts w:ascii="Calibri" w:hAnsi="Calibri" w:cs="Calibri"/>
          <w:sz w:val="22"/>
          <w:szCs w:val="22"/>
          <w:lang w:val="es-ES_tradnl"/>
        </w:rPr>
        <w:t>Stored</w:t>
      </w:r>
      <w:proofErr w:type="spellEnd"/>
      <w:r w:rsidRPr="00DD2953">
        <w:rPr>
          <w:rFonts w:ascii="Calibri" w:hAnsi="Calibri" w:cs="Calibri"/>
          <w:sz w:val="22"/>
          <w:szCs w:val="22"/>
          <w:lang w:val="es-ES_tradnl"/>
        </w:rPr>
        <w:t xml:space="preserve"> </w:t>
      </w:r>
      <w:proofErr w:type="spellStart"/>
      <w:r w:rsidRPr="00DD2953">
        <w:rPr>
          <w:rFonts w:ascii="Calibri" w:hAnsi="Calibri" w:cs="Calibri"/>
          <w:sz w:val="22"/>
          <w:szCs w:val="22"/>
          <w:lang w:val="es-ES_tradnl"/>
        </w:rPr>
        <w:t>Procedures</w:t>
      </w:r>
      <w:proofErr w:type="spellEnd"/>
      <w:r w:rsidRPr="00DD2953">
        <w:rPr>
          <w:rFonts w:ascii="Calibri" w:hAnsi="Calibri" w:cs="Calibri"/>
          <w:sz w:val="22"/>
          <w:szCs w:val="22"/>
          <w:lang w:val="es-ES_tradnl"/>
        </w:rPr>
        <w:t xml:space="preserve">, </w:t>
      </w:r>
      <w:proofErr w:type="spellStart"/>
      <w:r w:rsidRPr="00DD2953">
        <w:rPr>
          <w:rFonts w:ascii="Calibri" w:hAnsi="Calibri" w:cs="Calibri"/>
          <w:sz w:val="22"/>
          <w:szCs w:val="22"/>
          <w:lang w:val="es-ES_tradnl"/>
        </w:rPr>
        <w:t>Triggers</w:t>
      </w:r>
      <w:proofErr w:type="spellEnd"/>
      <w:r w:rsidRPr="00DD2953">
        <w:rPr>
          <w:rFonts w:ascii="Calibri" w:hAnsi="Calibri" w:cs="Calibri"/>
          <w:sz w:val="22"/>
          <w:szCs w:val="22"/>
          <w:lang w:val="es-ES_tradnl"/>
        </w:rPr>
        <w:t xml:space="preserve">, </w:t>
      </w:r>
      <w:proofErr w:type="gramStart"/>
      <w:r w:rsidRPr="00DD2953">
        <w:rPr>
          <w:rFonts w:ascii="Calibri" w:hAnsi="Calibri" w:cs="Calibri"/>
          <w:sz w:val="22"/>
          <w:szCs w:val="22"/>
          <w:lang w:val="es-ES_tradnl"/>
        </w:rPr>
        <w:t>Vistas ,</w:t>
      </w:r>
      <w:proofErr w:type="gramEnd"/>
      <w:r w:rsidRPr="00DD2953">
        <w:rPr>
          <w:rFonts w:ascii="Calibri" w:hAnsi="Calibri" w:cs="Calibri"/>
          <w:sz w:val="22"/>
          <w:szCs w:val="22"/>
          <w:lang w:val="es-ES_tradnl"/>
        </w:rPr>
        <w:t xml:space="preserve"> etc.</w:t>
      </w:r>
    </w:p>
    <w:p w14:paraId="0179E66B" w14:textId="6A3AB878" w:rsidR="00DD2953" w:rsidRDefault="00DD2953" w:rsidP="00DD2953">
      <w:pPr>
        <w:rPr>
          <w:rFonts w:ascii="Calibri" w:hAnsi="Calibri" w:cs="Calibri"/>
          <w:sz w:val="22"/>
          <w:szCs w:val="22"/>
          <w:lang w:val="es-ES_tradnl"/>
        </w:rPr>
      </w:pPr>
    </w:p>
    <w:p w14:paraId="5AFD7D54" w14:textId="5F42E236" w:rsidR="00DD2953" w:rsidRPr="00DD2953" w:rsidRDefault="00DD2953" w:rsidP="00DD2953">
      <w:pPr>
        <w:pStyle w:val="NormalWeb"/>
        <w:spacing w:before="0" w:beforeAutospacing="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SQL Server: </w:t>
      </w:r>
      <w:r w:rsidRPr="00DD2953">
        <w:rPr>
          <w:rFonts w:ascii="Calibri" w:hAnsi="Calibri" w:cs="Calibri"/>
          <w:sz w:val="22"/>
          <w:szCs w:val="22"/>
          <w:lang w:val="es-ES_tradnl"/>
        </w:rPr>
        <w:t>E</w:t>
      </w:r>
      <w:r>
        <w:rPr>
          <w:rFonts w:ascii="Calibri" w:hAnsi="Calibri" w:cs="Calibri"/>
          <w:sz w:val="22"/>
          <w:szCs w:val="22"/>
          <w:lang w:val="es-ES_tradnl"/>
        </w:rPr>
        <w:t xml:space="preserve">s </w:t>
      </w:r>
      <w:r w:rsidRPr="00DD2953">
        <w:rPr>
          <w:rFonts w:ascii="Calibri" w:hAnsi="Calibri" w:cs="Calibri"/>
          <w:sz w:val="22"/>
          <w:szCs w:val="22"/>
          <w:lang w:val="es-ES_tradnl"/>
        </w:rPr>
        <w:t xml:space="preserve">una gran herramienta para bases de datos, hace todo lo que uno busca con buena velocidad, es relativamente ligero para un servidor y barato (incluso la versión </w:t>
      </w:r>
      <w:proofErr w:type="spellStart"/>
      <w:r w:rsidRPr="00DD2953">
        <w:rPr>
          <w:rFonts w:ascii="Calibri" w:hAnsi="Calibri" w:cs="Calibri"/>
          <w:sz w:val="22"/>
          <w:szCs w:val="22"/>
          <w:lang w:val="es-ES_tradnl"/>
        </w:rPr>
        <w:t>express</w:t>
      </w:r>
      <w:proofErr w:type="spellEnd"/>
      <w:r w:rsidRPr="00DD2953">
        <w:rPr>
          <w:rFonts w:ascii="Calibri" w:hAnsi="Calibri" w:cs="Calibri"/>
          <w:sz w:val="22"/>
          <w:szCs w:val="22"/>
          <w:lang w:val="es-ES_tradnl"/>
        </w:rPr>
        <w:t xml:space="preserve"> es completamente gratuita), por lo que es una gran opción para empezar en una pequeña empresa, pero es lo suficientemente robusta como para ir escalando conforme más potencia se necesite.</w:t>
      </w:r>
    </w:p>
    <w:p w14:paraId="49BDF201" w14:textId="77777777" w:rsidR="00DD2953" w:rsidRPr="00DD2953" w:rsidRDefault="00DD2953" w:rsidP="00DD2953">
      <w:pPr>
        <w:spacing w:after="100" w:afterAutospacing="1"/>
        <w:rPr>
          <w:rFonts w:ascii="Calibri" w:eastAsia="Times New Roman" w:hAnsi="Calibri" w:cs="Calibri"/>
          <w:sz w:val="22"/>
          <w:szCs w:val="22"/>
          <w:lang w:val="es-ES_tradnl" w:eastAsia="es-ES_tradnl"/>
        </w:rPr>
      </w:pPr>
      <w:r w:rsidRPr="00DD2953">
        <w:rPr>
          <w:rFonts w:ascii="Calibri" w:eastAsia="Times New Roman" w:hAnsi="Calibri" w:cs="Calibri"/>
          <w:sz w:val="22"/>
          <w:szCs w:val="22"/>
          <w:lang w:val="es-ES_tradnl" w:eastAsia="es-ES_tradnl"/>
        </w:rPr>
        <w:t xml:space="preserve">Ventajas: La herramienta es fácil de instalar, y el mismo proveedor de Microsoft da de manera gratuita un ambiente de trabajo ordenado para utilizar fácilmente la </w:t>
      </w:r>
      <w:proofErr w:type="spellStart"/>
      <w:r w:rsidRPr="00DD2953">
        <w:rPr>
          <w:rFonts w:ascii="Calibri" w:eastAsia="Times New Roman" w:hAnsi="Calibri" w:cs="Calibri"/>
          <w:sz w:val="22"/>
          <w:szCs w:val="22"/>
          <w:lang w:val="es-ES_tradnl" w:eastAsia="es-ES_tradnl"/>
        </w:rPr>
        <w:t>sql</w:t>
      </w:r>
      <w:proofErr w:type="spellEnd"/>
      <w:r w:rsidRPr="00DD2953">
        <w:rPr>
          <w:rFonts w:ascii="Calibri" w:eastAsia="Times New Roman" w:hAnsi="Calibri" w:cs="Calibri"/>
          <w:sz w:val="22"/>
          <w:szCs w:val="22"/>
          <w:lang w:val="es-ES_tradnl" w:eastAsia="es-ES_tradnl"/>
        </w:rPr>
        <w:t xml:space="preserve"> server (el SSMS).</w:t>
      </w:r>
      <w:r w:rsidRPr="00DD2953">
        <w:rPr>
          <w:rFonts w:ascii="Calibri" w:eastAsia="Times New Roman" w:hAnsi="Calibri" w:cs="Calibri"/>
          <w:sz w:val="22"/>
          <w:szCs w:val="22"/>
          <w:lang w:val="es-ES_tradnl" w:eastAsia="es-ES_tradnl"/>
        </w:rPr>
        <w:br/>
        <w:t>Además, se mantiene en constante mejora con actualizaciones regulares.</w:t>
      </w:r>
    </w:p>
    <w:p w14:paraId="69C3C5B5" w14:textId="5F72F843" w:rsidR="00DD2953" w:rsidRDefault="00DD2953" w:rsidP="00DD2953">
      <w:pPr>
        <w:spacing w:after="100" w:afterAutospacing="1"/>
        <w:rPr>
          <w:rFonts w:ascii="Calibri" w:eastAsia="Times New Roman" w:hAnsi="Calibri" w:cs="Calibri"/>
          <w:sz w:val="22"/>
          <w:szCs w:val="22"/>
          <w:lang w:val="es-ES_tradnl" w:eastAsia="es-ES_tradnl"/>
        </w:rPr>
      </w:pPr>
      <w:r w:rsidRPr="00DD2953">
        <w:rPr>
          <w:rFonts w:ascii="Calibri" w:eastAsia="Times New Roman" w:hAnsi="Calibri" w:cs="Calibri"/>
          <w:sz w:val="22"/>
          <w:szCs w:val="22"/>
          <w:lang w:val="es-ES_tradnl" w:eastAsia="es-ES_tradnl"/>
        </w:rPr>
        <w:t xml:space="preserve">Desventajas: No hay nada que en realidad no me guste, el problema sería más bien al tratar de realizar migraciones de bases de datos viejas a nuevas que se encuentren en </w:t>
      </w:r>
      <w:proofErr w:type="spellStart"/>
      <w:r w:rsidRPr="00DD2953">
        <w:rPr>
          <w:rFonts w:ascii="Calibri" w:eastAsia="Times New Roman" w:hAnsi="Calibri" w:cs="Calibri"/>
          <w:sz w:val="22"/>
          <w:szCs w:val="22"/>
          <w:lang w:val="es-ES_tradnl" w:eastAsia="es-ES_tradnl"/>
        </w:rPr>
        <w:t>azure</w:t>
      </w:r>
      <w:proofErr w:type="spellEnd"/>
      <w:r w:rsidRPr="00DD2953">
        <w:rPr>
          <w:rFonts w:ascii="Calibri" w:eastAsia="Times New Roman" w:hAnsi="Calibri" w:cs="Calibri"/>
          <w:sz w:val="22"/>
          <w:szCs w:val="22"/>
          <w:lang w:val="es-ES_tradnl" w:eastAsia="es-ES_tradnl"/>
        </w:rPr>
        <w:t xml:space="preserve"> y que no tengan elasticidad, es ahí donde una estructura </w:t>
      </w:r>
      <w:proofErr w:type="spellStart"/>
      <w:r w:rsidRPr="00DD2953">
        <w:rPr>
          <w:rFonts w:ascii="Calibri" w:eastAsia="Times New Roman" w:hAnsi="Calibri" w:cs="Calibri"/>
          <w:sz w:val="22"/>
          <w:szCs w:val="22"/>
          <w:lang w:val="es-ES_tradnl" w:eastAsia="es-ES_tradnl"/>
        </w:rPr>
        <w:t>multi</w:t>
      </w:r>
      <w:proofErr w:type="spellEnd"/>
      <w:r w:rsidRPr="00DD2953">
        <w:rPr>
          <w:rFonts w:ascii="Calibri" w:eastAsia="Times New Roman" w:hAnsi="Calibri" w:cs="Calibri"/>
          <w:sz w:val="22"/>
          <w:szCs w:val="22"/>
          <w:lang w:val="es-ES_tradnl" w:eastAsia="es-ES_tradnl"/>
        </w:rPr>
        <w:t xml:space="preserve"> </w:t>
      </w:r>
      <w:proofErr w:type="spellStart"/>
      <w:r w:rsidRPr="00DD2953">
        <w:rPr>
          <w:rFonts w:ascii="Calibri" w:eastAsia="Times New Roman" w:hAnsi="Calibri" w:cs="Calibri"/>
          <w:sz w:val="22"/>
          <w:szCs w:val="22"/>
          <w:lang w:val="es-ES_tradnl" w:eastAsia="es-ES_tradnl"/>
        </w:rPr>
        <w:t>teant</w:t>
      </w:r>
      <w:proofErr w:type="spellEnd"/>
      <w:r w:rsidRPr="00DD2953">
        <w:rPr>
          <w:rFonts w:ascii="Calibri" w:eastAsia="Times New Roman" w:hAnsi="Calibri" w:cs="Calibri"/>
          <w:sz w:val="22"/>
          <w:szCs w:val="22"/>
          <w:lang w:val="es-ES_tradnl" w:eastAsia="es-ES_tradnl"/>
        </w:rPr>
        <w:t xml:space="preserve"> podría tener problemas (si no se emplea un esquema elástico).</w:t>
      </w:r>
    </w:p>
    <w:p w14:paraId="58AB11E8" w14:textId="35DADCE1" w:rsidR="00DD2953" w:rsidRDefault="00DD2953" w:rsidP="00DD2953">
      <w:pPr>
        <w:spacing w:after="100" w:afterAutospacing="1"/>
        <w:rPr>
          <w:rFonts w:ascii="Calibri" w:eastAsia="Times New Roman" w:hAnsi="Calibri" w:cs="Calibri"/>
          <w:sz w:val="22"/>
          <w:szCs w:val="22"/>
          <w:lang w:val="es-ES_tradnl" w:eastAsia="es-ES_tradnl"/>
        </w:rPr>
      </w:pPr>
    </w:p>
    <w:p w14:paraId="30206E02" w14:textId="00470EE5" w:rsidR="00DD2953" w:rsidRDefault="00D56E61" w:rsidP="00DD2953">
      <w:pPr>
        <w:spacing w:after="100" w:afterAutospacing="1"/>
        <w:rPr>
          <w:rFonts w:ascii="Calibri" w:eastAsia="Times New Roman" w:hAnsi="Calibri" w:cs="Calibri"/>
          <w:sz w:val="22"/>
          <w:szCs w:val="22"/>
          <w:lang w:val="es-ES_tradnl" w:eastAsia="es-ES_tradnl"/>
        </w:rPr>
      </w:pPr>
      <w:r>
        <w:rPr>
          <w:rFonts w:ascii="Calibri" w:eastAsia="Times New Roman" w:hAnsi="Calibri" w:cs="Calibri"/>
          <w:sz w:val="22"/>
          <w:szCs w:val="22"/>
          <w:lang w:val="es-ES_tradnl" w:eastAsia="es-ES_tradnl"/>
        </w:rPr>
        <w:lastRenderedPageBreak/>
        <w:t xml:space="preserve">Oracle: </w:t>
      </w:r>
      <w:r w:rsidR="00DD2953" w:rsidRPr="00DD2953">
        <w:rPr>
          <w:rFonts w:ascii="Calibri" w:eastAsia="Times New Roman" w:hAnsi="Calibri" w:cs="Calibri"/>
          <w:sz w:val="22"/>
          <w:szCs w:val="22"/>
          <w:lang w:val="es-ES_tradnl" w:eastAsia="es-ES_tradnl"/>
        </w:rPr>
        <w:t>Ofrece un buen equilibrio entre rendimiento y seguridad.</w:t>
      </w:r>
    </w:p>
    <w:p w14:paraId="2D4EF089" w14:textId="0EB66F72" w:rsidR="00A5230A" w:rsidRPr="00A5230A" w:rsidRDefault="00A5230A" w:rsidP="00A5230A">
      <w:pPr>
        <w:spacing w:after="100" w:afterAutospacing="1"/>
        <w:rPr>
          <w:rFonts w:ascii="Calibri" w:eastAsia="Times New Roman" w:hAnsi="Calibri" w:cs="Calibri"/>
          <w:sz w:val="22"/>
          <w:szCs w:val="22"/>
          <w:lang w:val="es-ES_tradnl" w:eastAsia="es-ES_tradnl"/>
        </w:rPr>
      </w:pPr>
      <w:r>
        <w:rPr>
          <w:rFonts w:ascii="Calibri" w:eastAsia="Times New Roman" w:hAnsi="Calibri" w:cs="Calibri"/>
          <w:sz w:val="22"/>
          <w:szCs w:val="22"/>
          <w:lang w:val="es-ES_tradnl" w:eastAsia="es-ES_tradnl"/>
        </w:rPr>
        <w:t xml:space="preserve">Ventajas: </w:t>
      </w:r>
      <w:r w:rsidRPr="00A5230A">
        <w:rPr>
          <w:rFonts w:ascii="Calibri" w:eastAsia="Times New Roman" w:hAnsi="Calibri" w:cs="Calibri"/>
          <w:sz w:val="22"/>
          <w:szCs w:val="22"/>
          <w:lang w:val="es-ES_tradnl" w:eastAsia="es-ES_tradnl"/>
        </w:rPr>
        <w:t xml:space="preserve">Oracle </w:t>
      </w:r>
      <w:proofErr w:type="spellStart"/>
      <w:r w:rsidRPr="00A5230A">
        <w:rPr>
          <w:rFonts w:ascii="Calibri" w:eastAsia="Times New Roman" w:hAnsi="Calibri" w:cs="Calibri"/>
          <w:sz w:val="22"/>
          <w:szCs w:val="22"/>
          <w:lang w:val="es-ES_tradnl" w:eastAsia="es-ES_tradnl"/>
        </w:rPr>
        <w:t>Database</w:t>
      </w:r>
      <w:proofErr w:type="spellEnd"/>
      <w:r w:rsidRPr="00A5230A">
        <w:rPr>
          <w:rFonts w:ascii="Calibri" w:eastAsia="Times New Roman" w:hAnsi="Calibri" w:cs="Calibri"/>
          <w:sz w:val="22"/>
          <w:szCs w:val="22"/>
          <w:lang w:val="es-ES_tradnl" w:eastAsia="es-ES_tradnl"/>
        </w:rPr>
        <w:t xml:space="preserve"> es un robusto sistema DBMS que le permite crear y administrar soluciones de base de datos. Tiene un buen número de funciones.</w:t>
      </w:r>
    </w:p>
    <w:p w14:paraId="486E93B5" w14:textId="77777777" w:rsidR="00A5230A" w:rsidRPr="00A5230A" w:rsidRDefault="00A5230A" w:rsidP="00A5230A">
      <w:pPr>
        <w:spacing w:after="100" w:afterAutospacing="1"/>
        <w:rPr>
          <w:rFonts w:ascii="Calibri" w:eastAsia="Times New Roman" w:hAnsi="Calibri" w:cs="Calibri"/>
          <w:sz w:val="22"/>
          <w:szCs w:val="22"/>
          <w:lang w:val="es-ES_tradnl" w:eastAsia="es-ES_tradnl"/>
        </w:rPr>
      </w:pPr>
      <w:r w:rsidRPr="00A5230A">
        <w:rPr>
          <w:rFonts w:ascii="Calibri" w:eastAsia="Times New Roman" w:hAnsi="Calibri" w:cs="Calibri"/>
          <w:sz w:val="22"/>
          <w:szCs w:val="22"/>
          <w:lang w:val="es-ES_tradnl" w:eastAsia="es-ES_tradnl"/>
        </w:rPr>
        <w:t>El rendimiento es clave en DBMS y Oracle ofrece una gran cantidad de opciones de ajuste del rendimiento.</w:t>
      </w:r>
    </w:p>
    <w:p w14:paraId="55256739" w14:textId="77777777" w:rsidR="00A5230A" w:rsidRPr="00A5230A" w:rsidRDefault="00A5230A" w:rsidP="00A5230A">
      <w:pPr>
        <w:spacing w:after="100" w:afterAutospacing="1"/>
        <w:rPr>
          <w:rFonts w:ascii="Calibri" w:eastAsia="Times New Roman" w:hAnsi="Calibri" w:cs="Calibri"/>
          <w:sz w:val="22"/>
          <w:szCs w:val="22"/>
          <w:lang w:val="es-ES_tradnl" w:eastAsia="es-ES_tradnl"/>
        </w:rPr>
      </w:pPr>
      <w:r w:rsidRPr="00A5230A">
        <w:rPr>
          <w:rFonts w:ascii="Calibri" w:eastAsia="Times New Roman" w:hAnsi="Calibri" w:cs="Calibri"/>
          <w:sz w:val="22"/>
          <w:szCs w:val="22"/>
          <w:lang w:val="es-ES_tradnl" w:eastAsia="es-ES_tradnl"/>
        </w:rPr>
        <w:t>Una característica excelente es la capacidad de agregar sugerencias a la ejecución de la consulta (es decir, una sugerencia paralela para aprovechar al máximo cualquier núcleo de CPU disponible)</w:t>
      </w:r>
    </w:p>
    <w:p w14:paraId="46CF3047" w14:textId="77777777" w:rsidR="00A5230A" w:rsidRDefault="00A5230A" w:rsidP="00A5230A">
      <w:pPr>
        <w:spacing w:after="100" w:afterAutospacing="1"/>
        <w:rPr>
          <w:rFonts w:ascii="Calibri" w:eastAsia="Times New Roman" w:hAnsi="Calibri" w:cs="Calibri"/>
          <w:sz w:val="22"/>
          <w:szCs w:val="22"/>
          <w:lang w:val="es-ES_tradnl" w:eastAsia="es-ES_tradnl"/>
        </w:rPr>
      </w:pPr>
      <w:r w:rsidRPr="00A5230A">
        <w:rPr>
          <w:rFonts w:ascii="Calibri" w:eastAsia="Times New Roman" w:hAnsi="Calibri" w:cs="Calibri"/>
          <w:sz w:val="22"/>
          <w:szCs w:val="22"/>
          <w:lang w:val="es-ES_tradnl" w:eastAsia="es-ES_tradnl"/>
        </w:rPr>
        <w:t>Desventajas: Puede ser bastante difícil entender el esquema de permisos en comparación con otros DBMS.</w:t>
      </w:r>
    </w:p>
    <w:p w14:paraId="343B52B9" w14:textId="07DE0EEE" w:rsidR="00DD2953" w:rsidRPr="00A5230A" w:rsidRDefault="00A5230A" w:rsidP="00DD2953">
      <w:pPr>
        <w:spacing w:after="100" w:afterAutospacing="1"/>
        <w:rPr>
          <w:rFonts w:ascii="Calibri" w:eastAsia="Times New Roman" w:hAnsi="Calibri" w:cs="Calibri"/>
          <w:sz w:val="22"/>
          <w:szCs w:val="22"/>
          <w:lang w:val="es-ES_tradnl" w:eastAsia="es-ES_tradnl"/>
        </w:rPr>
      </w:pPr>
      <w:r w:rsidRPr="00A5230A">
        <w:rPr>
          <w:rFonts w:ascii="Calibri" w:eastAsia="Times New Roman" w:hAnsi="Calibri" w:cs="Calibri"/>
          <w:sz w:val="22"/>
          <w:szCs w:val="22"/>
          <w:lang w:val="es-ES_tradnl" w:eastAsia="es-ES_tradnl"/>
        </w:rPr>
        <w:t>La licencia es bastante cara.</w:t>
      </w:r>
    </w:p>
    <w:p w14:paraId="56771CD7" w14:textId="77777777" w:rsidR="00061D00" w:rsidRPr="00061D00" w:rsidRDefault="00061D00" w:rsidP="00061D00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1A2A7B96" w14:textId="2E54006B" w:rsidR="00061D00" w:rsidRDefault="00061D00" w:rsidP="00061D00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s-ES_tradnl"/>
        </w:rPr>
      </w:pPr>
      <w:r w:rsidRPr="00061D00">
        <w:rPr>
          <w:rFonts w:ascii="Calibri" w:hAnsi="Calibri" w:cs="Calibri"/>
          <w:b/>
          <w:bCs/>
          <w:sz w:val="22"/>
          <w:szCs w:val="22"/>
          <w:lang w:val="es-ES_tradnl"/>
        </w:rPr>
        <w:t xml:space="preserve">5. ¿Qué limitaciones tiene la versión Oracle Express </w:t>
      </w:r>
      <w:proofErr w:type="spellStart"/>
      <w:r w:rsidRPr="00061D00">
        <w:rPr>
          <w:rFonts w:ascii="Calibri" w:hAnsi="Calibri" w:cs="Calibri"/>
          <w:b/>
          <w:bCs/>
          <w:sz w:val="22"/>
          <w:szCs w:val="22"/>
          <w:lang w:val="es-ES_tradnl"/>
        </w:rPr>
        <w:t>Edition</w:t>
      </w:r>
      <w:proofErr w:type="spellEnd"/>
      <w:r w:rsidRPr="00061D00">
        <w:rPr>
          <w:rFonts w:ascii="Calibri" w:hAnsi="Calibri" w:cs="Calibri"/>
          <w:b/>
          <w:bCs/>
          <w:sz w:val="22"/>
          <w:szCs w:val="22"/>
          <w:lang w:val="es-ES_tradnl"/>
        </w:rPr>
        <w:t xml:space="preserve"> respecto a la extendida?</w:t>
      </w:r>
    </w:p>
    <w:p w14:paraId="67A0E688" w14:textId="22B8CB32" w:rsidR="00A5230A" w:rsidRDefault="00A5230A" w:rsidP="00061D00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s-ES_tradnl"/>
        </w:rPr>
      </w:pPr>
    </w:p>
    <w:p w14:paraId="0F4AB094" w14:textId="77777777" w:rsidR="00A5230A" w:rsidRPr="00A5230A" w:rsidRDefault="00A5230A" w:rsidP="00A5230A">
      <w:pPr>
        <w:rPr>
          <w:rFonts w:ascii="Calibri" w:eastAsia="Times New Roman" w:hAnsi="Calibri" w:cs="Calibri"/>
          <w:sz w:val="22"/>
          <w:szCs w:val="22"/>
          <w:lang w:val="es-ES_tradnl" w:eastAsia="es-ES_tradnl"/>
        </w:rPr>
      </w:pPr>
      <w:r w:rsidRPr="00A5230A">
        <w:rPr>
          <w:rFonts w:ascii="Calibri" w:eastAsia="Times New Roman" w:hAnsi="Calibri" w:cs="Calibri"/>
          <w:sz w:val="22"/>
          <w:szCs w:val="22"/>
          <w:lang w:val="es-ES_tradnl" w:eastAsia="es-ES_tradnl"/>
        </w:rPr>
        <w:t>Sólo puede utilizar 1 procesador del servidor donde esté instalada, un máximo de 1 Gb de RAM, y tiene limitado el almacenamiento a 4 Gb de datos de usuario.</w:t>
      </w:r>
    </w:p>
    <w:p w14:paraId="17945B77" w14:textId="77777777" w:rsidR="00DD2953" w:rsidRPr="00061D00" w:rsidRDefault="00DD2953" w:rsidP="00061D00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6AD3E236" w14:textId="3F64D3F0" w:rsidR="00061D00" w:rsidRDefault="00061D00" w:rsidP="00061D00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s-ES_tradnl"/>
        </w:rPr>
      </w:pPr>
      <w:r w:rsidRPr="00061D00">
        <w:rPr>
          <w:rFonts w:ascii="Calibri" w:hAnsi="Calibri" w:cs="Calibri"/>
          <w:b/>
          <w:bCs/>
          <w:sz w:val="22"/>
          <w:szCs w:val="22"/>
          <w:lang w:val="es-ES_tradnl"/>
        </w:rPr>
        <w:t>6. ¿Qué lenguaje específico usa Oracle para implementar el lenguaje SQL</w:t>
      </w:r>
    </w:p>
    <w:p w14:paraId="1A23848B" w14:textId="5FA0809E" w:rsidR="00A5230A" w:rsidRDefault="00A5230A" w:rsidP="00061D00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s-ES_tradnl"/>
        </w:rPr>
      </w:pPr>
    </w:p>
    <w:p w14:paraId="2B73091D" w14:textId="2EE52A3A" w:rsidR="00A5230A" w:rsidRPr="00A5230A" w:rsidRDefault="00A5230A" w:rsidP="00061D00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 w:rsidRPr="00A5230A">
        <w:rPr>
          <w:rFonts w:ascii="Calibri" w:hAnsi="Calibri" w:cs="Calibri"/>
          <w:sz w:val="22"/>
          <w:szCs w:val="22"/>
          <w:lang w:val="es-ES_tradnl"/>
        </w:rPr>
        <w:t>PL/SQL</w:t>
      </w: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</w:p>
    <w:p w14:paraId="298DF051" w14:textId="77777777" w:rsidR="00061D00" w:rsidRPr="00061D00" w:rsidRDefault="00061D00" w:rsidP="00061D00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7C9917F0" w14:textId="2891C08C" w:rsidR="00061D00" w:rsidRDefault="00061D00" w:rsidP="00061D00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s-ES_tradnl"/>
        </w:rPr>
      </w:pPr>
      <w:r w:rsidRPr="00061D00">
        <w:rPr>
          <w:rFonts w:ascii="Calibri" w:hAnsi="Calibri" w:cs="Calibri"/>
          <w:b/>
          <w:bCs/>
          <w:sz w:val="22"/>
          <w:szCs w:val="22"/>
          <w:lang w:val="es-ES_tradnl"/>
        </w:rPr>
        <w:t>7. Averigua el significado de los siguientes acrónimos en el contexto de los SGBD (SAP, ERP y DSS, LMD, LDD).</w:t>
      </w:r>
    </w:p>
    <w:p w14:paraId="7A948DA7" w14:textId="300B34DB" w:rsidR="00A5230A" w:rsidRDefault="00A5230A" w:rsidP="00061D00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s-ES_tradnl"/>
        </w:rPr>
      </w:pPr>
    </w:p>
    <w:p w14:paraId="5847FEAC" w14:textId="3A73B6F7" w:rsidR="00A5230A" w:rsidRDefault="00A5230A" w:rsidP="00A5230A">
      <w:pPr>
        <w:rPr>
          <w:rFonts w:ascii="Calibri" w:hAnsi="Calibri" w:cs="Calibri"/>
          <w:sz w:val="22"/>
          <w:szCs w:val="22"/>
          <w:lang w:val="es-ES_tradnl"/>
        </w:rPr>
      </w:pPr>
      <w:r w:rsidRPr="00A5230A">
        <w:rPr>
          <w:rFonts w:ascii="Calibri" w:hAnsi="Calibri" w:cs="Calibri"/>
          <w:sz w:val="22"/>
          <w:szCs w:val="22"/>
          <w:lang w:val="es-ES_tradnl"/>
        </w:rPr>
        <w:t>SAP</w:t>
      </w:r>
      <w:r>
        <w:rPr>
          <w:rFonts w:ascii="Calibri" w:hAnsi="Calibri" w:cs="Calibri"/>
          <w:sz w:val="22"/>
          <w:szCs w:val="22"/>
          <w:lang w:val="es-ES_tradnl"/>
        </w:rPr>
        <w:t>: E</w:t>
      </w:r>
      <w:r w:rsidRPr="00A5230A">
        <w:rPr>
          <w:rFonts w:ascii="Calibri" w:hAnsi="Calibri" w:cs="Calibri"/>
          <w:sz w:val="22"/>
          <w:szCs w:val="22"/>
          <w:lang w:val="es-ES_tradnl"/>
        </w:rPr>
        <w:t>s un Sistema de Gestión Empresarial (ERP) que brinda las mejores prácticas de mercado a empresas de diferentes segmentos, con la intención de mejorar la eficiencia, control y gestión de la información y los datos de las empresas.</w:t>
      </w:r>
    </w:p>
    <w:p w14:paraId="64942F00" w14:textId="23DC1228" w:rsidR="00A5230A" w:rsidRDefault="00A5230A" w:rsidP="00A5230A">
      <w:pPr>
        <w:rPr>
          <w:rFonts w:ascii="Calibri" w:hAnsi="Calibri" w:cs="Calibri"/>
          <w:sz w:val="22"/>
          <w:szCs w:val="22"/>
          <w:lang w:val="es-ES_tradnl"/>
        </w:rPr>
      </w:pPr>
    </w:p>
    <w:p w14:paraId="1A9ECEDA" w14:textId="700603F8" w:rsidR="00A5230A" w:rsidRDefault="00A5230A" w:rsidP="00A5230A">
      <w:pPr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>ERP: E</w:t>
      </w:r>
      <w:r w:rsidRPr="00A5230A">
        <w:rPr>
          <w:rFonts w:ascii="Calibri" w:hAnsi="Calibri" w:cs="Calibri"/>
          <w:sz w:val="22"/>
          <w:szCs w:val="22"/>
          <w:lang w:val="es-ES_tradnl"/>
        </w:rPr>
        <w:t xml:space="preserve">s el acrónimo de Enterprise </w:t>
      </w:r>
      <w:proofErr w:type="spellStart"/>
      <w:r w:rsidRPr="00A5230A">
        <w:rPr>
          <w:rFonts w:ascii="Calibri" w:hAnsi="Calibri" w:cs="Calibri"/>
          <w:sz w:val="22"/>
          <w:szCs w:val="22"/>
          <w:lang w:val="es-ES_tradnl"/>
        </w:rPr>
        <w:t>Resource</w:t>
      </w:r>
      <w:proofErr w:type="spellEnd"/>
      <w:r w:rsidRPr="00A5230A">
        <w:rPr>
          <w:rFonts w:ascii="Calibri" w:hAnsi="Calibri" w:cs="Calibri"/>
          <w:sz w:val="22"/>
          <w:szCs w:val="22"/>
          <w:lang w:val="es-ES_tradnl"/>
        </w:rPr>
        <w:t xml:space="preserve"> </w:t>
      </w:r>
      <w:proofErr w:type="spellStart"/>
      <w:r w:rsidRPr="00A5230A">
        <w:rPr>
          <w:rFonts w:ascii="Calibri" w:hAnsi="Calibri" w:cs="Calibri"/>
          <w:sz w:val="22"/>
          <w:szCs w:val="22"/>
          <w:lang w:val="es-ES_tradnl"/>
        </w:rPr>
        <w:t>Planning</w:t>
      </w:r>
      <w:proofErr w:type="spellEnd"/>
      <w:r w:rsidRPr="00A5230A">
        <w:rPr>
          <w:rFonts w:ascii="Calibri" w:hAnsi="Calibri" w:cs="Calibri"/>
          <w:sz w:val="22"/>
          <w:szCs w:val="22"/>
          <w:lang w:val="es-ES_tradnl"/>
        </w:rPr>
        <w:t xml:space="preserve"> -es decir, un sistema de planificación de recursos empresariales- que permite a las organizaciones gestionar de manera integral todas o gran parte de sus áreas</w:t>
      </w:r>
    </w:p>
    <w:p w14:paraId="31D32294" w14:textId="0BE24762" w:rsidR="008B2166" w:rsidRDefault="008B2166" w:rsidP="00A5230A">
      <w:pPr>
        <w:rPr>
          <w:rFonts w:ascii="Calibri" w:hAnsi="Calibri" w:cs="Calibri"/>
          <w:sz w:val="22"/>
          <w:szCs w:val="22"/>
          <w:lang w:val="es-ES_tradnl"/>
        </w:rPr>
      </w:pPr>
    </w:p>
    <w:p w14:paraId="133A8769" w14:textId="2D501F68" w:rsidR="008B2166" w:rsidRDefault="008B2166" w:rsidP="008B2166">
      <w:pPr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>DSS:</w:t>
      </w:r>
      <w:r w:rsidRPr="008B216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B2166">
        <w:rPr>
          <w:rFonts w:ascii="Calibri" w:hAnsi="Calibri" w:cs="Calibri"/>
          <w:sz w:val="22"/>
          <w:szCs w:val="22"/>
          <w:lang w:val="es-ES_tradnl"/>
        </w:rPr>
        <w:t>es un sistema informático que utiliza información y modelos matemáticos para ayudar a los trabajadores de la información a tomar decisiones empresariales adecuadas según las condiciones del mercado y la situación interna de la compañía.</w:t>
      </w:r>
    </w:p>
    <w:p w14:paraId="75D1B517" w14:textId="091D2B2B" w:rsidR="008B2166" w:rsidRDefault="008B2166" w:rsidP="008B2166">
      <w:pPr>
        <w:rPr>
          <w:rFonts w:ascii="Calibri" w:hAnsi="Calibri" w:cs="Calibri"/>
          <w:sz w:val="22"/>
          <w:szCs w:val="22"/>
          <w:lang w:val="es-ES_tradnl"/>
        </w:rPr>
      </w:pPr>
    </w:p>
    <w:p w14:paraId="4BD8B1F4" w14:textId="68066235" w:rsidR="008B2166" w:rsidRDefault="008B2166" w:rsidP="008B2166">
      <w:pPr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LMD: </w:t>
      </w:r>
      <w:r w:rsidRPr="008B2166">
        <w:rPr>
          <w:rFonts w:ascii="Calibri" w:hAnsi="Calibri" w:cs="Calibri"/>
          <w:sz w:val="22"/>
          <w:szCs w:val="22"/>
          <w:lang w:val="es-ES_tradnl"/>
        </w:rPr>
        <w:t>es un lenguaje que permite a los usuarios tener acceso a los datos organizados mediante el modelo de datos correspondiente o manipularlos. Los tipos de acceso son: La recuperación de la información almacenada en la base de datos.</w:t>
      </w:r>
    </w:p>
    <w:p w14:paraId="12AF0090" w14:textId="5EB54BD5" w:rsidR="008B2166" w:rsidRDefault="008B2166" w:rsidP="008B2166">
      <w:pPr>
        <w:rPr>
          <w:rFonts w:ascii="Calibri" w:hAnsi="Calibri" w:cs="Calibri"/>
          <w:sz w:val="22"/>
          <w:szCs w:val="22"/>
          <w:lang w:val="es-ES_tradnl"/>
        </w:rPr>
      </w:pPr>
    </w:p>
    <w:p w14:paraId="6BA339F0" w14:textId="77777777" w:rsidR="008B2166" w:rsidRPr="008B2166" w:rsidRDefault="008B2166" w:rsidP="008B2166">
      <w:pPr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LDD: </w:t>
      </w:r>
      <w:r w:rsidRPr="008B2166">
        <w:rPr>
          <w:rFonts w:ascii="Calibri" w:hAnsi="Calibri" w:cs="Calibri"/>
          <w:sz w:val="22"/>
          <w:szCs w:val="22"/>
          <w:lang w:val="es-ES_tradnl"/>
        </w:rPr>
        <w:t>es describir y definir todos los esquemas que participen en la base de datos. Esto consiste en la descripción de los objetos que vamos a representar. La descripción de todas las estructuras que formen nuestra base de datos.</w:t>
      </w:r>
    </w:p>
    <w:p w14:paraId="6C2B1B12" w14:textId="6FF2AE8F" w:rsidR="008B2166" w:rsidRPr="008B2166" w:rsidRDefault="008B2166" w:rsidP="008B2166">
      <w:pPr>
        <w:rPr>
          <w:rFonts w:ascii="Calibri" w:hAnsi="Calibri" w:cs="Calibri"/>
          <w:sz w:val="22"/>
          <w:szCs w:val="22"/>
          <w:lang w:val="es-ES_tradnl"/>
        </w:rPr>
      </w:pPr>
    </w:p>
    <w:p w14:paraId="38F792B2" w14:textId="5D01F3CF" w:rsidR="00A5230A" w:rsidRPr="00A5230A" w:rsidRDefault="00A5230A" w:rsidP="00061D00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AF091EF" w14:textId="7E7EA1CF" w:rsidR="00941DED" w:rsidRDefault="00061D00" w:rsidP="00061D00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s-ES_tradnl"/>
        </w:rPr>
      </w:pPr>
      <w:r w:rsidRPr="00061D00">
        <w:rPr>
          <w:rFonts w:ascii="Calibri" w:hAnsi="Calibri" w:cs="Calibri"/>
          <w:b/>
          <w:bCs/>
          <w:sz w:val="22"/>
          <w:szCs w:val="22"/>
          <w:lang w:val="es-ES_tradnl"/>
        </w:rPr>
        <w:lastRenderedPageBreak/>
        <w:t xml:space="preserve">8. Haz un listado de al menos tres sistemas gestores de bases de datos libres (open </w:t>
      </w:r>
      <w:proofErr w:type="spellStart"/>
      <w:r w:rsidRPr="00061D00">
        <w:rPr>
          <w:rFonts w:ascii="Calibri" w:hAnsi="Calibri" w:cs="Calibri"/>
          <w:b/>
          <w:bCs/>
          <w:sz w:val="22"/>
          <w:szCs w:val="22"/>
          <w:lang w:val="es-ES_tradnl"/>
        </w:rPr>
        <w:t>source</w:t>
      </w:r>
      <w:proofErr w:type="spellEnd"/>
      <w:r w:rsidRPr="00061D00">
        <w:rPr>
          <w:rFonts w:ascii="Calibri" w:hAnsi="Calibri" w:cs="Calibri"/>
          <w:b/>
          <w:bCs/>
          <w:sz w:val="22"/>
          <w:szCs w:val="22"/>
          <w:lang w:val="es-ES_tradnl"/>
        </w:rPr>
        <w:t>) y tres comerciales indicando tres de sus características principales. Discute los motivos por los que consideras que algunas empresas ofrecen productos de software gratuitos.</w:t>
      </w:r>
    </w:p>
    <w:p w14:paraId="5B128DCA" w14:textId="71D66781" w:rsidR="00AC75CD" w:rsidRDefault="00AC75CD" w:rsidP="00061D00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s-ES_tradnl"/>
        </w:rPr>
      </w:pPr>
    </w:p>
    <w:p w14:paraId="6FF7D707" w14:textId="77777777" w:rsidR="00101B95" w:rsidRDefault="00101B95" w:rsidP="00AC75CD">
      <w:pPr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</w:pPr>
    </w:p>
    <w:p w14:paraId="646030B1" w14:textId="77777777" w:rsidR="004E164B" w:rsidRDefault="00101B95" w:rsidP="00101B95">
      <w:pPr>
        <w:rPr>
          <w:rFonts w:ascii="Calibri" w:hAnsi="Calibri" w:cs="Calibri"/>
          <w:sz w:val="22"/>
          <w:szCs w:val="22"/>
          <w:lang w:val="es-ES_tradnl"/>
        </w:rPr>
      </w:pPr>
      <w:proofErr w:type="spellStart"/>
      <w:r w:rsidRPr="00101B95">
        <w:rPr>
          <w:rFonts w:ascii="Calibri" w:hAnsi="Calibri" w:cs="Calibri"/>
          <w:sz w:val="22"/>
          <w:szCs w:val="22"/>
          <w:lang w:val="es-ES_tradnl"/>
        </w:rPr>
        <w:t>Firebird</w:t>
      </w:r>
      <w:proofErr w:type="spellEnd"/>
      <w:r w:rsidRPr="00101B95">
        <w:rPr>
          <w:rFonts w:ascii="Calibri" w:hAnsi="Calibri" w:cs="Calibri"/>
          <w:sz w:val="22"/>
          <w:szCs w:val="22"/>
          <w:lang w:val="es-ES_tradnl"/>
        </w:rPr>
        <w:t xml:space="preserve">: </w:t>
      </w:r>
    </w:p>
    <w:p w14:paraId="6C49DA5D" w14:textId="77777777" w:rsidR="004E164B" w:rsidRDefault="00101B95" w:rsidP="00101B95">
      <w:pPr>
        <w:pStyle w:val="Prrafodelista"/>
        <w:numPr>
          <w:ilvl w:val="0"/>
          <w:numId w:val="5"/>
        </w:numPr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Completo soporte para Procedimientos Almacenados y Disparadores.</w:t>
      </w:r>
    </w:p>
    <w:p w14:paraId="2EF73228" w14:textId="77777777" w:rsidR="004E164B" w:rsidRDefault="00101B95" w:rsidP="00101B95">
      <w:pPr>
        <w:pStyle w:val="Prrafodelista"/>
        <w:numPr>
          <w:ilvl w:val="0"/>
          <w:numId w:val="5"/>
        </w:numPr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Transacciones 100% ACID.</w:t>
      </w:r>
    </w:p>
    <w:p w14:paraId="49F92BE1" w14:textId="77777777" w:rsidR="004E164B" w:rsidRDefault="00101B95" w:rsidP="00101B95">
      <w:pPr>
        <w:pStyle w:val="Prrafodelista"/>
        <w:numPr>
          <w:ilvl w:val="0"/>
          <w:numId w:val="5"/>
        </w:numPr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Integridad Referencial.</w:t>
      </w:r>
    </w:p>
    <w:p w14:paraId="7DA116A7" w14:textId="77777777" w:rsidR="004E164B" w:rsidRDefault="00101B95" w:rsidP="00101B95">
      <w:pPr>
        <w:pStyle w:val="Prrafodelista"/>
        <w:numPr>
          <w:ilvl w:val="0"/>
          <w:numId w:val="5"/>
        </w:numPr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 xml:space="preserve">Arquitectura </w:t>
      </w:r>
      <w:proofErr w:type="spellStart"/>
      <w:r w:rsidRPr="004E164B">
        <w:rPr>
          <w:rFonts w:ascii="Calibri" w:hAnsi="Calibri" w:cs="Calibri"/>
          <w:sz w:val="22"/>
          <w:szCs w:val="22"/>
          <w:lang w:val="es-ES_tradnl"/>
        </w:rPr>
        <w:t>multi</w:t>
      </w:r>
      <w:proofErr w:type="spellEnd"/>
      <w:r w:rsidRPr="004E164B">
        <w:rPr>
          <w:rFonts w:ascii="Calibri" w:hAnsi="Calibri" w:cs="Calibri"/>
          <w:sz w:val="22"/>
          <w:szCs w:val="22"/>
          <w:lang w:val="es-ES_tradnl"/>
        </w:rPr>
        <w:t>-generacional.</w:t>
      </w:r>
    </w:p>
    <w:p w14:paraId="5A8710B4" w14:textId="77777777" w:rsidR="004E164B" w:rsidRDefault="00101B95" w:rsidP="00101B95">
      <w:pPr>
        <w:pStyle w:val="Prrafodelista"/>
        <w:numPr>
          <w:ilvl w:val="0"/>
          <w:numId w:val="5"/>
        </w:numPr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Bajo consumo de recursos.</w:t>
      </w:r>
    </w:p>
    <w:p w14:paraId="397E6952" w14:textId="77777777" w:rsidR="004E164B" w:rsidRDefault="00101B95" w:rsidP="00101B95">
      <w:pPr>
        <w:pStyle w:val="Prrafodelista"/>
        <w:numPr>
          <w:ilvl w:val="0"/>
          <w:numId w:val="5"/>
        </w:numPr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Completo lenguaje interno para procedimientos almacenados y disparadores (PSQL).</w:t>
      </w:r>
    </w:p>
    <w:p w14:paraId="2260636E" w14:textId="77777777" w:rsidR="004E164B" w:rsidRDefault="00101B95" w:rsidP="00101B95">
      <w:pPr>
        <w:pStyle w:val="Prrafodelista"/>
        <w:numPr>
          <w:ilvl w:val="0"/>
          <w:numId w:val="5"/>
        </w:numPr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Soporte para Funciones Externas (</w:t>
      </w:r>
      <w:proofErr w:type="spellStart"/>
      <w:r w:rsidRPr="004E164B">
        <w:rPr>
          <w:rFonts w:ascii="Calibri" w:hAnsi="Calibri" w:cs="Calibri"/>
          <w:sz w:val="22"/>
          <w:szCs w:val="22"/>
          <w:lang w:val="es-ES_tradnl"/>
        </w:rPr>
        <w:t>UDFs</w:t>
      </w:r>
      <w:proofErr w:type="spellEnd"/>
      <w:r w:rsidRPr="004E164B">
        <w:rPr>
          <w:rFonts w:ascii="Calibri" w:hAnsi="Calibri" w:cs="Calibri"/>
          <w:sz w:val="22"/>
          <w:szCs w:val="22"/>
          <w:lang w:val="es-ES_tradnl"/>
        </w:rPr>
        <w:t>).</w:t>
      </w:r>
    </w:p>
    <w:p w14:paraId="483F5D25" w14:textId="5244543C" w:rsidR="00101B95" w:rsidRPr="004E164B" w:rsidRDefault="00101B95" w:rsidP="00101B95">
      <w:pPr>
        <w:pStyle w:val="Prrafodelista"/>
        <w:numPr>
          <w:ilvl w:val="0"/>
          <w:numId w:val="5"/>
        </w:numPr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 xml:space="preserve">Poca o ninguna necesidad de </w:t>
      </w:r>
      <w:proofErr w:type="spellStart"/>
      <w:r w:rsidRPr="004E164B">
        <w:rPr>
          <w:rFonts w:ascii="Calibri" w:hAnsi="Calibri" w:cs="Calibri"/>
          <w:sz w:val="22"/>
          <w:szCs w:val="22"/>
          <w:lang w:val="es-ES_tradnl"/>
        </w:rPr>
        <w:t>DBAs</w:t>
      </w:r>
      <w:proofErr w:type="spellEnd"/>
      <w:r w:rsidRPr="004E164B">
        <w:rPr>
          <w:rFonts w:ascii="Calibri" w:hAnsi="Calibri" w:cs="Calibri"/>
          <w:sz w:val="22"/>
          <w:szCs w:val="22"/>
          <w:lang w:val="es-ES_tradnl"/>
        </w:rPr>
        <w:t xml:space="preserve"> especializados.</w:t>
      </w:r>
    </w:p>
    <w:p w14:paraId="02B05C2D" w14:textId="41E53433" w:rsidR="00101B95" w:rsidRDefault="00101B95" w:rsidP="00AC75CD">
      <w:pPr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</w:pPr>
    </w:p>
    <w:p w14:paraId="1D5C1FCC" w14:textId="1CDC6897" w:rsidR="00AC75CD" w:rsidRPr="004E164B" w:rsidRDefault="00AC75CD" w:rsidP="00AC75CD">
      <w:pPr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PostgreSQL</w:t>
      </w:r>
      <w:r w:rsidR="004E164B" w:rsidRPr="004E164B">
        <w:rPr>
          <w:rFonts w:ascii="Calibri" w:hAnsi="Calibri" w:cs="Calibri"/>
          <w:sz w:val="22"/>
          <w:szCs w:val="22"/>
          <w:lang w:val="es-ES_tradnl"/>
        </w:rPr>
        <w:t>:</w:t>
      </w:r>
    </w:p>
    <w:p w14:paraId="5F2CC0E5" w14:textId="77777777" w:rsidR="004E164B" w:rsidRPr="004E164B" w:rsidRDefault="004E164B" w:rsidP="004E164B">
      <w:pPr>
        <w:numPr>
          <w:ilvl w:val="0"/>
          <w:numId w:val="4"/>
        </w:numPr>
        <w:textAlignment w:val="top"/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Alta concurrencia. Es capaz de atender a muchos clientes al mismo tiempo y entregar la misma información de sus tablas, sin bloqueos.</w:t>
      </w:r>
    </w:p>
    <w:p w14:paraId="6C74817E" w14:textId="0236D058" w:rsidR="004E164B" w:rsidRPr="004E164B" w:rsidRDefault="004E164B" w:rsidP="004E164B">
      <w:pPr>
        <w:numPr>
          <w:ilvl w:val="0"/>
          <w:numId w:val="4"/>
        </w:numPr>
        <w:textAlignment w:val="top"/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Soporte para múltiples tipos de datos de manera nativa. Ofrece los tipos de datos habituales en los sistemas gestores, pero además muchos otros que no están disponibles en otros competidores</w:t>
      </w:r>
    </w:p>
    <w:p w14:paraId="7F950227" w14:textId="77777777" w:rsidR="004E164B" w:rsidRPr="004E164B" w:rsidRDefault="004E164B" w:rsidP="004E164B">
      <w:pPr>
        <w:numPr>
          <w:ilvl w:val="0"/>
          <w:numId w:val="4"/>
        </w:numPr>
        <w:textAlignment w:val="top"/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 xml:space="preserve">Soporte a </w:t>
      </w:r>
      <w:proofErr w:type="spellStart"/>
      <w:r w:rsidRPr="004E164B">
        <w:rPr>
          <w:rFonts w:ascii="Calibri" w:hAnsi="Calibri" w:cs="Calibri"/>
          <w:sz w:val="22"/>
          <w:szCs w:val="22"/>
          <w:lang w:val="es-ES_tradnl"/>
        </w:rPr>
        <w:t>triggers</w:t>
      </w:r>
      <w:proofErr w:type="spellEnd"/>
      <w:r w:rsidRPr="004E164B">
        <w:rPr>
          <w:rFonts w:ascii="Calibri" w:hAnsi="Calibri" w:cs="Calibri"/>
          <w:sz w:val="22"/>
          <w:szCs w:val="22"/>
          <w:lang w:val="es-ES_tradnl"/>
        </w:rPr>
        <w:t>. Permite definir eventos y generar acciones cuando estos se disparan.</w:t>
      </w:r>
    </w:p>
    <w:p w14:paraId="12808AF5" w14:textId="0C5CD8BB" w:rsidR="004E164B" w:rsidRPr="004E164B" w:rsidRDefault="004E164B" w:rsidP="004E164B">
      <w:pPr>
        <w:numPr>
          <w:ilvl w:val="0"/>
          <w:numId w:val="4"/>
        </w:numPr>
        <w:textAlignment w:val="top"/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Trabajo con vistas. </w:t>
      </w:r>
      <w:r>
        <w:rPr>
          <w:rFonts w:ascii="Calibri" w:hAnsi="Calibri" w:cs="Calibri"/>
          <w:sz w:val="22"/>
          <w:szCs w:val="22"/>
          <w:lang w:val="es-ES_tradnl"/>
        </w:rPr>
        <w:t>Pueden</w:t>
      </w:r>
      <w:r w:rsidRPr="004E164B">
        <w:rPr>
          <w:rFonts w:ascii="Calibri" w:hAnsi="Calibri" w:cs="Calibri"/>
          <w:sz w:val="22"/>
          <w:szCs w:val="22"/>
          <w:lang w:val="es-ES_tradnl"/>
        </w:rPr>
        <w:t xml:space="preserve"> consultar los datos de manera diferente al modo en el que se almacenan.</w:t>
      </w:r>
    </w:p>
    <w:p w14:paraId="6D3D3840" w14:textId="6BB1566F" w:rsidR="004E164B" w:rsidRPr="004E164B" w:rsidRDefault="004E164B" w:rsidP="004E164B">
      <w:pPr>
        <w:numPr>
          <w:ilvl w:val="0"/>
          <w:numId w:val="4"/>
        </w:numPr>
        <w:textAlignment w:val="top"/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Objeto-relacional. </w:t>
      </w:r>
      <w:r>
        <w:rPr>
          <w:rFonts w:ascii="Calibri" w:hAnsi="Calibri" w:cs="Calibri"/>
          <w:sz w:val="22"/>
          <w:szCs w:val="22"/>
          <w:lang w:val="es-ES_tradnl"/>
        </w:rPr>
        <w:t>P</w:t>
      </w:r>
      <w:r w:rsidRPr="004E164B">
        <w:rPr>
          <w:rFonts w:ascii="Calibri" w:hAnsi="Calibri" w:cs="Calibri"/>
          <w:sz w:val="22"/>
          <w:szCs w:val="22"/>
          <w:lang w:val="es-ES_tradnl"/>
        </w:rPr>
        <w:t>ermite trabajar con sus datos como si fueran objetos y ofrece mecanismos de la orientación a objetos, como herencia de tablas.</w:t>
      </w:r>
    </w:p>
    <w:p w14:paraId="337DA94A" w14:textId="77777777" w:rsidR="004E164B" w:rsidRPr="004E164B" w:rsidRDefault="004E164B" w:rsidP="004E164B">
      <w:pPr>
        <w:numPr>
          <w:ilvl w:val="0"/>
          <w:numId w:val="4"/>
        </w:numPr>
        <w:textAlignment w:val="top"/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Soporte para bases de datos distribuidas. Donde el trabajo con transacciones asegura que estas tendrán éxito cuando han podido realizarse en todos los sistemas involucrados.</w:t>
      </w:r>
    </w:p>
    <w:p w14:paraId="76D44B61" w14:textId="6177684F" w:rsidR="004E164B" w:rsidRPr="004E164B" w:rsidRDefault="004E164B" w:rsidP="004E164B">
      <w:pPr>
        <w:numPr>
          <w:ilvl w:val="0"/>
          <w:numId w:val="4"/>
        </w:numPr>
        <w:textAlignment w:val="top"/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Soporte para gran cantidad de lenguajes. </w:t>
      </w:r>
      <w:r>
        <w:rPr>
          <w:rFonts w:ascii="Calibri" w:hAnsi="Calibri" w:cs="Calibri"/>
          <w:sz w:val="22"/>
          <w:szCs w:val="22"/>
          <w:lang w:val="es-ES_tradnl"/>
        </w:rPr>
        <w:t>Es</w:t>
      </w:r>
      <w:r w:rsidRPr="004E164B">
        <w:rPr>
          <w:rFonts w:ascii="Calibri" w:hAnsi="Calibri" w:cs="Calibri"/>
          <w:sz w:val="22"/>
          <w:szCs w:val="22"/>
          <w:lang w:val="es-ES_tradnl"/>
        </w:rPr>
        <w:t xml:space="preserve"> capaz de trabajar con funciones internas, que se ejecutan en el servidor, escritas en diversos lenguajes como C, C++, Java, PHP o Python. Además, ofrece interfaces para ODBC y JDBC, así como interfaces de programación para infinidad de lenguajes de programación.</w:t>
      </w:r>
    </w:p>
    <w:p w14:paraId="4EA51CA1" w14:textId="77777777" w:rsidR="004E164B" w:rsidRPr="004E164B" w:rsidRDefault="004E164B" w:rsidP="00AC75CD">
      <w:pPr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</w:pPr>
    </w:p>
    <w:p w14:paraId="3E84B64B" w14:textId="0E044031" w:rsidR="00AC75CD" w:rsidRPr="004E164B" w:rsidRDefault="004E164B" w:rsidP="00AC75CD">
      <w:pPr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My SQL:</w:t>
      </w:r>
    </w:p>
    <w:p w14:paraId="541F4FFF" w14:textId="504CCC51" w:rsidR="004E164B" w:rsidRPr="004E164B" w:rsidRDefault="004E164B" w:rsidP="00AC75CD">
      <w:pPr>
        <w:rPr>
          <w:rFonts w:ascii="Calibri" w:hAnsi="Calibri" w:cs="Calibri"/>
          <w:sz w:val="22"/>
          <w:szCs w:val="22"/>
          <w:lang w:val="es-ES_tradnl"/>
        </w:rPr>
      </w:pPr>
    </w:p>
    <w:p w14:paraId="325ED140" w14:textId="77777777" w:rsidR="004E164B" w:rsidRPr="004E164B" w:rsidRDefault="004E164B" w:rsidP="004E164B">
      <w:pPr>
        <w:numPr>
          <w:ilvl w:val="0"/>
          <w:numId w:val="6"/>
        </w:num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 xml:space="preserve">Permite </w:t>
      </w:r>
      <w:proofErr w:type="spellStart"/>
      <w:r w:rsidRPr="004E164B">
        <w:rPr>
          <w:rFonts w:ascii="Calibri" w:hAnsi="Calibri" w:cs="Calibri"/>
          <w:sz w:val="22"/>
          <w:szCs w:val="22"/>
          <w:lang w:val="es-ES_tradnl"/>
        </w:rPr>
        <w:t>escojer</w:t>
      </w:r>
      <w:proofErr w:type="spellEnd"/>
      <w:r w:rsidRPr="004E164B">
        <w:rPr>
          <w:rFonts w:ascii="Calibri" w:hAnsi="Calibri" w:cs="Calibri"/>
          <w:sz w:val="22"/>
          <w:szCs w:val="22"/>
          <w:lang w:val="es-ES_tradnl"/>
        </w:rPr>
        <w:t xml:space="preserve"> múltiples motores de almacenamiento para cada tabla.</w:t>
      </w:r>
    </w:p>
    <w:p w14:paraId="7A8E6488" w14:textId="77777777" w:rsidR="004E164B" w:rsidRPr="004E164B" w:rsidRDefault="004E164B" w:rsidP="004E164B">
      <w:pPr>
        <w:numPr>
          <w:ilvl w:val="0"/>
          <w:numId w:val="6"/>
        </w:num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 xml:space="preserve">Agrupación de transacciones, pudiendo reunirlas de forma múltiple desde varias </w:t>
      </w:r>
      <w:proofErr w:type="spellStart"/>
      <w:r w:rsidRPr="004E164B">
        <w:rPr>
          <w:rFonts w:ascii="Calibri" w:hAnsi="Calibri" w:cs="Calibri"/>
          <w:sz w:val="22"/>
          <w:szCs w:val="22"/>
          <w:lang w:val="es-ES_tradnl"/>
        </w:rPr>
        <w:t>conexiónes</w:t>
      </w:r>
      <w:proofErr w:type="spellEnd"/>
      <w:r w:rsidRPr="004E164B">
        <w:rPr>
          <w:rFonts w:ascii="Calibri" w:hAnsi="Calibri" w:cs="Calibri"/>
          <w:sz w:val="22"/>
          <w:szCs w:val="22"/>
          <w:lang w:val="es-ES_tradnl"/>
        </w:rPr>
        <w:t xml:space="preserve"> con el fin de incrementar el número de transacciones por segundo.</w:t>
      </w:r>
    </w:p>
    <w:p w14:paraId="43B39EE8" w14:textId="77777777" w:rsidR="004E164B" w:rsidRPr="004E164B" w:rsidRDefault="004E164B" w:rsidP="004E164B">
      <w:pPr>
        <w:numPr>
          <w:ilvl w:val="0"/>
          <w:numId w:val="6"/>
        </w:num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Conectividad segura.</w:t>
      </w:r>
    </w:p>
    <w:p w14:paraId="5CE3FA87" w14:textId="77777777" w:rsidR="004E164B" w:rsidRPr="004E164B" w:rsidRDefault="004E164B" w:rsidP="004E164B">
      <w:pPr>
        <w:numPr>
          <w:ilvl w:val="0"/>
          <w:numId w:val="6"/>
        </w:num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Ejecución de transacciones y uso de claves foráneas.</w:t>
      </w:r>
    </w:p>
    <w:p w14:paraId="310EFB7D" w14:textId="77777777" w:rsidR="004E164B" w:rsidRPr="004E164B" w:rsidRDefault="004E164B" w:rsidP="004E164B">
      <w:pPr>
        <w:numPr>
          <w:ilvl w:val="0"/>
          <w:numId w:val="6"/>
        </w:num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Presenta un amplio subconjunto del lenguaje SQL.</w:t>
      </w:r>
    </w:p>
    <w:p w14:paraId="26D2BA36" w14:textId="77777777" w:rsidR="004E164B" w:rsidRPr="004E164B" w:rsidRDefault="004E164B" w:rsidP="004E164B">
      <w:pPr>
        <w:numPr>
          <w:ilvl w:val="0"/>
          <w:numId w:val="6"/>
        </w:num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Replicación</w:t>
      </w:r>
    </w:p>
    <w:p w14:paraId="7D3E6E40" w14:textId="77777777" w:rsidR="004E164B" w:rsidRPr="004E164B" w:rsidRDefault="004E164B" w:rsidP="004E164B">
      <w:pPr>
        <w:numPr>
          <w:ilvl w:val="0"/>
          <w:numId w:val="6"/>
        </w:num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Disponible en casi todas las plataformas o sistemas.</w:t>
      </w:r>
    </w:p>
    <w:p w14:paraId="5F1875C6" w14:textId="77777777" w:rsidR="004E164B" w:rsidRPr="004E164B" w:rsidRDefault="004E164B" w:rsidP="004E164B">
      <w:pPr>
        <w:numPr>
          <w:ilvl w:val="0"/>
          <w:numId w:val="6"/>
        </w:num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Búsqueda e indexación de campos de texto.</w:t>
      </w:r>
    </w:p>
    <w:p w14:paraId="486B15C1" w14:textId="77777777" w:rsidR="004E164B" w:rsidRPr="004E164B" w:rsidRDefault="004E164B" w:rsidP="004E164B">
      <w:pPr>
        <w:numPr>
          <w:ilvl w:val="0"/>
          <w:numId w:val="6"/>
        </w:num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4E164B">
        <w:rPr>
          <w:rFonts w:ascii="Calibri" w:hAnsi="Calibri" w:cs="Calibri"/>
          <w:sz w:val="22"/>
          <w:szCs w:val="22"/>
          <w:lang w:val="es-ES_tradnl"/>
        </w:rPr>
        <w:t>Utiliza varias herramientas para portabilidad.</w:t>
      </w:r>
    </w:p>
    <w:p w14:paraId="2D4721BC" w14:textId="77777777" w:rsidR="004E164B" w:rsidRPr="004E164B" w:rsidRDefault="004E164B" w:rsidP="00AC75CD">
      <w:pPr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</w:pPr>
    </w:p>
    <w:p w14:paraId="4BFFF2DF" w14:textId="35153226" w:rsidR="004E164B" w:rsidRPr="004E164B" w:rsidRDefault="004E164B" w:rsidP="00AC75CD">
      <w:pPr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</w:pPr>
    </w:p>
    <w:p w14:paraId="0931AD2E" w14:textId="77777777" w:rsidR="004E164B" w:rsidRPr="004E164B" w:rsidRDefault="004E164B" w:rsidP="00AC75CD">
      <w:pPr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</w:pPr>
    </w:p>
    <w:p w14:paraId="2EEE2250" w14:textId="00A71DA6" w:rsidR="00AC75CD" w:rsidRPr="004E164B" w:rsidRDefault="00AC75CD" w:rsidP="00AC75CD">
      <w:pPr>
        <w:rPr>
          <w:rFonts w:ascii="Arial" w:eastAsia="Times New Roman" w:hAnsi="Arial" w:cs="Arial"/>
          <w:color w:val="202124"/>
          <w:shd w:val="clear" w:color="auto" w:fill="FFFFFF"/>
          <w:lang w:eastAsia="es-ES_tradnl"/>
        </w:rPr>
      </w:pPr>
    </w:p>
    <w:p w14:paraId="30365A55" w14:textId="7EBE43AC" w:rsidR="004E164B" w:rsidRPr="006D32EE" w:rsidRDefault="00AC75CD" w:rsidP="006D32EE">
      <w:p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lastRenderedPageBreak/>
        <w:t>Oracle</w:t>
      </w:r>
      <w:r w:rsidR="004E164B" w:rsidRPr="006D32EE">
        <w:rPr>
          <w:rFonts w:ascii="Calibri" w:hAnsi="Calibri" w:cs="Calibri"/>
          <w:sz w:val="22"/>
          <w:szCs w:val="22"/>
          <w:lang w:val="es-ES_tradnl"/>
        </w:rPr>
        <w:t>:</w:t>
      </w:r>
    </w:p>
    <w:p w14:paraId="64371DE9" w14:textId="31835A5F" w:rsidR="006D32EE" w:rsidRPr="006D32EE" w:rsidRDefault="006D32EE" w:rsidP="006D32EE">
      <w:p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</w:p>
    <w:p w14:paraId="595EA071" w14:textId="77777777" w:rsidR="006D32EE" w:rsidRPr="006D32EE" w:rsidRDefault="006D32EE" w:rsidP="006D32EE">
      <w:pPr>
        <w:numPr>
          <w:ilvl w:val="0"/>
          <w:numId w:val="6"/>
        </w:num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Modelo relacional: los usuarios visualizan los datos en tablas con el formato filas/columnas.</w:t>
      </w:r>
    </w:p>
    <w:p w14:paraId="1E3DFCD3" w14:textId="77777777" w:rsidR="006D32EE" w:rsidRPr="006D32EE" w:rsidRDefault="006D32EE" w:rsidP="006D32EE">
      <w:pPr>
        <w:numPr>
          <w:ilvl w:val="0"/>
          <w:numId w:val="6"/>
        </w:num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Herramienta de administración gráfica intuitiva y cómoda de utilizar.</w:t>
      </w:r>
    </w:p>
    <w:p w14:paraId="4B18E219" w14:textId="77777777" w:rsidR="006D32EE" w:rsidRPr="006D32EE" w:rsidRDefault="006D32EE" w:rsidP="006D32EE">
      <w:pPr>
        <w:numPr>
          <w:ilvl w:val="0"/>
          <w:numId w:val="6"/>
        </w:num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Control de acceso: tecnologías avanzadas para vigilar la entrada a los datos.</w:t>
      </w:r>
    </w:p>
    <w:p w14:paraId="172EC97A" w14:textId="77777777" w:rsidR="006D32EE" w:rsidRPr="006D32EE" w:rsidRDefault="006D32EE" w:rsidP="006D32EE">
      <w:pPr>
        <w:shd w:val="clear" w:color="auto" w:fill="FFFFFF"/>
        <w:ind w:left="360"/>
        <w:rPr>
          <w:rFonts w:ascii="Calibri" w:hAnsi="Calibri" w:cs="Calibri"/>
          <w:sz w:val="22"/>
          <w:szCs w:val="22"/>
          <w:lang w:val="es-ES_tradnl"/>
        </w:rPr>
      </w:pPr>
    </w:p>
    <w:p w14:paraId="0520C5E3" w14:textId="77777777" w:rsidR="004E164B" w:rsidRPr="006D32EE" w:rsidRDefault="004E164B" w:rsidP="006D32EE">
      <w:p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</w:p>
    <w:p w14:paraId="557D6DBA" w14:textId="14A6C2CF" w:rsidR="00AC75CD" w:rsidRPr="006D32EE" w:rsidRDefault="00AC75CD" w:rsidP="006D32EE">
      <w:p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Microsoft SQL Server</w:t>
      </w:r>
    </w:p>
    <w:p w14:paraId="5C8C3DFD" w14:textId="0B32F4FF" w:rsidR="006D32EE" w:rsidRPr="006D32EE" w:rsidRDefault="006D32EE" w:rsidP="006D32EE">
      <w:p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</w:p>
    <w:p w14:paraId="31951963" w14:textId="77777777" w:rsidR="006D32EE" w:rsidRPr="006D32EE" w:rsidRDefault="006D32EE" w:rsidP="006D32EE">
      <w:pPr>
        <w:numPr>
          <w:ilvl w:val="0"/>
          <w:numId w:val="6"/>
        </w:num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Inteligencia en todos tus datos con clústeres de Big Data. Descompón los silos de datos. ...</w:t>
      </w:r>
    </w:p>
    <w:p w14:paraId="3FFBBAFD" w14:textId="77777777" w:rsidR="006D32EE" w:rsidRPr="006D32EE" w:rsidRDefault="006D32EE" w:rsidP="006D32EE">
      <w:pPr>
        <w:numPr>
          <w:ilvl w:val="0"/>
          <w:numId w:val="6"/>
        </w:num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Capacidad de elegir el lenguaje y la plataforma. ...</w:t>
      </w:r>
    </w:p>
    <w:p w14:paraId="37415573" w14:textId="77777777" w:rsidR="006D32EE" w:rsidRPr="006D32EE" w:rsidRDefault="006D32EE" w:rsidP="006D32EE">
      <w:pPr>
        <w:numPr>
          <w:ilvl w:val="0"/>
          <w:numId w:val="6"/>
        </w:num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Rendimiento líder del sector. ...</w:t>
      </w:r>
    </w:p>
    <w:p w14:paraId="3CED8532" w14:textId="77777777" w:rsidR="006D32EE" w:rsidRPr="006D32EE" w:rsidRDefault="006D32EE" w:rsidP="006D32EE">
      <w:pPr>
        <w:shd w:val="clear" w:color="auto" w:fill="FFFFFF"/>
        <w:ind w:left="360"/>
        <w:rPr>
          <w:rFonts w:ascii="Calibri" w:hAnsi="Calibri" w:cs="Calibri"/>
          <w:sz w:val="22"/>
          <w:szCs w:val="22"/>
          <w:lang w:val="es-ES_tradnl"/>
        </w:rPr>
      </w:pPr>
    </w:p>
    <w:p w14:paraId="106FD00C" w14:textId="3BB88605" w:rsidR="00AC75CD" w:rsidRPr="006D32EE" w:rsidRDefault="00AC75CD" w:rsidP="006D32EE">
      <w:p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proofErr w:type="spellStart"/>
      <w:r w:rsidRPr="006D32EE">
        <w:rPr>
          <w:rFonts w:ascii="Calibri" w:hAnsi="Calibri" w:cs="Calibri"/>
          <w:sz w:val="22"/>
          <w:szCs w:val="22"/>
          <w:lang w:val="es-ES_tradnl"/>
        </w:rPr>
        <w:t>SyBase</w:t>
      </w:r>
      <w:proofErr w:type="spellEnd"/>
    </w:p>
    <w:p w14:paraId="494DB9FF" w14:textId="03A832FA" w:rsidR="00AC75CD" w:rsidRPr="006D32EE" w:rsidRDefault="00AC75CD" w:rsidP="006D32EE">
      <w:p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</w:p>
    <w:p w14:paraId="21C173D5" w14:textId="77777777" w:rsidR="006D32EE" w:rsidRPr="006D32EE" w:rsidRDefault="006D32EE" w:rsidP="006D32EE">
      <w:p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Rapidez: Consultas hasta 100 veces más rápidas que un sistema de gestión de base de datos (SGBD) tradicional. ...</w:t>
      </w:r>
    </w:p>
    <w:p w14:paraId="15857BD0" w14:textId="77777777" w:rsidR="006D32EE" w:rsidRPr="006D32EE" w:rsidRDefault="006D32EE" w:rsidP="006D32EE">
      <w:p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Menor costo total de propiedad: Usa algoritmos sofisticados de compresión que reducen el volumen de almacenamiento hasta en un 70 por ciento, comparado con un SGBD tradicional.</w:t>
      </w:r>
    </w:p>
    <w:p w14:paraId="66B84C20" w14:textId="3CEB8E57" w:rsidR="006D32EE" w:rsidRDefault="006D32EE" w:rsidP="00061D00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</w:rPr>
      </w:pPr>
    </w:p>
    <w:p w14:paraId="5E6B3983" w14:textId="559CB95F" w:rsidR="006D32EE" w:rsidRP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 xml:space="preserve">1. </w:t>
      </w:r>
      <w:r w:rsidRPr="006D32EE">
        <w:rPr>
          <w:rFonts w:ascii="Calibri" w:hAnsi="Calibri" w:cs="Calibri"/>
          <w:sz w:val="22"/>
          <w:szCs w:val="22"/>
          <w:lang w:val="es-ES_tradnl"/>
        </w:rPr>
        <w:t>Comenta qué se entiende por software libre considerando aspectos como:</w:t>
      </w:r>
    </w:p>
    <w:p w14:paraId="528A51B2" w14:textId="394B1FDF" w:rsid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◦ Gratuidad.</w:t>
      </w:r>
    </w:p>
    <w:p w14:paraId="00840C9F" w14:textId="394B1FDF" w:rsid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Es </w:t>
      </w:r>
      <w:r w:rsidRPr="006D32EE">
        <w:rPr>
          <w:rFonts w:ascii="Calibri" w:hAnsi="Calibri" w:cs="Calibri"/>
          <w:sz w:val="22"/>
          <w:szCs w:val="22"/>
          <w:lang w:val="es-ES_tradnl"/>
        </w:rPr>
        <w:t>gratuit</w:t>
      </w:r>
      <w:r>
        <w:rPr>
          <w:rFonts w:ascii="Calibri" w:hAnsi="Calibri" w:cs="Calibri"/>
          <w:sz w:val="22"/>
          <w:szCs w:val="22"/>
          <w:lang w:val="es-ES_tradnl"/>
        </w:rPr>
        <w:t>o</w:t>
      </w:r>
      <w:r w:rsidRPr="006D32EE">
        <w:rPr>
          <w:rFonts w:ascii="Calibri" w:hAnsi="Calibri" w:cs="Calibri"/>
          <w:sz w:val="22"/>
          <w:szCs w:val="22"/>
          <w:lang w:val="es-ES_tradnl"/>
        </w:rPr>
        <w:t xml:space="preserve"> sin tener que pagar licencia.</w:t>
      </w:r>
    </w:p>
    <w:p w14:paraId="27EBA5A2" w14:textId="77777777" w:rsid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1F6D0437" w14:textId="1E57C34A" w:rsid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◦ Código fuente.</w:t>
      </w:r>
    </w:p>
    <w:p w14:paraId="2FDC2E06" w14:textId="77777777" w:rsidR="006D32EE" w:rsidRP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Conjunto </w:t>
      </w:r>
      <w:r w:rsidRPr="006D32EE">
        <w:rPr>
          <w:rFonts w:ascii="Calibri" w:hAnsi="Calibri" w:cs="Calibri"/>
          <w:sz w:val="22"/>
          <w:szCs w:val="22"/>
          <w:lang w:val="es-ES_tradnl"/>
        </w:rPr>
        <w:t>de líneas de texto con los pasos que debe</w:t>
      </w:r>
    </w:p>
    <w:p w14:paraId="4AB57F29" w14:textId="77777777" w:rsidR="006D32EE" w:rsidRP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50A87E80" w14:textId="37BD7026" w:rsid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◦ Uso comercial</w:t>
      </w:r>
    </w:p>
    <w:p w14:paraId="546EBFB5" w14:textId="1E89DEA9" w:rsidR="006D32EE" w:rsidRP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>No tiene transformación del producto</w:t>
      </w:r>
      <w:r w:rsidRPr="006D32EE">
        <w:rPr>
          <w:rFonts w:ascii="Calibri" w:hAnsi="Calibri" w:cs="Calibri"/>
          <w:sz w:val="22"/>
          <w:szCs w:val="22"/>
          <w:lang w:val="es-ES_tradnl"/>
        </w:rPr>
        <w:t>, así como todo tipo de servicios personales que se</w:t>
      </w: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6D32EE">
        <w:rPr>
          <w:rFonts w:ascii="Calibri" w:hAnsi="Calibri" w:cs="Calibri"/>
          <w:sz w:val="22"/>
          <w:szCs w:val="22"/>
          <w:lang w:val="es-ES_tradnl"/>
        </w:rPr>
        <w:t>ofrezcan en servicios abiertos al público.</w:t>
      </w:r>
    </w:p>
    <w:p w14:paraId="611E22B4" w14:textId="77777777" w:rsidR="006D32EE" w:rsidRP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33BB37C7" w14:textId="2A2FC11A" w:rsid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2. Lista al menos 3 ventajas e inconvenientes de los productos de pago respecto a los libres.</w:t>
      </w:r>
    </w:p>
    <w:p w14:paraId="050FD5C5" w14:textId="4B889971" w:rsid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1BDB37A2" w14:textId="5DFE322F" w:rsidR="00221BCF" w:rsidRPr="00221BCF" w:rsidRDefault="00221BCF" w:rsidP="00221BCF">
      <w:pPr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◦</w:t>
      </w: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221BCF">
        <w:rPr>
          <w:rFonts w:ascii="Calibri" w:hAnsi="Calibri" w:cs="Calibri"/>
          <w:sz w:val="22"/>
          <w:szCs w:val="22"/>
          <w:lang w:val="es-ES_tradnl"/>
        </w:rPr>
        <w:t>Libertad de copia</w:t>
      </w:r>
    </w:p>
    <w:p w14:paraId="2B3E1F59" w14:textId="3A4AADE6" w:rsidR="00221BCF" w:rsidRPr="00221BCF" w:rsidRDefault="00221BCF" w:rsidP="00221BCF">
      <w:pPr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◦</w:t>
      </w: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221BCF">
        <w:rPr>
          <w:rFonts w:ascii="Calibri" w:hAnsi="Calibri" w:cs="Calibri"/>
          <w:sz w:val="22"/>
          <w:szCs w:val="22"/>
          <w:lang w:val="es-ES_tradnl"/>
        </w:rPr>
        <w:t xml:space="preserve">El precio de las aplicaciones es menor, la mayoría de las veces son gratuitas. </w:t>
      </w:r>
    </w:p>
    <w:p w14:paraId="43CB2E51" w14:textId="46515C31" w:rsidR="00221BCF" w:rsidRPr="00221BCF" w:rsidRDefault="00221BCF" w:rsidP="00221BCF">
      <w:pPr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◦</w:t>
      </w: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221BCF">
        <w:rPr>
          <w:rFonts w:ascii="Calibri" w:hAnsi="Calibri" w:cs="Calibri"/>
          <w:sz w:val="22"/>
          <w:szCs w:val="22"/>
          <w:lang w:val="es-ES_tradnl"/>
        </w:rPr>
        <w:t xml:space="preserve">Existen aplicaciones para todas las plataformas </w:t>
      </w:r>
      <w:r w:rsidRPr="00221BCF">
        <w:rPr>
          <w:rFonts w:ascii="Calibri" w:hAnsi="Calibri" w:cs="Calibri"/>
          <w:sz w:val="22"/>
          <w:szCs w:val="22"/>
          <w:lang w:val="es-ES_tradnl"/>
        </w:rPr>
        <w:t xml:space="preserve">como Linux </w:t>
      </w:r>
      <w:r w:rsidRPr="00221BCF">
        <w:rPr>
          <w:rFonts w:ascii="Calibri" w:hAnsi="Calibri" w:cs="Calibri"/>
          <w:sz w:val="22"/>
          <w:szCs w:val="22"/>
          <w:lang w:val="es-ES_tradnl"/>
        </w:rPr>
        <w:t>Window</w:t>
      </w:r>
      <w:r w:rsidRPr="00221BCF">
        <w:rPr>
          <w:rFonts w:ascii="Calibri" w:hAnsi="Calibri" w:cs="Calibri"/>
          <w:sz w:val="22"/>
          <w:szCs w:val="22"/>
          <w:lang w:val="es-ES_tradnl"/>
        </w:rPr>
        <w:t>s.</w:t>
      </w:r>
    </w:p>
    <w:p w14:paraId="4B4C28EF" w14:textId="77777777" w:rsidR="00221BCF" w:rsidRDefault="00221BCF" w:rsidP="00221BCF">
      <w:pPr>
        <w:rPr>
          <w:rFonts w:ascii="Times New Roman" w:eastAsia="Times New Roman" w:hAnsi="Times New Roman" w:cs="Times New Roman"/>
          <w:lang w:eastAsia="es-ES_tradnl"/>
        </w:rPr>
      </w:pPr>
    </w:p>
    <w:p w14:paraId="52736AB4" w14:textId="77777777" w:rsidR="006D32EE" w:rsidRPr="00221BCF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708BA4CE" w14:textId="77777777" w:rsidR="006D32EE" w:rsidRP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3057A256" w14:textId="7BD828E9" w:rsid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3. ¿Qué tiene que ver la administración SGBD con el diseño de bases de datos?</w:t>
      </w:r>
    </w:p>
    <w:p w14:paraId="2EA66BCE" w14:textId="41828CBC" w:rsidR="00221BCF" w:rsidRDefault="00221BCF" w:rsidP="00221BCF">
      <w:p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</w:p>
    <w:p w14:paraId="0CC57EBE" w14:textId="77777777" w:rsidR="00221BCF" w:rsidRPr="00221BCF" w:rsidRDefault="00221BCF" w:rsidP="00221BCF">
      <w:p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221BCF">
        <w:rPr>
          <w:rFonts w:ascii="Calibri" w:hAnsi="Calibri" w:cs="Calibri"/>
          <w:sz w:val="22"/>
          <w:szCs w:val="22"/>
          <w:lang w:val="es-ES_tradnl"/>
        </w:rPr>
        <w:t xml:space="preserve">La administración de la base de datos se encarga del diseño físico de la base de datos y de su implementación, realiza el control de la seguridad y de la </w:t>
      </w:r>
      <w:proofErr w:type="spellStart"/>
      <w:proofErr w:type="gramStart"/>
      <w:r w:rsidRPr="00221BCF">
        <w:rPr>
          <w:rFonts w:ascii="Calibri" w:hAnsi="Calibri" w:cs="Calibri"/>
          <w:sz w:val="22"/>
          <w:szCs w:val="22"/>
          <w:lang w:val="es-ES_tradnl"/>
        </w:rPr>
        <w:t>concurrencia,mantiene</w:t>
      </w:r>
      <w:proofErr w:type="spellEnd"/>
      <w:proofErr w:type="gramEnd"/>
      <w:r w:rsidRPr="00221BCF">
        <w:rPr>
          <w:rFonts w:ascii="Calibri" w:hAnsi="Calibri" w:cs="Calibri"/>
          <w:sz w:val="22"/>
          <w:szCs w:val="22"/>
          <w:lang w:val="es-ES_tradnl"/>
        </w:rPr>
        <w:t xml:space="preserve"> el sistema para que siempre se encuentre operativo y se encarga de que los usuarios y las aplicaciones obtengan buenas prestaciones.</w:t>
      </w:r>
    </w:p>
    <w:p w14:paraId="0F9BF4E6" w14:textId="77777777" w:rsidR="00221BCF" w:rsidRPr="00221BCF" w:rsidRDefault="00221BCF" w:rsidP="00221BCF">
      <w:p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221BCF">
        <w:rPr>
          <w:rFonts w:ascii="Calibri" w:hAnsi="Calibri" w:cs="Calibri"/>
          <w:sz w:val="22"/>
          <w:szCs w:val="22"/>
          <w:lang w:val="es-ES_tradnl"/>
        </w:rPr>
        <w:t>Mientras que el los diseñadores, realizan el diseño lógico de las bases de datos, debiendo identificar los datos, las relaciones entre los datos y las restricciones sobre los datos y sus relaciones.</w:t>
      </w:r>
    </w:p>
    <w:p w14:paraId="485DEC67" w14:textId="77777777" w:rsidR="00221BCF" w:rsidRDefault="00221BCF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4A46CCA0" w14:textId="77777777" w:rsidR="006D32EE" w:rsidRP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2CFB9D4D" w14:textId="6D0EE608" w:rsid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lastRenderedPageBreak/>
        <w:t>4. Cita al menos 3 ventajas de usar bases de datos frente a los tradicionales sistemas de ficheros.</w:t>
      </w:r>
    </w:p>
    <w:p w14:paraId="6F9BAFDF" w14:textId="42B6FEAA" w:rsidR="00221BCF" w:rsidRDefault="00221BCF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693BEF36" w14:textId="2082973F" w:rsidR="00221BCF" w:rsidRPr="00221BCF" w:rsidRDefault="00221BCF" w:rsidP="00221BCF">
      <w:p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221BCF">
        <w:rPr>
          <w:rFonts w:ascii="Calibri" w:hAnsi="Calibri" w:cs="Calibri"/>
          <w:sz w:val="22"/>
          <w:szCs w:val="22"/>
          <w:lang w:val="es-ES_tradnl"/>
        </w:rPr>
        <w:t>Acceso rápido a los datos.</w:t>
      </w:r>
    </w:p>
    <w:p w14:paraId="3B54E26E" w14:textId="79133094" w:rsidR="00221BCF" w:rsidRPr="00221BCF" w:rsidRDefault="00221BCF" w:rsidP="00221BCF">
      <w:p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221BCF">
        <w:rPr>
          <w:rFonts w:ascii="Calibri" w:hAnsi="Calibri" w:cs="Calibri"/>
          <w:sz w:val="22"/>
          <w:szCs w:val="22"/>
          <w:lang w:val="es-ES_tradnl"/>
        </w:rPr>
        <w:t>Evita datos repetidos o duplicados.</w:t>
      </w:r>
    </w:p>
    <w:p w14:paraId="427F5A72" w14:textId="6295A62B" w:rsidR="00221BCF" w:rsidRPr="00221BCF" w:rsidRDefault="00221BCF" w:rsidP="00221BCF">
      <w:pPr>
        <w:shd w:val="clear" w:color="auto" w:fill="FFFFFF"/>
        <w:rPr>
          <w:rFonts w:ascii="Calibri" w:hAnsi="Calibri" w:cs="Calibri"/>
          <w:sz w:val="22"/>
          <w:szCs w:val="22"/>
          <w:lang w:val="es-ES_tradnl"/>
        </w:rPr>
      </w:pPr>
      <w:r w:rsidRPr="00221BCF">
        <w:rPr>
          <w:rFonts w:ascii="Calibri" w:hAnsi="Calibri" w:cs="Calibri"/>
          <w:sz w:val="22"/>
          <w:szCs w:val="22"/>
          <w:lang w:val="es-ES_tradnl"/>
        </w:rPr>
        <w:t>Aumenta la productividad.</w:t>
      </w:r>
    </w:p>
    <w:p w14:paraId="015494F5" w14:textId="77777777" w:rsidR="00221BCF" w:rsidRDefault="00221BCF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3C5B22C5" w14:textId="77777777" w:rsidR="006D32EE" w:rsidRP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4BCE6791" w14:textId="703BA05D" w:rsid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5. Enumera al menos tres objetos típicos de una base de datos indicando su función.</w:t>
      </w:r>
    </w:p>
    <w:p w14:paraId="3A8400B4" w14:textId="751BC909" w:rsidR="00221BCF" w:rsidRDefault="00221BCF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623A5088" w14:textId="77777777" w:rsidR="00221BCF" w:rsidRPr="00221BCF" w:rsidRDefault="00221BCF" w:rsidP="00221BCF">
      <w:pPr>
        <w:pStyle w:val="para"/>
        <w:shd w:val="clear" w:color="auto" w:fill="FFFFFF"/>
        <w:spacing w:before="180" w:beforeAutospacing="0" w:after="180" w:afterAutospacing="0"/>
        <w:rPr>
          <w:rFonts w:ascii="Calibri" w:eastAsiaTheme="minorHAnsi" w:hAnsi="Calibri" w:cs="Calibri"/>
          <w:b/>
          <w:bCs/>
          <w:sz w:val="22"/>
          <w:szCs w:val="22"/>
          <w:lang w:val="es-ES_tradnl" w:eastAsia="en-US"/>
        </w:rPr>
      </w:pPr>
      <w:r w:rsidRPr="00221BCF">
        <w:rPr>
          <w:rFonts w:ascii="Calibri" w:eastAsiaTheme="minorHAnsi" w:hAnsi="Calibri" w:cs="Calibri"/>
          <w:b/>
          <w:bCs/>
          <w:sz w:val="22"/>
          <w:szCs w:val="22"/>
          <w:lang w:val="es-ES_tradnl" w:eastAsia="en-US"/>
        </w:rPr>
        <w:t>Formularios</w:t>
      </w:r>
    </w:p>
    <w:p w14:paraId="72304CAB" w14:textId="77777777" w:rsidR="00221BCF" w:rsidRPr="00221BCF" w:rsidRDefault="00221BCF" w:rsidP="00221BCF">
      <w:pPr>
        <w:pStyle w:val="ple"/>
        <w:shd w:val="clear" w:color="auto" w:fill="FFFFFF"/>
        <w:spacing w:before="180" w:beforeAutospacing="0" w:after="180" w:afterAutospacing="0"/>
        <w:rPr>
          <w:rFonts w:ascii="Calibri" w:eastAsiaTheme="minorHAnsi" w:hAnsi="Calibri" w:cs="Calibri"/>
          <w:sz w:val="22"/>
          <w:szCs w:val="22"/>
          <w:lang w:val="es-ES_tradnl" w:eastAsia="en-US"/>
        </w:rPr>
      </w:pPr>
      <w:r w:rsidRPr="00221BCF">
        <w:rPr>
          <w:rFonts w:ascii="Calibri" w:eastAsiaTheme="minorHAnsi" w:hAnsi="Calibri" w:cs="Calibri"/>
          <w:sz w:val="22"/>
          <w:szCs w:val="22"/>
          <w:lang w:val="es-ES_tradnl" w:eastAsia="en-US"/>
        </w:rPr>
        <w:t>Este objeto se utiliza para introducir y modificar datos de una tabla. Ejemplo: un formulario Clientes permitirá especificar la dirección de cada cliente mediante una pantalla específica.</w:t>
      </w:r>
    </w:p>
    <w:p w14:paraId="41FA1F1A" w14:textId="77777777" w:rsidR="00221BCF" w:rsidRPr="00221BCF" w:rsidRDefault="00221BCF" w:rsidP="00221BCF">
      <w:pPr>
        <w:pStyle w:val="para"/>
        <w:shd w:val="clear" w:color="auto" w:fill="FFFFFF"/>
        <w:spacing w:before="180" w:beforeAutospacing="0" w:after="180" w:afterAutospacing="0"/>
        <w:rPr>
          <w:rFonts w:ascii="Calibri" w:eastAsiaTheme="minorHAnsi" w:hAnsi="Calibri" w:cs="Calibri"/>
          <w:b/>
          <w:bCs/>
          <w:sz w:val="22"/>
          <w:szCs w:val="22"/>
          <w:lang w:val="es-ES_tradnl" w:eastAsia="en-US"/>
        </w:rPr>
      </w:pPr>
      <w:r w:rsidRPr="00221BCF">
        <w:rPr>
          <w:rFonts w:ascii="Calibri" w:eastAsiaTheme="minorHAnsi" w:hAnsi="Calibri" w:cs="Calibri"/>
          <w:b/>
          <w:bCs/>
          <w:sz w:val="22"/>
          <w:szCs w:val="22"/>
          <w:lang w:val="es-ES_tradnl" w:eastAsia="en-US"/>
        </w:rPr>
        <w:t>Informes</w:t>
      </w:r>
    </w:p>
    <w:p w14:paraId="33880056" w14:textId="77777777" w:rsidR="00221BCF" w:rsidRPr="00221BCF" w:rsidRDefault="00221BCF" w:rsidP="00221BCF">
      <w:pPr>
        <w:pStyle w:val="ple"/>
        <w:shd w:val="clear" w:color="auto" w:fill="FFFFFF"/>
        <w:spacing w:before="180" w:beforeAutospacing="0" w:after="180" w:afterAutospacing="0"/>
        <w:rPr>
          <w:rFonts w:ascii="Calibri" w:eastAsiaTheme="minorHAnsi" w:hAnsi="Calibri" w:cs="Calibri"/>
          <w:sz w:val="22"/>
          <w:szCs w:val="22"/>
          <w:lang w:val="es-ES_tradnl" w:eastAsia="en-US"/>
        </w:rPr>
      </w:pPr>
      <w:r w:rsidRPr="00221BCF">
        <w:rPr>
          <w:rFonts w:ascii="Calibri" w:eastAsiaTheme="minorHAnsi" w:hAnsi="Calibri" w:cs="Calibri"/>
          <w:sz w:val="22"/>
          <w:szCs w:val="22"/>
          <w:lang w:val="es-ES_tradnl" w:eastAsia="en-US"/>
        </w:rPr>
        <w:t>Este objeto permite imprimir los datos de una tabla según una presentación específica, incluyendo eventualmente diversos cálculos sobre los grupos de registros.</w:t>
      </w:r>
    </w:p>
    <w:p w14:paraId="0381BF8F" w14:textId="77777777" w:rsidR="00221BCF" w:rsidRPr="00221BCF" w:rsidRDefault="00221BCF" w:rsidP="00221BCF">
      <w:pPr>
        <w:pStyle w:val="para"/>
        <w:shd w:val="clear" w:color="auto" w:fill="FFFFFF"/>
        <w:spacing w:before="180" w:beforeAutospacing="0" w:after="180" w:afterAutospacing="0"/>
        <w:rPr>
          <w:rFonts w:ascii="Calibri" w:eastAsiaTheme="minorHAnsi" w:hAnsi="Calibri" w:cs="Calibri"/>
          <w:b/>
          <w:bCs/>
          <w:sz w:val="22"/>
          <w:szCs w:val="22"/>
          <w:lang w:val="es-ES_tradnl" w:eastAsia="en-US"/>
        </w:rPr>
      </w:pPr>
      <w:r w:rsidRPr="00221BCF">
        <w:rPr>
          <w:rFonts w:ascii="Calibri" w:eastAsiaTheme="minorHAnsi" w:hAnsi="Calibri" w:cs="Calibri"/>
          <w:b/>
          <w:bCs/>
          <w:sz w:val="22"/>
          <w:szCs w:val="22"/>
          <w:lang w:val="es-ES_tradnl" w:eastAsia="en-US"/>
        </w:rPr>
        <w:t>Macros</w:t>
      </w:r>
    </w:p>
    <w:p w14:paraId="239E7C09" w14:textId="302EE305" w:rsidR="00221BCF" w:rsidRPr="00221BCF" w:rsidRDefault="00221BCF" w:rsidP="00221BCF">
      <w:pPr>
        <w:pStyle w:val="ple"/>
        <w:shd w:val="clear" w:color="auto" w:fill="FFFFFF"/>
        <w:spacing w:before="180" w:beforeAutospacing="0" w:after="180" w:afterAutospacing="0"/>
        <w:rPr>
          <w:rFonts w:ascii="Calibri" w:eastAsiaTheme="minorHAnsi" w:hAnsi="Calibri" w:cs="Calibri"/>
          <w:sz w:val="22"/>
          <w:szCs w:val="22"/>
          <w:lang w:val="es-ES_tradnl" w:eastAsia="en-US"/>
        </w:rPr>
      </w:pPr>
      <w:r w:rsidRPr="00221BCF">
        <w:rPr>
          <w:rFonts w:ascii="Calibri" w:eastAsiaTheme="minorHAnsi" w:hAnsi="Calibri" w:cs="Calibri"/>
          <w:sz w:val="22"/>
          <w:szCs w:val="22"/>
          <w:lang w:val="es-ES_tradnl" w:eastAsia="en-US"/>
        </w:rPr>
        <w:t>Este tipo de objeto permite automatizar las operaciones de apertura de un formulario</w:t>
      </w:r>
    </w:p>
    <w:p w14:paraId="45FC61B2" w14:textId="77777777" w:rsidR="00221BCF" w:rsidRPr="00221BCF" w:rsidRDefault="00221BCF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7975902" w14:textId="77777777" w:rsidR="006D32EE" w:rsidRP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61E78E72" w14:textId="11C80D5D" w:rsid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6. ¿Qué es una base de datos distribuida</w:t>
      </w:r>
      <w:r>
        <w:rPr>
          <w:rFonts w:ascii="Calibri" w:hAnsi="Calibri" w:cs="Calibri"/>
          <w:sz w:val="22"/>
          <w:szCs w:val="22"/>
          <w:lang w:val="es-ES_tradnl"/>
        </w:rPr>
        <w:t>?</w:t>
      </w:r>
    </w:p>
    <w:p w14:paraId="42B55465" w14:textId="41737597" w:rsidR="00221BCF" w:rsidRDefault="00221BCF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1A2311CB" w14:textId="057B57BA" w:rsidR="00221BCF" w:rsidRPr="00221BCF" w:rsidRDefault="00221BCF" w:rsidP="00221BCF">
      <w:pPr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>E</w:t>
      </w:r>
      <w:r w:rsidRPr="00221BCF">
        <w:rPr>
          <w:rFonts w:ascii="Calibri" w:hAnsi="Calibri" w:cs="Calibri"/>
          <w:sz w:val="22"/>
          <w:szCs w:val="22"/>
          <w:lang w:val="es-ES_tradnl"/>
        </w:rPr>
        <w:t>s un conjunto de múltiples bases de datos lógicamente relacionadas las cuales se encuentran distribuidas en diferentes espacios lógicos y geográficos e interconectados por una red de comunicaciones</w:t>
      </w:r>
      <w:r>
        <w:rPr>
          <w:rFonts w:ascii="Calibri" w:hAnsi="Calibri" w:cs="Calibri"/>
          <w:sz w:val="22"/>
          <w:szCs w:val="22"/>
          <w:lang w:val="es-ES_tradnl"/>
        </w:rPr>
        <w:t>.</w:t>
      </w:r>
    </w:p>
    <w:p w14:paraId="057305F7" w14:textId="77777777" w:rsidR="00221BCF" w:rsidRPr="00221BCF" w:rsidRDefault="00221BCF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BB30E6E" w14:textId="77777777" w:rsidR="006D32EE" w:rsidRP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592C97D7" w14:textId="77777777" w:rsidR="006D32EE" w:rsidRP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7. Indica resumidamente las fases involucradas en el desarrollo de una base de datos desde su</w:t>
      </w:r>
    </w:p>
    <w:p w14:paraId="1EC9ED79" w14:textId="67E11EC2" w:rsid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concepción hasta su puesta en marcha.</w:t>
      </w:r>
    </w:p>
    <w:p w14:paraId="4265EE6A" w14:textId="5B782E99" w:rsidR="00221BCF" w:rsidRDefault="00221BCF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15D443B2" w14:textId="7FBEDD06" w:rsidR="00221BCF" w:rsidRPr="00221BCF" w:rsidRDefault="00221BCF" w:rsidP="00221BCF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Diseño Conceptual: </w:t>
      </w:r>
      <w:r w:rsidRPr="00221BCF">
        <w:rPr>
          <w:rFonts w:ascii="Calibri" w:hAnsi="Calibri" w:cs="Calibri"/>
          <w:sz w:val="22"/>
          <w:szCs w:val="22"/>
          <w:lang w:val="es-ES_tradnl"/>
        </w:rPr>
        <w:t>P</w:t>
      </w:r>
      <w:r w:rsidRPr="00221BCF">
        <w:rPr>
          <w:rFonts w:ascii="Calibri" w:hAnsi="Calibri" w:cs="Calibri"/>
          <w:sz w:val="22"/>
          <w:szCs w:val="22"/>
          <w:lang w:val="es-ES_tradnl"/>
        </w:rPr>
        <w:t>lasmaremos nuestras entidades y las relaciones que existirán entre ellas.</w:t>
      </w:r>
    </w:p>
    <w:p w14:paraId="2BB464DE" w14:textId="0B35B26C" w:rsidR="00221BCF" w:rsidRPr="00221BCF" w:rsidRDefault="00221BCF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659578DB" w14:textId="77777777" w:rsidR="00221BCF" w:rsidRPr="00221BCF" w:rsidRDefault="00221BCF" w:rsidP="00221BCF">
      <w:pPr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>Diseño Lógico</w:t>
      </w:r>
      <w:r>
        <w:rPr>
          <w:rFonts w:ascii="Calibri" w:hAnsi="Calibri" w:cs="Calibri"/>
          <w:sz w:val="22"/>
          <w:szCs w:val="22"/>
          <w:lang w:val="es-ES_tradnl"/>
        </w:rPr>
        <w:t xml:space="preserve">: </w:t>
      </w:r>
      <w:r w:rsidRPr="00221BCF">
        <w:rPr>
          <w:rFonts w:ascii="Open Sans" w:eastAsia="Times New Roman" w:hAnsi="Open Sans" w:cs="Open Sans"/>
          <w:color w:val="697477"/>
          <w:sz w:val="27"/>
          <w:szCs w:val="27"/>
          <w:shd w:val="clear" w:color="auto" w:fill="FFFFFF"/>
          <w:lang w:eastAsia="es-ES_tradnl"/>
        </w:rPr>
        <w:t> </w:t>
      </w:r>
      <w:r w:rsidRPr="00221BCF">
        <w:rPr>
          <w:rFonts w:ascii="Calibri" w:hAnsi="Calibri" w:cs="Calibri"/>
          <w:sz w:val="22"/>
          <w:szCs w:val="22"/>
          <w:lang w:val="es-ES_tradnl"/>
        </w:rPr>
        <w:t>En esta fase, debemos pensar en </w:t>
      </w:r>
      <w:hyperlink r:id="rId5" w:history="1">
        <w:r w:rsidRPr="00221BCF">
          <w:rPr>
            <w:rFonts w:ascii="Calibri" w:hAnsi="Calibri" w:cs="Calibri"/>
            <w:sz w:val="22"/>
            <w:szCs w:val="22"/>
            <w:lang w:val="es-ES_tradnl"/>
          </w:rPr>
          <w:t>cómo normalizar nuestras tablas</w:t>
        </w:r>
      </w:hyperlink>
      <w:r w:rsidRPr="00221BCF">
        <w:rPr>
          <w:rFonts w:ascii="Calibri" w:hAnsi="Calibri" w:cs="Calibri"/>
          <w:sz w:val="22"/>
          <w:szCs w:val="22"/>
          <w:lang w:val="es-ES_tradnl"/>
        </w:rPr>
        <w:t> para evitar duplicidad de información y para ahorrar espacio de almacenamiento.</w:t>
      </w:r>
    </w:p>
    <w:p w14:paraId="78C860B0" w14:textId="324A5C33" w:rsidR="00221BCF" w:rsidRPr="00221BCF" w:rsidRDefault="00221BCF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CA09879" w14:textId="340F55F7" w:rsidR="00221BCF" w:rsidRPr="00221BCF" w:rsidRDefault="00221BCF" w:rsidP="00221BCF">
      <w:pPr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Diseño Físico: </w:t>
      </w:r>
      <w:r w:rsidRPr="00221BCF">
        <w:rPr>
          <w:rFonts w:ascii="Calibri" w:hAnsi="Calibri" w:cs="Calibri"/>
          <w:sz w:val="22"/>
          <w:szCs w:val="22"/>
          <w:lang w:val="es-ES_tradnl"/>
        </w:rPr>
        <w:t>En esta última fase ya debemos revisar a detalle los tipos de datos que utilizaremos, sus dominios (qué valores va a permitir)</w:t>
      </w:r>
    </w:p>
    <w:p w14:paraId="4B4E0466" w14:textId="77777777" w:rsidR="006D32EE" w:rsidRP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43A7F0AE" w14:textId="4B61B68D" w:rsid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8. ¿Para qué sirve un disparador en un SGBD?</w:t>
      </w:r>
    </w:p>
    <w:p w14:paraId="1F101B68" w14:textId="77777777" w:rsidR="00221BCF" w:rsidRPr="00221BCF" w:rsidRDefault="00221BCF" w:rsidP="00221BCF">
      <w:pPr>
        <w:rPr>
          <w:rFonts w:ascii="Calibri" w:hAnsi="Calibri" w:cs="Calibri"/>
          <w:sz w:val="22"/>
          <w:szCs w:val="22"/>
          <w:lang w:val="es-ES_tradnl"/>
        </w:rPr>
      </w:pPr>
      <w:r w:rsidRPr="00221BCF">
        <w:rPr>
          <w:rFonts w:ascii="Calibri" w:hAnsi="Calibri" w:cs="Calibri"/>
          <w:sz w:val="22"/>
          <w:szCs w:val="22"/>
          <w:lang w:val="es-ES_tradnl"/>
        </w:rPr>
        <w:br/>
        <w:t>Un </w:t>
      </w:r>
      <w:proofErr w:type="spellStart"/>
      <w:r w:rsidRPr="00221BCF">
        <w:rPr>
          <w:rFonts w:ascii="Calibri" w:hAnsi="Calibri" w:cs="Calibri"/>
          <w:sz w:val="22"/>
          <w:szCs w:val="22"/>
          <w:lang w:val="es-ES_tradnl"/>
        </w:rPr>
        <w:t>trigger</w:t>
      </w:r>
      <w:proofErr w:type="spellEnd"/>
      <w:r w:rsidRPr="00221BCF">
        <w:rPr>
          <w:rFonts w:ascii="Calibri" w:hAnsi="Calibri" w:cs="Calibri"/>
          <w:sz w:val="22"/>
          <w:szCs w:val="22"/>
          <w:lang w:val="es-ES_tradnl"/>
        </w:rPr>
        <w:t xml:space="preserve"> o disparador es un script que se usa en lenguaje de programación SQL, en especial en bases de datos como </w:t>
      </w:r>
      <w:proofErr w:type="spellStart"/>
      <w:r w:rsidRPr="00221BCF">
        <w:rPr>
          <w:rFonts w:ascii="Calibri" w:hAnsi="Calibri" w:cs="Calibri"/>
          <w:sz w:val="22"/>
          <w:szCs w:val="22"/>
          <w:lang w:val="es-ES_tradnl"/>
        </w:rPr>
        <w:t>MySQL</w:t>
      </w:r>
      <w:proofErr w:type="spellEnd"/>
      <w:r w:rsidRPr="00221BCF">
        <w:rPr>
          <w:rFonts w:ascii="Calibri" w:hAnsi="Calibri" w:cs="Calibri"/>
          <w:sz w:val="22"/>
          <w:szCs w:val="22"/>
          <w:lang w:val="es-ES_tradnl"/>
        </w:rPr>
        <w:t xml:space="preserve"> o </w:t>
      </w:r>
      <w:proofErr w:type="spellStart"/>
      <w:r w:rsidRPr="00221BCF">
        <w:rPr>
          <w:rFonts w:ascii="Calibri" w:hAnsi="Calibri" w:cs="Calibri"/>
          <w:sz w:val="22"/>
          <w:szCs w:val="22"/>
          <w:lang w:val="es-ES_tradnl"/>
        </w:rPr>
        <w:t>PostgreSQL</w:t>
      </w:r>
      <w:proofErr w:type="spellEnd"/>
      <w:r w:rsidRPr="00221BCF">
        <w:rPr>
          <w:rFonts w:ascii="Calibri" w:hAnsi="Calibri" w:cs="Calibri"/>
          <w:sz w:val="22"/>
          <w:szCs w:val="22"/>
          <w:lang w:val="es-ES_tradnl"/>
        </w:rPr>
        <w:t>. Consiste en una serie de reglas predefinidas que se asocian a una tabla.</w:t>
      </w:r>
    </w:p>
    <w:p w14:paraId="35687EE8" w14:textId="119772FC" w:rsidR="00221BCF" w:rsidRDefault="00221BCF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7A22DE52" w14:textId="26B7F982" w:rsidR="00446471" w:rsidRDefault="00446471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7AEBC4AB" w14:textId="77777777" w:rsidR="00446471" w:rsidRDefault="00446471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5993FF3D" w14:textId="77777777" w:rsidR="006D32EE" w:rsidRP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1CC9261E" w14:textId="41E4C929" w:rsid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lastRenderedPageBreak/>
        <w:t>9. Explica con tus palabras qué es el diccionario de datos en un SGBD</w:t>
      </w:r>
    </w:p>
    <w:p w14:paraId="0105F93F" w14:textId="5D37A713" w:rsidR="00446471" w:rsidRDefault="00446471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28A60EA6" w14:textId="2D1133E8" w:rsidR="00446471" w:rsidRPr="00446471" w:rsidRDefault="00446471" w:rsidP="00446471">
      <w:pPr>
        <w:rPr>
          <w:rFonts w:ascii="Calibri" w:hAnsi="Calibri" w:cs="Calibri"/>
          <w:sz w:val="22"/>
          <w:szCs w:val="22"/>
          <w:lang w:val="es-ES_tradnl"/>
        </w:rPr>
      </w:pPr>
      <w:r w:rsidRPr="00446471">
        <w:rPr>
          <w:rFonts w:ascii="Calibri" w:hAnsi="Calibri" w:cs="Calibri"/>
          <w:sz w:val="22"/>
          <w:szCs w:val="22"/>
          <w:lang w:val="es-ES_tradnl"/>
        </w:rPr>
        <w:t>E</w:t>
      </w:r>
      <w:r w:rsidRPr="00446471">
        <w:rPr>
          <w:rFonts w:ascii="Calibri" w:hAnsi="Calibri" w:cs="Calibri"/>
          <w:sz w:val="22"/>
          <w:szCs w:val="22"/>
          <w:lang w:val="es-ES_tradnl"/>
        </w:rPr>
        <w:t xml:space="preserve">s un conjunto de definiciones que contiene las características </w:t>
      </w:r>
      <w:r w:rsidRPr="00446471">
        <w:rPr>
          <w:rFonts w:ascii="Calibri" w:hAnsi="Calibri" w:cs="Calibri"/>
          <w:sz w:val="22"/>
          <w:szCs w:val="22"/>
          <w:lang w:val="es-ES_tradnl"/>
        </w:rPr>
        <w:t xml:space="preserve">lógicas </w:t>
      </w:r>
      <w:r w:rsidRPr="00446471">
        <w:rPr>
          <w:rFonts w:ascii="Calibri" w:hAnsi="Calibri" w:cs="Calibri"/>
          <w:sz w:val="22"/>
          <w:szCs w:val="22"/>
          <w:lang w:val="es-ES_tradnl"/>
        </w:rPr>
        <w:t>de los datos que se van a utilizar en el sistema que se programa</w:t>
      </w:r>
      <w:r w:rsidRPr="00446471">
        <w:rPr>
          <w:rFonts w:ascii="Calibri" w:hAnsi="Calibri" w:cs="Calibri"/>
          <w:sz w:val="22"/>
          <w:szCs w:val="22"/>
          <w:lang w:val="es-ES_tradnl"/>
        </w:rPr>
        <w:t xml:space="preserve"> como el</w:t>
      </w:r>
      <w:r w:rsidRPr="00446471">
        <w:rPr>
          <w:rFonts w:ascii="Calibri" w:hAnsi="Calibri" w:cs="Calibri"/>
          <w:sz w:val="22"/>
          <w:szCs w:val="22"/>
          <w:lang w:val="es-ES_tradnl"/>
        </w:rPr>
        <w:t xml:space="preserve"> nombre, descripción, alias, contenido y organización.</w:t>
      </w:r>
    </w:p>
    <w:p w14:paraId="3B115ECB" w14:textId="77777777" w:rsidR="00446471" w:rsidRPr="00446471" w:rsidRDefault="00446471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0F8A8ACC" w14:textId="77777777" w:rsidR="006D32EE" w:rsidRP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6BC81DBE" w14:textId="77777777" w:rsidR="006D32EE" w:rsidRP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10. Eres administrador de la base de datos. Indica un problema y su posible solución que te</w:t>
      </w:r>
    </w:p>
    <w:p w14:paraId="33C066CA" w14:textId="2AA459DB" w:rsidR="006D32EE" w:rsidRDefault="006D32EE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 w:rsidRPr="006D32EE">
        <w:rPr>
          <w:rFonts w:ascii="Calibri" w:hAnsi="Calibri" w:cs="Calibri"/>
          <w:sz w:val="22"/>
          <w:szCs w:val="22"/>
          <w:lang w:val="es-ES_tradnl"/>
        </w:rPr>
        <w:t>pueda surgir considerando dos casos: una base de datos con miles de usuarios y centrada en</w:t>
      </w:r>
      <w:r w:rsidRPr="006D32EE">
        <w:rPr>
          <w:rFonts w:ascii="Times New Roman" w:hAnsi="Times New Roman" w:cs="Times New Roman"/>
          <w:lang w:val="es-ES_tradnl"/>
        </w:rPr>
        <w:t xml:space="preserve"> </w:t>
      </w:r>
      <w:r w:rsidRPr="006D32EE">
        <w:rPr>
          <w:rFonts w:ascii="Calibri" w:hAnsi="Calibri" w:cs="Calibri"/>
          <w:sz w:val="22"/>
          <w:szCs w:val="22"/>
          <w:lang w:val="es-ES_tradnl"/>
        </w:rPr>
        <w:t>consultas, como un buscador, y otra de venta online con miles de usuarios y operaciones por</w:t>
      </w:r>
      <w:r>
        <w:rPr>
          <w:rFonts w:ascii="Calibri" w:hAnsi="Calibri" w:cs="Calibri"/>
          <w:sz w:val="22"/>
          <w:szCs w:val="22"/>
          <w:lang w:val="es-ES_tradnl"/>
        </w:rPr>
        <w:t xml:space="preserve"> s</w:t>
      </w:r>
      <w:r w:rsidRPr="006D32EE">
        <w:rPr>
          <w:rFonts w:ascii="Calibri" w:hAnsi="Calibri" w:cs="Calibri"/>
          <w:sz w:val="22"/>
          <w:szCs w:val="22"/>
          <w:lang w:val="es-ES_tradnl"/>
        </w:rPr>
        <w:t>egundo</w:t>
      </w:r>
      <w:r w:rsidR="00446471">
        <w:rPr>
          <w:rFonts w:ascii="Calibri" w:hAnsi="Calibri" w:cs="Calibri"/>
          <w:sz w:val="22"/>
          <w:szCs w:val="22"/>
          <w:lang w:val="es-ES_tradnl"/>
        </w:rPr>
        <w:t>.</w:t>
      </w:r>
    </w:p>
    <w:p w14:paraId="3C0E59B9" w14:textId="2A3917EE" w:rsidR="00446471" w:rsidRDefault="00446471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6B57C5E6" w14:textId="5A785931" w:rsidR="00446471" w:rsidRDefault="00446471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>Puede haber un colapso por lo tanto no funcionaria.</w:t>
      </w:r>
    </w:p>
    <w:p w14:paraId="5602A0F0" w14:textId="3DE505DB" w:rsidR="00446471" w:rsidRDefault="00446471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161E8744" w14:textId="3DDE64DA" w:rsidR="00446471" w:rsidRDefault="00446471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>Si en una web hay mucha gente accediendo es posible que se sobrecargue la pagina y que funcione lento o directamente que la página se caiga.</w:t>
      </w:r>
    </w:p>
    <w:p w14:paraId="17CFE759" w14:textId="1DEB073E" w:rsidR="00B11354" w:rsidRDefault="00B11354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5C819B0E" w14:textId="3B97AFFE" w:rsidR="00B11354" w:rsidRDefault="00B11354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>Hacer una base de datos SQL</w:t>
      </w:r>
    </w:p>
    <w:p w14:paraId="45477FCF" w14:textId="62FF0E8D" w:rsidR="00B11354" w:rsidRDefault="00B11354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4BC667A8" w14:textId="77777777" w:rsidR="00B11354" w:rsidRDefault="00B11354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p w14:paraId="77ED4FD7" w14:textId="77777777" w:rsidR="00446471" w:rsidRPr="006D32EE" w:rsidRDefault="00446471" w:rsidP="006D32EE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-ES_tradnl"/>
        </w:rPr>
      </w:pPr>
    </w:p>
    <w:sectPr w:rsidR="00446471" w:rsidRPr="006D32EE" w:rsidSect="00AC57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12F3"/>
    <w:multiLevelType w:val="multilevel"/>
    <w:tmpl w:val="5E8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937EA"/>
    <w:multiLevelType w:val="multilevel"/>
    <w:tmpl w:val="BA2E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84A08"/>
    <w:multiLevelType w:val="multilevel"/>
    <w:tmpl w:val="C82E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80B29"/>
    <w:multiLevelType w:val="multilevel"/>
    <w:tmpl w:val="CAC6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104C0"/>
    <w:multiLevelType w:val="multilevel"/>
    <w:tmpl w:val="B016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27E96"/>
    <w:multiLevelType w:val="multilevel"/>
    <w:tmpl w:val="1DD6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85168"/>
    <w:multiLevelType w:val="multilevel"/>
    <w:tmpl w:val="A9AE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67726"/>
    <w:multiLevelType w:val="multilevel"/>
    <w:tmpl w:val="5B10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723BF"/>
    <w:multiLevelType w:val="multilevel"/>
    <w:tmpl w:val="3014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C3BC9"/>
    <w:multiLevelType w:val="hybridMultilevel"/>
    <w:tmpl w:val="B37882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00"/>
    <w:rsid w:val="00061D00"/>
    <w:rsid w:val="00101B95"/>
    <w:rsid w:val="00221BCF"/>
    <w:rsid w:val="00446471"/>
    <w:rsid w:val="004E164B"/>
    <w:rsid w:val="006077FB"/>
    <w:rsid w:val="006D32EE"/>
    <w:rsid w:val="008B2166"/>
    <w:rsid w:val="00941DED"/>
    <w:rsid w:val="00A5230A"/>
    <w:rsid w:val="00AC5796"/>
    <w:rsid w:val="00AC75CD"/>
    <w:rsid w:val="00B11354"/>
    <w:rsid w:val="00CB5C8F"/>
    <w:rsid w:val="00D56E61"/>
    <w:rsid w:val="00D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AB8A2E"/>
  <w15:chartTrackingRefBased/>
  <w15:docId w15:val="{E2EB363D-FB75-C341-8113-FB0312D2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1D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29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DD295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2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2953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y2iqfc">
    <w:name w:val="y2iqfc"/>
    <w:basedOn w:val="Fuentedeprrafopredeter"/>
    <w:rsid w:val="00DD2953"/>
  </w:style>
  <w:style w:type="paragraph" w:customStyle="1" w:styleId="trt0xe">
    <w:name w:val="trt0xe"/>
    <w:basedOn w:val="Normal"/>
    <w:rsid w:val="00AC75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customStyle="1" w:styleId="para">
    <w:name w:val="para"/>
    <w:basedOn w:val="Normal"/>
    <w:rsid w:val="00221B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customStyle="1" w:styleId="ple">
    <w:name w:val="ple"/>
    <w:basedOn w:val="Normal"/>
    <w:rsid w:val="00221B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guimenu">
    <w:name w:val="guimenu"/>
    <w:basedOn w:val="Fuentedeprrafopredeter"/>
    <w:rsid w:val="00221BCF"/>
  </w:style>
  <w:style w:type="character" w:styleId="Hipervnculo">
    <w:name w:val="Hyperlink"/>
    <w:basedOn w:val="Fuentedeprrafopredeter"/>
    <w:uiPriority w:val="99"/>
    <w:semiHidden/>
    <w:unhideWhenUsed/>
    <w:rsid w:val="00221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3B4D8"/>
            <w:bottom w:val="single" w:sz="6" w:space="0" w:color="93B4D8"/>
            <w:right w:val="none" w:sz="0" w:space="0" w:color="93B4D8"/>
          </w:divBdr>
          <w:divsChild>
            <w:div w:id="1848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09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0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3B4D8"/>
            <w:bottom w:val="single" w:sz="6" w:space="0" w:color="93B4D8"/>
            <w:right w:val="none" w:sz="0" w:space="0" w:color="93B4D8"/>
          </w:divBdr>
          <w:divsChild>
            <w:div w:id="1758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50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936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.team/blog/normalizacion-de-bases-de-da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1822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Berenguer</dc:creator>
  <cp:keywords/>
  <dc:description/>
  <cp:lastModifiedBy>Antonio Berenguer</cp:lastModifiedBy>
  <cp:revision>5</cp:revision>
  <dcterms:created xsi:type="dcterms:W3CDTF">2021-09-22T15:44:00Z</dcterms:created>
  <dcterms:modified xsi:type="dcterms:W3CDTF">2021-09-22T16:04:00Z</dcterms:modified>
</cp:coreProperties>
</file>