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34" w:rsidRDefault="00891A34" w:rsidP="00891A34">
      <w:pPr>
        <w:pStyle w:val="1"/>
        <w:jc w:val="center"/>
      </w:pPr>
      <w:proofErr w:type="spellStart"/>
      <w:r>
        <w:t>Объектно</w:t>
      </w:r>
      <w:proofErr w:type="spellEnd"/>
      <w:r>
        <w:t xml:space="preserve"> ориентированное программирование</w:t>
      </w:r>
    </w:p>
    <w:p w:rsidR="00891A34" w:rsidRDefault="00891A34" w:rsidP="00891A34"/>
    <w:p w:rsidR="00891A34" w:rsidRDefault="00891A34" w:rsidP="00891A34"/>
    <w:p w:rsidR="00891A34" w:rsidRDefault="00891A34" w:rsidP="00891A34"/>
    <w:p w:rsidR="00891A34" w:rsidRDefault="00891A34" w:rsidP="00891A34"/>
    <w:p w:rsidR="00891A34" w:rsidRPr="00C36473" w:rsidRDefault="00891A34" w:rsidP="00891A34"/>
    <w:p w:rsidR="00891A34" w:rsidRDefault="00891A34" w:rsidP="00891A34">
      <w:pPr>
        <w:pStyle w:val="1"/>
        <w:jc w:val="center"/>
      </w:pPr>
      <w:r>
        <w:t>Лабораторная работа №1</w:t>
      </w:r>
    </w:p>
    <w:p w:rsidR="00891A34" w:rsidRDefault="00891A34">
      <w:pPr>
        <w:spacing w:line="276" w:lineRule="auto"/>
        <w:jc w:val="left"/>
      </w:pPr>
      <w:r>
        <w:br w:type="page"/>
      </w:r>
    </w:p>
    <w:p w:rsidR="00535AB0" w:rsidRDefault="000A5179" w:rsidP="00535AB0">
      <w:pPr>
        <w:pStyle w:val="2"/>
      </w:pPr>
      <w:r>
        <w:lastRenderedPageBreak/>
        <w:t>Постановка задачи</w:t>
      </w:r>
    </w:p>
    <w:p w:rsidR="000A5179" w:rsidRPr="000A5179" w:rsidRDefault="000A5179" w:rsidP="000A5179">
      <w:r>
        <w:t xml:space="preserve">В данной лабораторной работе требуется создать приложение вычисляющее значение двух формул. </w:t>
      </w:r>
    </w:p>
    <w:p w:rsidR="000A5179" w:rsidRDefault="005F066B" w:rsidP="005F066B">
      <w:pPr>
        <w:pStyle w:val="2"/>
      </w:pPr>
      <w:r>
        <w:t>Подготовка к работе</w:t>
      </w:r>
    </w:p>
    <w:p w:rsidR="005F066B" w:rsidRDefault="005F066B">
      <w:r>
        <w:t xml:space="preserve">Все лабораторные работы этого курса будут выполняться на терминальном сервере </w:t>
      </w:r>
      <w:r w:rsidRPr="005F066B">
        <w:rPr>
          <w:b/>
          <w:lang w:val="en-US"/>
        </w:rPr>
        <w:t>galaxy</w:t>
      </w:r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miet</w:t>
      </w:r>
      <w:proofErr w:type="spellEnd"/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ru</w:t>
      </w:r>
      <w:proofErr w:type="spellEnd"/>
      <w:r w:rsidRPr="005F066B">
        <w:rPr>
          <w:b/>
        </w:rPr>
        <w:t xml:space="preserve">. </w:t>
      </w:r>
      <w:r>
        <w:t>Для подключения к серверу необходимо выполнить следующие шаги:</w:t>
      </w:r>
    </w:p>
    <w:p w:rsidR="005F066B" w:rsidRPr="005F066B" w:rsidRDefault="005F066B" w:rsidP="005F066B">
      <w:pPr>
        <w:pStyle w:val="a7"/>
        <w:numPr>
          <w:ilvl w:val="0"/>
          <w:numId w:val="1"/>
        </w:numPr>
      </w:pPr>
      <w:r>
        <w:t xml:space="preserve">Через меню Пуск\Все программы\Стандартные\Подключение к удаленному рабочему столу запустить клиент </w:t>
      </w:r>
      <w:r>
        <w:rPr>
          <w:lang w:val="en-US"/>
        </w:rPr>
        <w:t>RDP</w:t>
      </w:r>
    </w:p>
    <w:p w:rsidR="005F066B" w:rsidRPr="005F066B" w:rsidRDefault="005F066B" w:rsidP="005F066B">
      <w:pPr>
        <w:pStyle w:val="a7"/>
        <w:numPr>
          <w:ilvl w:val="0"/>
          <w:numId w:val="1"/>
        </w:numPr>
      </w:pPr>
      <w:r>
        <w:t xml:space="preserve">Ввести имя удаленного компьютера: </w:t>
      </w:r>
      <w:r w:rsidRPr="005F066B">
        <w:rPr>
          <w:b/>
          <w:lang w:val="en-US"/>
        </w:rPr>
        <w:t>galaxy</w:t>
      </w:r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miet</w:t>
      </w:r>
      <w:proofErr w:type="spellEnd"/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ru</w:t>
      </w:r>
      <w:proofErr w:type="spellEnd"/>
    </w:p>
    <w:p w:rsidR="005F066B" w:rsidRDefault="005F066B" w:rsidP="005F066B">
      <w:pPr>
        <w:pStyle w:val="a7"/>
        <w:numPr>
          <w:ilvl w:val="0"/>
          <w:numId w:val="1"/>
        </w:numPr>
      </w:pPr>
      <w:r>
        <w:t>При запросе имени учетной записи и пароля ввести логин и пароль вашей учетной записи МИЭТ</w:t>
      </w:r>
    </w:p>
    <w:p w:rsidR="005F066B" w:rsidRDefault="005F066B" w:rsidP="005F066B">
      <w:pPr>
        <w:pStyle w:val="2"/>
      </w:pPr>
      <w:r>
        <w:t>Создание проекта</w:t>
      </w:r>
    </w:p>
    <w:p w:rsidR="006B5280" w:rsidRDefault="005F066B" w:rsidP="005F066B">
      <w:r>
        <w:t>Для создания проекта необходимо открыть диалог «</w:t>
      </w:r>
      <w:r w:rsidR="00FB2E16">
        <w:rPr>
          <w:lang w:val="en-US"/>
        </w:rPr>
        <w:t>New</w:t>
      </w:r>
      <w:r w:rsidR="00FB2E16" w:rsidRPr="00FB2E16">
        <w:t xml:space="preserve"> </w:t>
      </w:r>
      <w:r w:rsidR="00FB2E16">
        <w:rPr>
          <w:lang w:val="en-US"/>
        </w:rPr>
        <w:t>project</w:t>
      </w:r>
      <w:r>
        <w:t>» и выбрать тип шаблона «</w:t>
      </w:r>
      <w:r>
        <w:rPr>
          <w:lang w:val="en-US"/>
        </w:rPr>
        <w:t>Console</w:t>
      </w:r>
      <w:r w:rsidRPr="005F066B">
        <w:t xml:space="preserve"> </w:t>
      </w:r>
      <w:r>
        <w:rPr>
          <w:lang w:val="en-US"/>
        </w:rPr>
        <w:t>Application</w:t>
      </w:r>
      <w:r>
        <w:t>»</w:t>
      </w:r>
      <w:r w:rsidR="006B5280">
        <w:t>. Затем задать корректное имя проекта и нажать «ОК»</w:t>
      </w:r>
    </w:p>
    <w:p w:rsidR="005F066B" w:rsidRDefault="005F066B" w:rsidP="005F066B">
      <w:r>
        <w:t xml:space="preserve"> </w:t>
      </w:r>
      <w:r w:rsidR="006B5280" w:rsidRPr="006B5280">
        <w:drawing>
          <wp:inline distT="0" distB="0" distL="0" distR="0" wp14:anchorId="2080DBC9" wp14:editId="40DA557F">
            <wp:extent cx="5001905" cy="345722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589" cy="34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80" w:rsidRDefault="006B5280" w:rsidP="005F066B">
      <w:r>
        <w:t>После этого перед вами откроется окно редактора кода, с пустым консольным приложением.</w:t>
      </w:r>
    </w:p>
    <w:p w:rsidR="006B5280" w:rsidRDefault="006B5280" w:rsidP="005F066B">
      <w:r>
        <w:t>Предположим, нам нужно рассчитать значение для следующих формул:</w:t>
      </w:r>
    </w:p>
    <w:p w:rsidR="006B5280" w:rsidRPr="006B5280" w:rsidRDefault="006B5280" w:rsidP="006B52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 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:rsidR="006B5280" w:rsidRPr="006B5280" w:rsidRDefault="006B5280" w:rsidP="006B52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:rsidR="006B5280" w:rsidRPr="006B5280" w:rsidRDefault="006B5280" w:rsidP="005F066B">
      <w:pPr>
        <w:rPr>
          <w:rFonts w:eastAsiaTheme="minorEastAsia"/>
        </w:rPr>
      </w:pPr>
      <w:r>
        <w:rPr>
          <w:rFonts w:eastAsiaTheme="minorEastAsia"/>
        </w:rPr>
        <w:t xml:space="preserve">Запишем их на языке </w:t>
      </w:r>
      <w:r>
        <w:rPr>
          <w:rFonts w:eastAsiaTheme="minorEastAsia"/>
          <w:lang w:val="en-US"/>
        </w:rPr>
        <w:t>C</w:t>
      </w:r>
      <w:r w:rsidRPr="006B5280">
        <w:rPr>
          <w:rFonts w:eastAsiaTheme="minorEastAsia"/>
        </w:rPr>
        <w:t xml:space="preserve"># </w:t>
      </w:r>
      <w:r>
        <w:rPr>
          <w:rFonts w:eastAsiaTheme="minorEastAsia"/>
        </w:rPr>
        <w:t xml:space="preserve">используя методы из модуля </w:t>
      </w:r>
      <w:r>
        <w:rPr>
          <w:rFonts w:eastAsiaTheme="minorEastAsia"/>
          <w:lang w:val="en-US"/>
        </w:rPr>
        <w:t>Math</w:t>
      </w:r>
      <w:r w:rsidRPr="006B5280">
        <w:rPr>
          <w:rFonts w:eastAsiaTheme="minorEastAsia"/>
        </w:rPr>
        <w:t>.</w:t>
      </w:r>
    </w:p>
    <w:p w:rsidR="006B5280" w:rsidRPr="006B5280" w:rsidRDefault="006B5280" w:rsidP="006B52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0.1;</w:t>
      </w:r>
    </w:p>
    <w:p w:rsidR="006B5280" w:rsidRPr="006B5280" w:rsidRDefault="006B5280" w:rsidP="006B52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z1 = 2 *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:rsidR="006B5280" w:rsidRDefault="006B5280" w:rsidP="006B52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z2 =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(a), 2)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:rsidR="00B71443" w:rsidRDefault="00B71443" w:rsidP="006B5280">
      <w:pPr>
        <w:rPr>
          <w:rFonts w:eastAsiaTheme="minorEastAsia"/>
        </w:rPr>
      </w:pPr>
      <w:r>
        <w:rPr>
          <w:rFonts w:eastAsiaTheme="minorEastAsia"/>
        </w:rPr>
        <w:t>После этого, необходимо реализовать диалог с пользователем:</w:t>
      </w:r>
    </w:p>
    <w:p w:rsidR="00B71443" w:rsidRDefault="00B71443" w:rsidP="00B71443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Необходимо предоставить пользователю ввести значение </w:t>
      </w:r>
      <w:proofErr w:type="gramStart"/>
      <w:r>
        <w:rPr>
          <w:rFonts w:eastAsiaTheme="minorEastAsia"/>
        </w:rPr>
        <w:t>параметра</w:t>
      </w:r>
      <w:proofErr w:type="gramEnd"/>
      <w:r>
        <w:rPr>
          <w:rFonts w:eastAsiaTheme="minorEastAsia"/>
        </w:rPr>
        <w:t xml:space="preserve"> </w:t>
      </w:r>
      <w:r w:rsidRPr="00B71443">
        <w:rPr>
          <w:rFonts w:eastAsiaTheme="minorEastAsia"/>
          <w:b/>
        </w:rPr>
        <w:t>а</w:t>
      </w:r>
    </w:p>
    <w:p w:rsidR="00B71443" w:rsidRDefault="00B71443" w:rsidP="00B71443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вывести результат вычислений</w:t>
      </w:r>
    </w:p>
    <w:p w:rsidR="00B71443" w:rsidRDefault="00B71443" w:rsidP="00B71443">
      <w:pPr>
        <w:rPr>
          <w:rFonts w:eastAsiaTheme="minorEastAsia"/>
        </w:rPr>
      </w:pPr>
      <w:r>
        <w:rPr>
          <w:rFonts w:eastAsiaTheme="minorEastAsia"/>
        </w:rPr>
        <w:t>Для запроса значения параметра напишем следующее:</w:t>
      </w:r>
    </w:p>
    <w:p w:rsidR="00B71443" w:rsidRDefault="00B71443" w:rsidP="00B714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1443" w:rsidRDefault="00B71443" w:rsidP="00B714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4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71443" w:rsidRDefault="00B71443" w:rsidP="00B71443">
      <w:pPr>
        <w:rPr>
          <w:rFonts w:eastAsiaTheme="minorEastAsia"/>
        </w:rPr>
      </w:pPr>
      <w:r>
        <w:rPr>
          <w:rFonts w:eastAsiaTheme="minorEastAsia"/>
        </w:rPr>
        <w:t>А для вывода результата:</w:t>
      </w:r>
    </w:p>
    <w:p w:rsidR="00B71443" w:rsidRDefault="00B71443" w:rsidP="00B71443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 xml:space="preserve">$"z1: 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{z1: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0.</w:t>
      </w:r>
      <w:proofErr w:type="gramStart"/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00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 xml:space="preserve">nz2: 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{z2: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48A" w:rsidRDefault="00B71443" w:rsidP="00FB2E16">
      <w:r>
        <w:t xml:space="preserve">Теперь проверим правильно ли решено задание. Посчитаем несколько значений </w:t>
      </w:r>
      <w:r w:rsidR="00FB2E16">
        <w:t>вручную и заполним таблицу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2E16" w:rsidRPr="00FB2E16" w:rsidTr="00FB2E16">
        <w:trPr>
          <w:trHeight w:val="305"/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</w:pPr>
            <w:r>
              <w:t>Параметр а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-1.06</w:t>
            </w:r>
            <w:r>
              <w:rPr>
                <w:lang w:val="en-US"/>
              </w:rPr>
              <w:t>18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-0.48</w:t>
            </w:r>
            <w:r>
              <w:rPr>
                <w:lang w:val="en-US"/>
              </w:rPr>
              <w:t>05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2.59</w:t>
            </w:r>
            <w:r>
              <w:rPr>
                <w:lang w:val="en-US"/>
              </w:rPr>
              <w:t>22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-0.12</w:t>
            </w:r>
            <w:r>
              <w:rPr>
                <w:lang w:val="en-US"/>
              </w:rPr>
              <w:t>42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-1.80</w:t>
            </w:r>
            <w:r>
              <w:rPr>
                <w:lang w:val="en-US"/>
              </w:rPr>
              <w:t>03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1.31</w:t>
            </w:r>
            <w:r>
              <w:rPr>
                <w:lang w:val="en-US"/>
              </w:rPr>
              <w:t>05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0.25</w:t>
            </w:r>
            <w:r>
              <w:rPr>
                <w:lang w:val="en-US"/>
              </w:rPr>
              <w:t>2</w:t>
            </w:r>
          </w:p>
        </w:tc>
        <w:tc>
          <w:tcPr>
            <w:tcW w:w="3191" w:type="dxa"/>
          </w:tcPr>
          <w:p w:rsidR="00FB2E16" w:rsidRPr="00FB2E16" w:rsidRDefault="00543851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0.8872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FB2E16" w:rsidRPr="00FB2E16" w:rsidRDefault="00543851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B2E16" w:rsidRDefault="00FB2E16"/>
    <w:p w:rsidR="00FB2E16" w:rsidRDefault="00FB2E16">
      <w:r>
        <w:t xml:space="preserve">Теперь запустим программу и сверим </w:t>
      </w:r>
      <w:bookmarkStart w:id="0" w:name="_GoBack"/>
      <w:bookmarkEnd w:id="0"/>
      <w:r>
        <w:t>значения</w:t>
      </w:r>
      <w:r w:rsidR="00543851">
        <w:t xml:space="preserve">, которые выдает наша программа. Внимание, для того, чтобы окно программы не закрывалось сразу же после окончания расчета, необходимо запускать при помощи комбинации </w:t>
      </w:r>
      <w:r w:rsidR="00543851">
        <w:rPr>
          <w:lang w:val="en-US"/>
        </w:rPr>
        <w:t>CTRL</w:t>
      </w:r>
      <w:r w:rsidR="00543851" w:rsidRPr="00543851">
        <w:t>-</w:t>
      </w:r>
      <w:r w:rsidR="00543851">
        <w:rPr>
          <w:lang w:val="en-US"/>
        </w:rPr>
        <w:t>F</w:t>
      </w:r>
      <w:r w:rsidR="00543851" w:rsidRPr="00543851">
        <w:t>5.</w:t>
      </w:r>
    </w:p>
    <w:p w:rsidR="00543851" w:rsidRPr="00543851" w:rsidRDefault="00543851">
      <w:r w:rsidRPr="00543851">
        <w:drawing>
          <wp:inline distT="0" distB="0" distL="0" distR="0" wp14:anchorId="36F634F2" wp14:editId="7BFCB20F">
            <wp:extent cx="2838734" cy="10090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52" cy="1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851">
        <w:rPr>
          <w:noProof/>
          <w:lang w:eastAsia="ru-RU"/>
        </w:rPr>
        <w:t xml:space="preserve"> </w:t>
      </w:r>
      <w:r w:rsidRPr="00543851">
        <w:drawing>
          <wp:inline distT="0" distB="0" distL="0" distR="0" wp14:anchorId="4886AF69" wp14:editId="184E662E">
            <wp:extent cx="2804615" cy="98791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015" cy="10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51" w:rsidRDefault="00543851">
      <w:r>
        <w:t>Как видим, значения сходятся с расчетными, следовательно – задача решена верно (или мы одинаково ошиблись при расчетах и при записи формулы в программе).</w:t>
      </w:r>
    </w:p>
    <w:p w:rsidR="00543851" w:rsidRPr="00543851" w:rsidRDefault="00543851" w:rsidP="00543851">
      <w:pPr>
        <w:pStyle w:val="2"/>
      </w:pPr>
      <w:r>
        <w:t>Задания</w:t>
      </w:r>
    </w:p>
    <w:p w:rsidR="005D0372" w:rsidRDefault="00A2634D">
      <w:r>
        <w:t xml:space="preserve">Предварительно посчитайте значения формулы для 5 </w:t>
      </w:r>
      <w:r w:rsidR="00BF6F66">
        <w:t xml:space="preserve">различных </w:t>
      </w:r>
      <w:r>
        <w:t xml:space="preserve">значений параметров при помощи калькулятора, </w:t>
      </w:r>
      <w:proofErr w:type="spellStart"/>
      <w:r w:rsidR="00F77C2C">
        <w:t>mathcad</w:t>
      </w:r>
      <w:proofErr w:type="spellEnd"/>
      <w:r w:rsidR="00F77C2C">
        <w:t xml:space="preserve"> или </w:t>
      </w:r>
      <w:proofErr w:type="spellStart"/>
      <w:r w:rsidR="00F77C2C">
        <w:t>matlab</w:t>
      </w:r>
      <w:proofErr w:type="spellEnd"/>
      <w:r>
        <w:t xml:space="preserve">. </w:t>
      </w:r>
      <w:r w:rsidR="00543851">
        <w:t xml:space="preserve">Затем напишите программу для автоматического решения этих формул. </w:t>
      </w:r>
      <w:r w:rsidR="005D0372">
        <w:t xml:space="preserve">Для </w:t>
      </w:r>
      <w:r w:rsidR="00BF6F66">
        <w:t xml:space="preserve">вычисления </w:t>
      </w:r>
      <w:r w:rsidR="005D0372">
        <w:t>математических функций ис</w:t>
      </w:r>
      <w:r w:rsidR="00891A34">
        <w:t xml:space="preserve">пользуйте методы класса </w:t>
      </w:r>
      <w:proofErr w:type="spellStart"/>
      <w:r w:rsidR="00891A34">
        <w:t>Math</w:t>
      </w:r>
      <w:proofErr w:type="spellEnd"/>
      <w:r w:rsidR="005D0372">
        <w:t>. Методы</w:t>
      </w:r>
      <w:r w:rsidR="00F77C2C">
        <w:t>,</w:t>
      </w:r>
      <w:r w:rsidR="005D0372">
        <w:t xml:space="preserve"> отсутствующие в классе </w:t>
      </w:r>
      <w:proofErr w:type="spellStart"/>
      <w:r w:rsidR="005D0372">
        <w:t>Math</w:t>
      </w:r>
      <w:proofErr w:type="spellEnd"/>
      <w:r w:rsidR="005D0372">
        <w:t>, можно выразить через имеющиеся.</w:t>
      </w:r>
    </w:p>
    <w:p w:rsidR="00767833" w:rsidRDefault="00767833">
      <w:r>
        <w:t>Список необходимых методов: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sin</w:t>
            </w:r>
            <w:proofErr w:type="spellEnd"/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Math.Sin</w:t>
            </w:r>
            <w:proofErr w:type="spellEnd"/>
          </w:p>
        </w:tc>
      </w:tr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cos</w:t>
            </w:r>
            <w:proofErr w:type="spellEnd"/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Math.Cos</w:t>
            </w:r>
            <w:proofErr w:type="spellEnd"/>
          </w:p>
        </w:tc>
      </w:tr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tg</w:t>
            </w:r>
            <w:proofErr w:type="spellEnd"/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Math.Tan</w:t>
            </w:r>
            <w:proofErr w:type="spellEnd"/>
          </w:p>
        </w:tc>
      </w:tr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r w:rsidRPr="00767833">
              <w:rPr>
                <w:rFonts w:ascii="Consolas" w:hAnsi="Consolas" w:cs="Consolas"/>
              </w:rPr>
              <w:t>Корень квадратный</w:t>
            </w:r>
          </w:p>
        </w:tc>
        <w:tc>
          <w:tcPr>
            <w:tcW w:w="6486" w:type="dxa"/>
          </w:tcPr>
          <w:p w:rsidR="00767833" w:rsidRPr="00767833" w:rsidRDefault="00767833" w:rsidP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Math.Sqrt</w:t>
            </w:r>
            <w:proofErr w:type="spellEnd"/>
          </w:p>
        </w:tc>
      </w:tr>
      <w:tr w:rsidR="00767833" w:rsidTr="00767833">
        <w:trPr>
          <w:trHeight w:val="56"/>
        </w:trPr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r w:rsidRPr="00767833">
              <w:rPr>
                <w:rFonts w:ascii="Consolas" w:hAnsi="Consolas" w:cs="Consolas"/>
              </w:rPr>
              <w:t>Степень</w:t>
            </w:r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Math.Pow</w:t>
            </w:r>
            <w:proofErr w:type="spellEnd"/>
            <w:r w:rsidRPr="00767833">
              <w:rPr>
                <w:rFonts w:ascii="Consolas" w:hAnsi="Consolas" w:cs="Consolas"/>
              </w:rPr>
              <w:t>(число, степень)</w:t>
            </w:r>
          </w:p>
        </w:tc>
      </w:tr>
    </w:tbl>
    <w:p w:rsidR="00891A34" w:rsidRDefault="00891A34"/>
    <w:p w:rsidR="00535AB0" w:rsidRDefault="00535AB0"/>
    <w:p w:rsidR="00891A34" w:rsidRDefault="00891A34" w:rsidP="00891A34">
      <w:r>
        <w:br w:type="page"/>
      </w:r>
    </w:p>
    <w:p w:rsidR="00535AB0" w:rsidRDefault="00535AB0">
      <w:r>
        <w:lastRenderedPageBreak/>
        <w:t>Вариант выбирается в соответствии с номером бригады</w:t>
      </w:r>
      <w:r w:rsidR="005D0372">
        <w:t>:</w:t>
      </w:r>
    </w:p>
    <w:p w:rsidR="00A2634D" w:rsidRDefault="005D0372">
      <w:pPr>
        <w:rPr>
          <w:noProof/>
          <w:lang w:eastAsia="ru-RU"/>
        </w:rPr>
      </w:pPr>
      <w:r w:rsidRPr="005D0372">
        <w:rPr>
          <w:noProof/>
          <w:lang w:eastAsia="ru-RU"/>
        </w:rPr>
        <w:drawing>
          <wp:inline distT="0" distB="0" distL="0" distR="0" wp14:anchorId="4E63693A" wp14:editId="56C8A93D">
            <wp:extent cx="5940425" cy="370993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4D" w:rsidRPr="00A2634D">
        <w:rPr>
          <w:noProof/>
          <w:lang w:eastAsia="ru-RU"/>
        </w:rPr>
        <w:t xml:space="preserve"> </w:t>
      </w:r>
      <w:r w:rsidR="00A2634D" w:rsidRPr="00A2634D">
        <w:rPr>
          <w:noProof/>
          <w:lang w:eastAsia="ru-RU"/>
        </w:rPr>
        <w:drawing>
          <wp:inline distT="0" distB="0" distL="0" distR="0" wp14:anchorId="44D2C5FE" wp14:editId="02CEE576">
            <wp:extent cx="5940425" cy="3003627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72" w:rsidRDefault="00A2634D">
      <w:r w:rsidRPr="00A2634D">
        <w:rPr>
          <w:noProof/>
          <w:lang w:eastAsia="ru-RU"/>
        </w:rPr>
        <w:drawing>
          <wp:inline distT="0" distB="0" distL="0" distR="0" wp14:anchorId="09C33F62" wp14:editId="2BC3F151">
            <wp:extent cx="5940425" cy="39821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81289"/>
    <w:multiLevelType w:val="hybridMultilevel"/>
    <w:tmpl w:val="34E0F706"/>
    <w:lvl w:ilvl="0" w:tplc="772421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704172B"/>
    <w:multiLevelType w:val="hybridMultilevel"/>
    <w:tmpl w:val="7D907E4C"/>
    <w:lvl w:ilvl="0" w:tplc="6B0883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72"/>
    <w:rsid w:val="000A5179"/>
    <w:rsid w:val="00535AB0"/>
    <w:rsid w:val="00543851"/>
    <w:rsid w:val="005D0372"/>
    <w:rsid w:val="005F066B"/>
    <w:rsid w:val="006B5280"/>
    <w:rsid w:val="00767833"/>
    <w:rsid w:val="007C7781"/>
    <w:rsid w:val="007E117A"/>
    <w:rsid w:val="00891A34"/>
    <w:rsid w:val="00937EF2"/>
    <w:rsid w:val="00A2634D"/>
    <w:rsid w:val="00B63685"/>
    <w:rsid w:val="00B71443"/>
    <w:rsid w:val="00B7696F"/>
    <w:rsid w:val="00BF6F66"/>
    <w:rsid w:val="00C2648A"/>
    <w:rsid w:val="00F77C2C"/>
    <w:rsid w:val="00F963B7"/>
    <w:rsid w:val="00F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C54D"/>
  <w15:docId w15:val="{71417005-D270-46EB-AC2F-02A68DB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4D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1A34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5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3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37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6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1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5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5F066B"/>
    <w:pPr>
      <w:ind w:left="720"/>
      <w:contextualSpacing/>
    </w:pPr>
  </w:style>
  <w:style w:type="paragraph" w:styleId="a8">
    <w:name w:val="No Spacing"/>
    <w:uiPriority w:val="1"/>
    <w:qFormat/>
    <w:rsid w:val="00FB2E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CBF29-E5BD-4B70-ACB9-D3403795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2314</Characters>
  <Application>Microsoft Office Word</Application>
  <DocSecurity>4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Пользователь Windows</cp:lastModifiedBy>
  <cp:revision>2</cp:revision>
  <dcterms:created xsi:type="dcterms:W3CDTF">2017-09-03T17:49:00Z</dcterms:created>
  <dcterms:modified xsi:type="dcterms:W3CDTF">2017-09-03T17:49:00Z</dcterms:modified>
</cp:coreProperties>
</file>