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z w:val="22"/>
          <w:szCs w:val="22"/>
          <w:shd w:fill="9900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2"/>
          <w:szCs w:val="22"/>
          <w:highlight w:val="yellow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highlight w:val="yellow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2"/>
          <w:szCs w:val="22"/>
          <w:shd w:fill="9900ff" w:val="clear"/>
          <w:rtl w:val="0"/>
        </w:rPr>
        <w:t xml:space="preserve">"Creating a Serverless IoT Data Processing Solution with IBM Cloud Functions and Device Integration"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z w:val="22"/>
          <w:szCs w:val="22"/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rPr>
          <w:rFonts w:ascii="Courier New" w:cs="Courier New" w:eastAsia="Courier New" w:hAnsi="Courier New"/>
          <w:b w:val="1"/>
          <w:sz w:val="22"/>
          <w:szCs w:val="22"/>
          <w:highlight w:val="cyan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highlight w:val="cyan"/>
          <w:vertAlign w:val="baseline"/>
          <w:rtl w:val="0"/>
        </w:rPr>
        <w:t xml:space="preserve">Set Up an IBM Cloud Account: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   If you don't have one already, sign up for an IBM Cloud account.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cyan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cyan"/>
          <w:vertAlign w:val="baseline"/>
          <w:rtl w:val="0"/>
        </w:rPr>
        <w:t xml:space="preserve">Create an IoT Platform: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   Use IBM Watson IoT Platform to manage your IoT devices. Add your smart devices and configure them to send data to the platform.</w:t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974598</wp:posOffset>
            </wp:positionH>
            <wp:positionV relativeFrom="paragraph">
              <wp:posOffset>399011</wp:posOffset>
            </wp:positionV>
            <wp:extent cx="4043345" cy="1885950"/>
            <wp:effectExtent b="50800" l="50800" r="50800" t="50800"/>
            <wp:wrapTopAndBottom distB="228600" distT="2286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45" cy="1885950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cyan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cyan"/>
          <w:vertAlign w:val="baseline"/>
          <w:rtl w:val="0"/>
        </w:rPr>
        <w:t xml:space="preserve">Set Up Cloud Functions: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   - In IBM Cloud, navigate to "Functions" and create a new namespace.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   - Install the IBM Cloud CLI and the Cloud Functions plugin.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   - Connect your CLI to IBM Cloud.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cyan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cyan"/>
          <w:vertAlign w:val="baseline"/>
          <w:rtl w:val="0"/>
        </w:rPr>
        <w:t xml:space="preserve">Create Functions: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   - Design and create serverless functions that will process IoT data. These functions can be written in Node.js, Python, or other supported languages.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   - You can use the IBM Cloud Functions web console or CLI to create and deploy your functions.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cyan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cyan"/>
          <w:vertAlign w:val="baseline"/>
          <w:rtl w:val="0"/>
        </w:rPr>
        <w:t xml:space="preserve">Integrate IoT Data: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   - Create an MQTT trigger for your functions. This trigger listens to incoming data from your IoT devices.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   - When data arrives at the MQTT topic, it triggers the associated function to process the data.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cyan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cyan"/>
          <w:vertAlign w:val="baseline"/>
          <w:rtl w:val="0"/>
        </w:rPr>
        <w:t xml:space="preserve">Data Processing: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   - Within your functions, process the incoming IoT data. You can filter, transform, or perform any required operations on the data.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</w:rPr>
        <w:drawing>
          <wp:inline distB="114300" distT="114300" distL="114300" distR="114300">
            <wp:extent cx="4459711" cy="2124075"/>
            <wp:effectExtent b="38100" l="38100" r="38100" t="381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711" cy="212407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cyan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cyan"/>
          <w:vertAlign w:val="baseline"/>
          <w:rtl w:val="0"/>
        </w:rPr>
        <w:t xml:space="preserve"> Store Data: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   - You can store processed data in databases like IBM Cloudant or other data storage solutions offered by IBM Cloud.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cyan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cyan"/>
          <w:vertAlign w:val="baseline"/>
          <w:rtl w:val="0"/>
        </w:rPr>
        <w:t xml:space="preserve">Monitoring and Logging:</w:t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   - Set up monitoring and logging to keep track of function executions, errors, and system health.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741911</wp:posOffset>
            </wp:positionH>
            <wp:positionV relativeFrom="paragraph">
              <wp:posOffset>253538</wp:posOffset>
            </wp:positionV>
            <wp:extent cx="4470381" cy="2247900"/>
            <wp:effectExtent b="152400" l="152400" r="152400" t="15240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0381" cy="2247900"/>
                    </a:xfrm>
                    <a:prstGeom prst="rect"/>
                    <a:ln w="1524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spacing w:after="0" w:before="0" w:line="240" w:lineRule="auto"/>
        <w:ind w:right="0"/>
        <w:jc w:val="center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cyan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cyan"/>
          <w:vertAlign w:val="baseline"/>
          <w:rtl w:val="0"/>
        </w:rPr>
        <w:t xml:space="preserve">Security: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   - Ensure that your IoT data and functions are secure. IBM Cloud provides security features to help protect your solution.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cyan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cyan"/>
          <w:vertAlign w:val="baseline"/>
          <w:rtl w:val="0"/>
        </w:rPr>
        <w:t xml:space="preserve">Scaling: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   - IBM Cloud Functions can automatically scale based on the number of incoming requests, so you don't need to worry about managing server resources.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cyan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cyan"/>
          <w:vertAlign w:val="baseline"/>
          <w:rtl w:val="0"/>
        </w:rPr>
        <w:t xml:space="preserve">Testing and Deployment: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    - Test your serverless solution with simulated data or actual IoT devices.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    - Deploy your solution to production when you're satisfied with its performance.</w:t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</w:rPr>
        <w:drawing>
          <wp:inline distB="114300" distT="114300" distL="114300" distR="114300">
            <wp:extent cx="4464473" cy="1781175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4473" cy="17811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cyan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12.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cyan"/>
          <w:vertAlign w:val="baseline"/>
          <w:rtl w:val="0"/>
        </w:rPr>
        <w:t xml:space="preserve">API Integration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highlight w:val="cyan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cyan"/>
          <w:vertAlign w:val="baseline"/>
          <w:rtl w:val="0"/>
        </w:rPr>
        <w:t xml:space="preserve">(optional):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    - If you need to expose APIs to access processed IoT data, you can use API Gateway services in IBM Cloud.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cyan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cyan"/>
          <w:vertAlign w:val="baseline"/>
          <w:rtl w:val="0"/>
        </w:rPr>
        <w:t xml:space="preserve">Continuous Improvement: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    - Monitor your solution's performance and make improvements as needed. You can update your functions or scale your resources as your IoT data processing needs grow.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</w:rPr>
        <w:drawing>
          <wp:inline distB="114300" distT="114300" distL="114300" distR="114300">
            <wp:extent cx="5180005" cy="3503803"/>
            <wp:effectExtent b="152400" l="152400" r="152400" t="15240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0005" cy="3503803"/>
                    </a:xfrm>
                    <a:prstGeom prst="rect"/>
                    <a:ln w="152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