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Servicio y Mantenimiento en General</w:t>
      </w:r>
    </w:p>
    <w:p>
      <w:pPr/>
      <w:r>
        <w:br/>
        <w:t>CORPORACION K.B.R.</w:t>
        <w:br/>
        <w:br/>
        <w:t>R.U.C. 20613057651</w:t>
        <w:br/>
        <w:t>R.P N°15724032</w:t>
        <w:br/>
        <w:br/>
        <w:t>SERVICIO DE MANTENIMIENTO Y MECANIZADO INDUSTRIAL ELECTROMECANICO PLANTAS HIDROELECTRICAS, MINERAS, CHANCADORAS, ETC.</w:t>
        <w:br/>
      </w:r>
    </w:p>
    <w:p>
      <w:pPr/>
      <w:r>
        <w:t>Chosica, 09 de Octubre del 2025</w:t>
        <w:br/>
      </w:r>
    </w:p>
    <w:p>
      <w:pPr>
        <w:jc w:val="center"/>
      </w:pPr>
      <w:r>
        <w:t>PROFORMA</w:t>
      </w:r>
    </w:p>
    <w:p>
      <w:pPr/>
      <w:r>
        <w:br/>
        <w:t>Objeto: Mantenimiento preventivo y reemplazo de rodamientos - Máquina: Zarandeadora</w:t>
        <w:br/>
      </w:r>
    </w:p>
    <w:p>
      <w:pPr/>
      <w:r>
        <w:t>Cliente:</w:t>
      </w:r>
    </w:p>
    <w:p>
      <w:pPr/>
      <w:r>
        <w:t>Razón: Agrocondor</w:t>
      </w:r>
    </w:p>
    <w:p>
      <w:pPr/>
      <w:r>
        <w:t>RUC: 20501962598</w:t>
        <w:br/>
      </w:r>
    </w:p>
    <w:p>
      <w:pPr/>
      <w:r>
        <w:t>TRABAJOS A REALIZAR:</w:t>
      </w:r>
    </w:p>
    <w:p>
      <w:pPr/>
      <w:r>
        <w:t>• Inspección general y diagnóstico de la zarandeadora.</w:t>
      </w:r>
    </w:p>
    <w:p>
      <w:pPr/>
      <w:r>
        <w:t>• Desmontaje y extracción de ejes y rodamientos afectados.</w:t>
      </w:r>
    </w:p>
    <w:p>
      <w:pPr/>
      <w:r>
        <w:t>• Reemplazo de rodamientos (2 unidades) y sellos de eje.</w:t>
      </w:r>
    </w:p>
    <w:p>
      <w:pPr/>
      <w:r>
        <w:t>• Limpieza, lubricación y verificación de tolerancias.</w:t>
      </w:r>
    </w:p>
    <w:p>
      <w:pPr/>
      <w:r>
        <w:t>• Realineamiento y ajuste de poleas y tensión de transmisión.</w:t>
      </w:r>
    </w:p>
    <w:p>
      <w:pPr/>
      <w:r>
        <w:t>• Pruebas de funcionamiento y entrega de informe técnico con recomendaciones.</w:t>
        <w:br/>
      </w:r>
    </w:p>
    <w:p>
      <w:pPr/>
      <w:r>
        <w:t>REPUESTOS Y MATERIALES (estimado):</w:t>
      </w:r>
    </w:p>
    <w:p>
      <w:pPr/>
      <w:r>
        <w:t>• Rodamiento industrial 6308 (x2).</w:t>
      </w:r>
    </w:p>
    <w:p>
      <w:pPr/>
      <w:r>
        <w:t>• Sellos de eje y retenes.</w:t>
      </w:r>
    </w:p>
    <w:p>
      <w:pPr/>
      <w:r>
        <w:t>• Grasa lubricante industrial y solventes de limpieza.</w:t>
      </w:r>
    </w:p>
    <w:p>
      <w:pPr/>
      <w:r>
        <w:t>• Tornillería y accesorios menores.</w:t>
        <w:br/>
      </w:r>
    </w:p>
    <w:p>
      <w:pPr/>
      <w:r>
        <w:t>COSTOS:</w:t>
      </w:r>
    </w:p>
    <w:p>
      <w:pPr/>
      <w:r>
        <w:t>Traslado de equipos, herramientas y personal: S/. 600.00</w:t>
      </w:r>
    </w:p>
    <w:p>
      <w:pPr/>
      <w:r>
        <w:t>Repuestos y materiales (estimado): S/. 820.00</w:t>
      </w:r>
    </w:p>
    <w:p>
      <w:pPr/>
      <w:r>
        <w:t>Ejecución (mano de obra): S/. 900.00</w:t>
      </w:r>
    </w:p>
    <w:p>
      <w:pPr/>
      <w:r>
        <w:t>Subtotal: S/. 2,320.00</w:t>
      </w:r>
    </w:p>
    <w:p>
      <w:pPr/>
      <w:r>
        <w:t>IGV (18%): S/. 417.60</w:t>
      </w:r>
    </w:p>
    <w:p>
      <w:pPr/>
      <w:r>
        <w:t>COSTO TOTAL: S/. 2,737.60</w:t>
        <w:br/>
      </w:r>
    </w:p>
    <w:p>
      <w:pPr/>
      <w:r>
        <w:t>TIEMPO DE ENTREGA: 2 días hábiles</w:t>
        <w:br/>
      </w:r>
    </w:p>
    <w:p>
      <w:pPr/>
      <w:r>
        <w:t>Contacto proveedor:</w:t>
      </w:r>
    </w:p>
    <w:p>
      <w:pPr/>
      <w:r>
        <w:t>Cel.: 979 416 016</w:t>
      </w:r>
    </w:p>
    <w:p>
      <w:pPr/>
      <w:r>
        <w:t>DIRECC…: Calle Francisco de Miranda Nª 618 - Moyopampa - Chosica</w:t>
      </w:r>
    </w:p>
    <w:p>
      <w:pPr/>
      <w:r>
        <w:t>Correo: corporacionkbr24@gmail.com</w:t>
        <w:br/>
      </w:r>
    </w:p>
    <w:p>
      <w:pPr/>
      <w:r>
        <w:t>Tel. adicional: 974 315 459</w:t>
      </w:r>
    </w:p>
    <w:p>
      <w:pPr/>
      <w:r>
        <w:br/>
        <w:t>Cuentas: Banco de Crédito del Perú</w:t>
      </w:r>
    </w:p>
    <w:p>
      <w:pPr/>
      <w:r>
        <w:t>Cuenta corriente: 1917001243025</w:t>
      </w:r>
    </w:p>
    <w:p>
      <w:pPr/>
      <w:r>
        <w:t>CCI: 00219100700124302555</w:t>
      </w:r>
    </w:p>
    <w:p>
      <w:pPr/>
      <w:r>
        <w:t>Cuenta de detracción BN: 00-094-034167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