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Internship Project – Data Analysis Report</w:t>
      </w:r>
    </w:p>
    <w:p>
      <w:r>
        <w:t>Dataset: dataset1.csv</w:t>
      </w:r>
    </w:p>
    <w:p>
      <w:r>
        <w:t>Student: Ajay Kumar</w:t>
      </w:r>
    </w:p>
    <w:p/>
    <w:p>
      <w:pPr>
        <w:pStyle w:val="Heading1"/>
      </w:pPr>
      <w:r>
        <w:t>1. Introduction</w:t>
      </w:r>
    </w:p>
    <w:p>
      <w:r>
        <w:t>This report presents the exploratory data analysis and dimensionality reduction performed on the dataset dataset1.csv as part of the internship assignment. The purpose of the analysis is to understand key factors influencing product demand and to prepare the dataset for future predictive modeling. The analysis includes data inspection, data cleaning, visualization, correlation analysis, and Principal Component Analysis (PCA).</w:t>
      </w:r>
    </w:p>
    <w:p>
      <w:pPr>
        <w:pStyle w:val="Heading1"/>
      </w:pPr>
      <w:r>
        <w:t>2. Dataset Overview</w:t>
      </w:r>
    </w:p>
    <w:p>
      <w:r>
        <w:t>The dataset contains 2000 observations and 22 features representing various factors related to retail product sales. These features include product attributes, pricing information, store characteristics, environmental conditions, and inventory details.</w:t>
      </w:r>
    </w:p>
    <w:p>
      <w:r>
        <w:t>Important variables in the dataset include:</w:t>
      </w:r>
    </w:p>
    <w:p>
      <w:pPr>
        <w:pStyle w:val="ListBullet"/>
      </w:pPr>
      <w:r>
        <w:t>Product_ID – Identifier for each product</w:t>
      </w:r>
    </w:p>
    <w:p>
      <w:pPr>
        <w:pStyle w:val="ListBullet"/>
      </w:pPr>
      <w:r>
        <w:t>Category – Product category such as Grocery, Electronics, etc.</w:t>
      </w:r>
    </w:p>
    <w:p>
      <w:pPr>
        <w:pStyle w:val="ListBullet"/>
      </w:pPr>
      <w:r>
        <w:t>Current_Price – Selling price of the product</w:t>
      </w:r>
    </w:p>
    <w:p>
      <w:pPr>
        <w:pStyle w:val="ListBullet"/>
      </w:pPr>
      <w:r>
        <w:t>Competitor_Price – Price offered by competitors</w:t>
      </w:r>
    </w:p>
    <w:p>
      <w:pPr>
        <w:pStyle w:val="ListBullet"/>
      </w:pPr>
      <w:r>
        <w:t>Footfall_Index – Estimated customer traffic in the store</w:t>
      </w:r>
    </w:p>
    <w:p>
      <w:pPr>
        <w:pStyle w:val="ListBullet"/>
      </w:pPr>
      <w:r>
        <w:t>Avg_Temperature – Average temperature on the day of sale</w:t>
      </w:r>
    </w:p>
    <w:p>
      <w:pPr>
        <w:pStyle w:val="ListBullet"/>
      </w:pPr>
      <w:r>
        <w:t>Rainfall_mm – Rainfall level on the day of sale</w:t>
      </w:r>
    </w:p>
    <w:p>
      <w:pPr>
        <w:pStyle w:val="ListBullet"/>
      </w:pPr>
      <w:r>
        <w:t>Stock_On_Hand – Inventory available in the store</w:t>
      </w:r>
    </w:p>
    <w:p>
      <w:pPr>
        <w:pStyle w:val="ListBullet"/>
      </w:pPr>
      <w:r>
        <w:t>Safety_Stock_Level – Minimum stock level maintained</w:t>
      </w:r>
    </w:p>
    <w:p>
      <w:pPr>
        <w:pStyle w:val="ListBullet"/>
      </w:pPr>
      <w:r>
        <w:t>Social_Media_Sentiment – Customer sentiment score</w:t>
      </w:r>
    </w:p>
    <w:p>
      <w:pPr>
        <w:pStyle w:val="ListBullet"/>
      </w:pPr>
      <w:r>
        <w:t>Daily_Units_Sold – Number of units sold per day (target variable)</w:t>
      </w:r>
    </w:p>
    <w:p>
      <w:pPr>
        <w:pStyle w:val="Heading1"/>
      </w:pPr>
      <w:r>
        <w:t>3. Data Cleaning and Preprocessing</w:t>
      </w:r>
    </w:p>
    <w:p>
      <w:r>
        <w:t>The dataset was inspected using summary statistics and data type inspection. The Date column was converted from string format to datetime format to enable time-based analysis. A missing value check confirmed that the dataset contained no missing values across any of the columns. Therefore, no additional imputation or data cleaning steps were required.</w:t>
      </w:r>
    </w:p>
    <w:p>
      <w:pPr>
        <w:pStyle w:val="Heading1"/>
      </w:pPr>
      <w:r>
        <w:t>4. Exploratory Data Analysis (EDA)</w:t>
      </w:r>
    </w:p>
    <w:p>
      <w:r>
        <w:t>Exploratory Data Analysis was conducted to understand relationships between variables and identify factors that influence product demand.</w:t>
      </w:r>
    </w:p>
    <w:p>
      <w:pPr>
        <w:pStyle w:val="Heading2"/>
      </w:pPr>
      <w:r>
        <w:t>4.1 Correlation Analysis</w:t>
      </w:r>
    </w:p>
    <w:p>
      <w:r>
        <w:t>A correlation heatmap was generated to visualize relationships between numerical variables. The analysis indicates that pricing variables such as Current_Price and Competitor_Price have strong negative relationships with Daily_Units_Sold, suggesting that higher prices tend to reduce sales. Footfall_Index shows a positive relationship with sales, indicating that increased store traffic generally leads to higher demand.</w:t>
      </w:r>
    </w:p>
    <w:p>
      <w:pPr>
        <w:pStyle w:val="Heading2"/>
      </w:pPr>
      <w:r>
        <w:t>4.2 Distribution of Target Variable</w:t>
      </w:r>
    </w:p>
    <w:p>
      <w:r>
        <w:t>A histogram of Daily_Units_Sold was plotted to understand how sales values are distributed across the dataset. The distribution appears approximately bell-shaped, indicating that most daily sales values fall within a moderate range while extreme values are relatively rare.</w:t>
      </w:r>
    </w:p>
    <w:p>
      <w:pPr>
        <w:pStyle w:val="Heading2"/>
      </w:pPr>
      <w:r>
        <w:t>4.3 Sales Trend Over Time</w:t>
      </w:r>
    </w:p>
    <w:p>
      <w:r>
        <w:t>Sales were grouped by date and visualized using a time series plot. The resulting chart shows fluctuations in sales throughout the year, indicating variability in daily demand patterns. Such variations may be influenced by pricing changes, promotions, customer traffic, and external environmental factors.</w:t>
      </w:r>
    </w:p>
    <w:p>
      <w:pPr>
        <w:pStyle w:val="Heading1"/>
      </w:pPr>
      <w:r>
        <w:t>5. Principal Component Analysis (PCA)</w:t>
      </w:r>
    </w:p>
    <w:p>
      <w:r>
        <w:t>Principal Component Analysis was applied to reduce the dimensionality of the dataset while retaining as much variance as possible. Before applying PCA, the features were standardized using StandardScaler to ensure all variables had comparable scales. Categorical variables were converted to numeric format using one-hot encoding.</w:t>
      </w:r>
    </w:p>
    <w:p>
      <w:r>
        <w:t>The PCA transformation generated multiple principal components representing combinations of the original features. The first few components capture the largest share of the variance in the dataset.</w:t>
      </w:r>
    </w:p>
    <w:p>
      <w:r>
        <w:t>Explained variance of the first five components:</w:t>
      </w:r>
    </w:p>
    <w:p>
      <w:pPr>
        <w:pStyle w:val="ListBullet"/>
      </w:pPr>
      <w:r>
        <w:t>PCA1 – 13.3% of total variance</w:t>
      </w:r>
    </w:p>
    <w:p>
      <w:pPr>
        <w:pStyle w:val="ListBullet"/>
      </w:pPr>
      <w:r>
        <w:t>PCA2 – 8.2% of total variance</w:t>
      </w:r>
    </w:p>
    <w:p>
      <w:pPr>
        <w:pStyle w:val="ListBullet"/>
      </w:pPr>
      <w:r>
        <w:t>PCA3 – 6.0% of total variance</w:t>
      </w:r>
    </w:p>
    <w:p>
      <w:pPr>
        <w:pStyle w:val="ListBullet"/>
      </w:pPr>
      <w:r>
        <w:t>PCA4 – 5.8% of total variance</w:t>
      </w:r>
    </w:p>
    <w:p>
      <w:pPr>
        <w:pStyle w:val="ListBullet"/>
      </w:pPr>
      <w:r>
        <w:t>PCA5 – 5.7% of total variance</w:t>
      </w:r>
    </w:p>
    <w:p>
      <w:r>
        <w:t>The first three components (PCA1, PCA2, and PCA3) were added back to the dataset as additional features. These components summarize key patterns within the data and can be used as inputs for future machine learning models.</w:t>
      </w:r>
    </w:p>
    <w:p>
      <w:pPr>
        <w:pStyle w:val="Heading1"/>
      </w:pPr>
      <w:r>
        <w:t>6. PCA Visualization</w:t>
      </w:r>
    </w:p>
    <w:p>
      <w:r>
        <w:t>Two visualizations were created to better interpret PCA results. The explained variance plot shows how much information each principal component captures. Additionally, a scatter plot of PCA1 versus PCA2 was generated to visualize the distribution of observations in the reduced feature space. This helps reveal potential patterns or clustering structures in the dataset.</w:t>
      </w:r>
    </w:p>
    <w:p>
      <w:pPr>
        <w:pStyle w:val="Heading1"/>
      </w:pPr>
      <w:r>
        <w:t>7. Feature Engineering Opportunities</w:t>
      </w:r>
    </w:p>
    <w:p>
      <w:r>
        <w:t>Based on the exploratory analysis, several additional features can be created to improve future predictive models.</w:t>
      </w:r>
    </w:p>
    <w:p>
      <w:pPr>
        <w:pStyle w:val="ListBullet"/>
      </w:pPr>
      <w:r>
        <w:t>Price Gap: Difference between Current_Price and Competitor_Price.</w:t>
      </w:r>
    </w:p>
    <w:p>
      <w:pPr>
        <w:pStyle w:val="ListBullet"/>
      </w:pPr>
      <w:r>
        <w:t>Inventory Velocity: Ratio of Stock_On_Hand to Safety_Stock_Level.</w:t>
      </w:r>
    </w:p>
    <w:p>
      <w:pPr>
        <w:pStyle w:val="ListBullet"/>
      </w:pPr>
      <w:r>
        <w:t>Rolling Sales Averages: 7-day and 30-day rolling averages of Daily_Units_Sold.</w:t>
      </w:r>
    </w:p>
    <w:p>
      <w:pPr>
        <w:pStyle w:val="ListBullet"/>
      </w:pPr>
      <w:r>
        <w:t>Discount Efficiency: Interaction between Discount_Percentage and Footfall_Index.</w:t>
      </w:r>
    </w:p>
    <w:p>
      <w:pPr>
        <w:pStyle w:val="Heading1"/>
      </w:pPr>
      <w:r>
        <w:t>8. Conclusion</w:t>
      </w:r>
    </w:p>
    <w:p>
      <w:r>
        <w:t>This analysis explored the dataset using exploratory data analysis techniques and dimensionality reduction. The results indicate that pricing factors and store traffic have significant influence on product demand. PCA was successfully used to capture key variance patterns in the dataset and generate additional features that may improve predictive modeling. The insights obtained from this analysis provide a foundation for developing machine learning models for demand forecasting and inventory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