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FA" w:rsidRPr="003C0AA9" w:rsidRDefault="003621FA" w:rsidP="003621FA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3621FA" w:rsidRPr="003C0AA9" w:rsidRDefault="003621FA" w:rsidP="003621FA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3621FA" w:rsidRPr="003C0AA9" w:rsidRDefault="003621FA" w:rsidP="003621FA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3621FA" w:rsidRPr="003C0AA9" w:rsidRDefault="003621FA" w:rsidP="003621FA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3621FA" w:rsidRPr="00DF0AA0" w:rsidRDefault="003621FA" w:rsidP="003621FA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3621FA" w:rsidRPr="004A63CC" w:rsidRDefault="003621FA" w:rsidP="003621FA"/>
    <w:p w:rsidR="003621FA" w:rsidRPr="00072736" w:rsidRDefault="003621FA" w:rsidP="003621FA"/>
    <w:p w:rsidR="003621FA" w:rsidRDefault="003621FA" w:rsidP="003621FA">
      <w:pPr>
        <w:jc w:val="center"/>
      </w:pPr>
      <w:r>
        <w:t>Кафедра автоматизированной обработки информации (АОИ)</w:t>
      </w: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Pr="003621FA" w:rsidRDefault="00972F89" w:rsidP="003621FA">
      <w:pPr>
        <w:jc w:val="center"/>
        <w:rPr>
          <w:b/>
        </w:rPr>
      </w:pPr>
      <w:proofErr w:type="gramStart"/>
      <w:r>
        <w:rPr>
          <w:b/>
        </w:rPr>
        <w:t>ПЕРСПЕКТИВНОЕ</w:t>
      </w:r>
      <w:proofErr w:type="gramEnd"/>
      <w:r>
        <w:rPr>
          <w:b/>
        </w:rPr>
        <w:t xml:space="preserve"> ПРЕОБРАЗОВВАНИЕ</w:t>
      </w:r>
      <w:r w:rsidR="003621FA">
        <w:rPr>
          <w:b/>
        </w:rPr>
        <w:t xml:space="preserve"> 3</w:t>
      </w:r>
      <w:r w:rsidR="003621FA">
        <w:rPr>
          <w:b/>
          <w:lang w:val="en-US"/>
        </w:rPr>
        <w:t>D</w:t>
      </w:r>
      <w:r w:rsidR="003621FA">
        <w:rPr>
          <w:b/>
        </w:rPr>
        <w:t xml:space="preserve"> ИЗОБРАЖЕНИЙ</w:t>
      </w:r>
    </w:p>
    <w:p w:rsidR="003621FA" w:rsidRDefault="003621FA" w:rsidP="003621FA">
      <w:pPr>
        <w:jc w:val="center"/>
      </w:pPr>
    </w:p>
    <w:p w:rsidR="003621FA" w:rsidRPr="004A63CC" w:rsidRDefault="003621FA" w:rsidP="003621FA">
      <w:pPr>
        <w:jc w:val="center"/>
      </w:pPr>
      <w:r w:rsidRPr="004A63CC">
        <w:t xml:space="preserve">Отчет по </w:t>
      </w:r>
      <w:r w:rsidR="00972F89">
        <w:t>лабораторн</w:t>
      </w:r>
      <w:r>
        <w:t>ой</w:t>
      </w:r>
      <w:r w:rsidRPr="004A63CC">
        <w:t xml:space="preserve"> работе  №</w:t>
      </w:r>
      <w:r>
        <w:t xml:space="preserve"> 4</w:t>
      </w:r>
    </w:p>
    <w:p w:rsidR="003621FA" w:rsidRDefault="003621FA" w:rsidP="003621FA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  <w:r>
        <w:t>Вариант  № 17</w:t>
      </w: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Выполнил:</w:t>
      </w: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                Студент гр. 428-3</w:t>
      </w: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                 Носарева Анастасия</w:t>
      </w:r>
    </w:p>
    <w:p w:rsidR="003621FA" w:rsidRDefault="003621FA" w:rsidP="003621FA">
      <w:pPr>
        <w:jc w:val="right"/>
      </w:pPr>
    </w:p>
    <w:p w:rsidR="003621FA" w:rsidRDefault="003621FA" w:rsidP="003621FA">
      <w:pPr>
        <w:jc w:val="right"/>
      </w:pPr>
    </w:p>
    <w:p w:rsidR="003621FA" w:rsidRDefault="003621FA" w:rsidP="003621FA">
      <w:pPr>
        <w:jc w:val="right"/>
      </w:pPr>
    </w:p>
    <w:p w:rsidR="003621FA" w:rsidRDefault="003621FA" w:rsidP="003621FA">
      <w:pPr>
        <w:jc w:val="right"/>
      </w:pPr>
    </w:p>
    <w:p w:rsidR="003621FA" w:rsidRDefault="003621FA" w:rsidP="003621FA">
      <w:pPr>
        <w:jc w:val="center"/>
      </w:pPr>
      <w:r>
        <w:t xml:space="preserve">                                                                                    Принял:</w:t>
      </w:r>
    </w:p>
    <w:p w:rsidR="003621FA" w:rsidRDefault="003621FA" w:rsidP="003621FA">
      <w:pPr>
        <w:jc w:val="right"/>
      </w:pPr>
      <w:r>
        <w:t xml:space="preserve">  Доцент каф. АОИ ТУСУР</w:t>
      </w: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         Т. О. </w:t>
      </w:r>
      <w:proofErr w:type="spellStart"/>
      <w:r>
        <w:t>Перемитина</w:t>
      </w:r>
      <w:proofErr w:type="spellEnd"/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Pr="00072736" w:rsidRDefault="003621FA" w:rsidP="003621FA">
      <w:pPr>
        <w:jc w:val="center"/>
        <w:rPr>
          <w:lang w:val="en-US"/>
        </w:rPr>
      </w:pPr>
      <w:r>
        <w:t>Томск 20</w:t>
      </w:r>
      <w:r>
        <w:rPr>
          <w:lang w:val="en-US"/>
        </w:rPr>
        <w:t>20</w:t>
      </w:r>
    </w:p>
    <w:p w:rsidR="003621FA" w:rsidRDefault="003621FA" w:rsidP="003621FA">
      <w:pPr>
        <w:rPr>
          <w:sz w:val="28"/>
        </w:rPr>
      </w:pPr>
      <w:r>
        <w:rPr>
          <w:sz w:val="28"/>
        </w:rPr>
        <w:lastRenderedPageBreak/>
        <w:t>Оглавление</w:t>
      </w:r>
    </w:p>
    <w:p w:rsidR="003621FA" w:rsidRDefault="003621FA" w:rsidP="003621FA">
      <w:pPr>
        <w:rPr>
          <w:sz w:val="28"/>
        </w:rPr>
      </w:pPr>
    </w:p>
    <w:p w:rsidR="003621FA" w:rsidRDefault="003621FA" w:rsidP="003621FA">
      <w:r>
        <w:t>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621FA" w:rsidRDefault="003621FA" w:rsidP="003621FA">
      <w:r>
        <w:t>Среда программирования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621FA" w:rsidRDefault="003621FA" w:rsidP="003621FA">
      <w:r>
        <w:t>Решение задачи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621FA" w:rsidRDefault="003621FA" w:rsidP="003621FA">
      <w:r>
        <w:t>Заключение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3621FA" w:rsidRDefault="003621FA" w:rsidP="003621FA">
      <w:r>
        <w:t>Приложения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3621FA" w:rsidRDefault="003621FA" w:rsidP="003621FA">
      <w:r>
        <w:tab/>
        <w:t>Листинг исходного кода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3621FA" w:rsidRPr="00C76AA5" w:rsidRDefault="003621FA" w:rsidP="003621FA">
      <w:pPr>
        <w:rPr>
          <w:lang w:val="en-US"/>
        </w:rPr>
      </w:pPr>
      <w:r>
        <w:tab/>
        <w:t>Результат работы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9</w:t>
      </w:r>
    </w:p>
    <w:p w:rsidR="003621FA" w:rsidRDefault="003621FA" w:rsidP="003621FA">
      <w:pPr>
        <w:spacing w:after="200" w:line="276" w:lineRule="auto"/>
      </w:pPr>
      <w:r>
        <w:br w:type="page"/>
      </w:r>
    </w:p>
    <w:p w:rsidR="003621FA" w:rsidRDefault="003621FA" w:rsidP="003621FA">
      <w:pPr>
        <w:rPr>
          <w:sz w:val="28"/>
        </w:rPr>
      </w:pPr>
      <w:r>
        <w:rPr>
          <w:sz w:val="28"/>
        </w:rPr>
        <w:lastRenderedPageBreak/>
        <w:t>Введение</w:t>
      </w:r>
    </w:p>
    <w:p w:rsidR="003621FA" w:rsidRDefault="003621FA" w:rsidP="003621FA">
      <w:pPr>
        <w:rPr>
          <w:sz w:val="28"/>
        </w:rPr>
      </w:pPr>
    </w:p>
    <w:p w:rsidR="003621FA" w:rsidRDefault="00972F89" w:rsidP="003621FA">
      <w:pPr>
        <w:rPr>
          <w:lang w:val="en-US"/>
        </w:rPr>
      </w:pPr>
      <w:r>
        <w:t>В самом названии рассматриваемой области – «трехмерная графика» – заложено указания на то, что нам предстоит иметь дело с тремя пространственными измерениями, в обобщенном виде – шириной, высотой и глубиной. Однако, термин «трехмерная графика» все же является искажением истины. На деле трехмерная компьютерная графика имеет дело всего лишь с двумерными проекциями объектов воображаемого трехмерного мира. В компьютерной графике объекты существуют лишь в памяти компьютера. Они не имеют физической формы - это не более чем совокупность математических уравнений и движения электронов в микросхемах.</w:t>
      </w:r>
    </w:p>
    <w:p w:rsidR="00122211" w:rsidRPr="00122211" w:rsidRDefault="00122211" w:rsidP="003621FA">
      <w:pPr>
        <w:rPr>
          <w:lang w:val="en-US"/>
        </w:rPr>
      </w:pPr>
    </w:p>
    <w:p w:rsidR="00972F89" w:rsidRDefault="00972F89" w:rsidP="003621FA">
      <w:pPr>
        <w:rPr>
          <w:lang w:val="en-US"/>
        </w:rPr>
      </w:pPr>
      <w:r>
        <w:t>Проектирование – отображение точек, заданных в системе координат с размерностью N, в точки в системе меньшей размерности n, где N</w:t>
      </w:r>
      <w:r>
        <w:rPr>
          <w:lang w:val="en-US"/>
        </w:rPr>
        <w:t>&lt;n.</w:t>
      </w:r>
    </w:p>
    <w:p w:rsidR="00122211" w:rsidRDefault="00122211" w:rsidP="003621FA">
      <w:pPr>
        <w:rPr>
          <w:lang w:val="en-US"/>
        </w:rPr>
      </w:pPr>
    </w:p>
    <w:p w:rsidR="00972F89" w:rsidRDefault="00972F89" w:rsidP="003621FA">
      <w:pPr>
        <w:rPr>
          <w:lang w:val="en-US"/>
        </w:rPr>
      </w:pPr>
      <w:r>
        <w:t xml:space="preserve">Проекция трехмерного объекта (представленного в виде совокупности точек) строится при помощи прямых проектирующих лучей, которые называются проекторами и выходят из центра проектирования, проходят через каждую точку объекта и, пересекая картинную плоскость, образуют проекцию. Проектирующие лучи – отрезки </w:t>
      </w:r>
      <w:proofErr w:type="gramStart"/>
      <w:r>
        <w:t>прямых</w:t>
      </w:r>
      <w:proofErr w:type="gramEnd"/>
      <w:r>
        <w:t>, идущих из центра проекции через каждую точку объекта до пересечения с картинной плоскостью (плоскостью проекции).</w:t>
      </w:r>
    </w:p>
    <w:p w:rsidR="00122211" w:rsidRPr="00122211" w:rsidRDefault="00122211" w:rsidP="003621FA">
      <w:pPr>
        <w:rPr>
          <w:lang w:val="en-US"/>
        </w:rPr>
      </w:pPr>
    </w:p>
    <w:p w:rsidR="00972F89" w:rsidRPr="00972F89" w:rsidRDefault="00972F89" w:rsidP="003621FA">
      <w:pPr>
        <w:rPr>
          <w:lang w:val="en-US"/>
        </w:rPr>
      </w:pPr>
      <w:r>
        <w:t xml:space="preserve">Реализуйте программу, позволяющую выполнять композицию преобразований над пятигранной пирамидой: </w:t>
      </w:r>
      <w:r w:rsidRPr="00122211">
        <w:rPr>
          <w:b/>
        </w:rPr>
        <w:t>масштабирование</w:t>
      </w:r>
      <w:r>
        <w:t xml:space="preserve"> относительно всех осей координат и </w:t>
      </w:r>
      <w:r w:rsidRPr="00122211">
        <w:rPr>
          <w:b/>
        </w:rPr>
        <w:t>аксонометрическое изометрическое проецирование</w:t>
      </w:r>
      <w:r>
        <w:t>.</w:t>
      </w:r>
    </w:p>
    <w:p w:rsidR="00972F89" w:rsidRDefault="00972F89" w:rsidP="003621FA"/>
    <w:p w:rsidR="00972F89" w:rsidRDefault="00972F89" w:rsidP="003621FA"/>
    <w:p w:rsidR="00972F89" w:rsidRDefault="00972F89" w:rsidP="003621FA">
      <w:pPr>
        <w:rPr>
          <w:sz w:val="28"/>
        </w:rPr>
      </w:pPr>
    </w:p>
    <w:p w:rsidR="003621FA" w:rsidRDefault="003621FA" w:rsidP="003621FA">
      <w:r>
        <w:rPr>
          <w:sz w:val="28"/>
        </w:rPr>
        <w:t>Среда программирования</w:t>
      </w:r>
      <w:r>
        <w:rPr>
          <w:sz w:val="28"/>
        </w:rPr>
        <w:br/>
      </w:r>
    </w:p>
    <w:p w:rsidR="003621FA" w:rsidRDefault="003621FA" w:rsidP="003621FA">
      <w:pPr>
        <w:rPr>
          <w:lang w:val="en-US"/>
        </w:rPr>
      </w:pPr>
      <w:r>
        <w:t xml:space="preserve">Для решения данной задачи была выбрана среда программирования </w:t>
      </w:r>
      <w:r>
        <w:rPr>
          <w:lang w:val="en-US"/>
        </w:rPr>
        <w:t>Visual Studio 2019.</w:t>
      </w:r>
    </w:p>
    <w:p w:rsidR="003621FA" w:rsidRDefault="003621FA" w:rsidP="003621FA">
      <w:pPr>
        <w:rPr>
          <w:lang w:val="en-US"/>
        </w:rPr>
      </w:pPr>
      <w:r>
        <w:t xml:space="preserve">Языком осуществления был выбран </w:t>
      </w:r>
      <w:r>
        <w:rPr>
          <w:lang w:val="en-US"/>
        </w:rPr>
        <w:t>C#.</w:t>
      </w:r>
    </w:p>
    <w:p w:rsidR="003621FA" w:rsidRDefault="003621FA" w:rsidP="003621FA">
      <w:pPr>
        <w:rPr>
          <w:lang w:val="en-US"/>
        </w:rPr>
      </w:pPr>
    </w:p>
    <w:p w:rsidR="003621FA" w:rsidRDefault="003621FA" w:rsidP="003621FA">
      <w:pPr>
        <w:rPr>
          <w:sz w:val="28"/>
        </w:rPr>
      </w:pPr>
      <w:r>
        <w:rPr>
          <w:sz w:val="28"/>
        </w:rPr>
        <w:t>Решение задачи</w:t>
      </w:r>
    </w:p>
    <w:p w:rsidR="003621FA" w:rsidRDefault="003621FA" w:rsidP="003621FA">
      <w:pPr>
        <w:rPr>
          <w:sz w:val="28"/>
        </w:rPr>
      </w:pPr>
    </w:p>
    <w:p w:rsidR="003621FA" w:rsidRDefault="00FF2348" w:rsidP="00FF2348">
      <w:pPr>
        <w:jc w:val="center"/>
      </w:pPr>
      <w:r>
        <w:rPr>
          <w:noProof/>
        </w:rPr>
        <w:drawing>
          <wp:inline distT="0" distB="0" distL="0" distR="0" wp14:anchorId="74C4F4BC" wp14:editId="16BB173A">
            <wp:extent cx="3346508" cy="248440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029" cy="24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8" w:rsidRDefault="00FF2348" w:rsidP="00FF2348">
      <w:pPr>
        <w:jc w:val="center"/>
      </w:pPr>
    </w:p>
    <w:p w:rsidR="00FF2348" w:rsidRPr="00FF2348" w:rsidRDefault="00FF2348" w:rsidP="00FF2348">
      <w:pPr>
        <w:jc w:val="center"/>
        <w:rPr>
          <w:sz w:val="22"/>
        </w:rPr>
      </w:pPr>
      <w:r>
        <w:rPr>
          <w:sz w:val="22"/>
        </w:rPr>
        <w:t>Рисунок 1 Пятигранная пирамида, вид сбоку</w:t>
      </w:r>
    </w:p>
    <w:p w:rsidR="003621FA" w:rsidRDefault="003621FA" w:rsidP="003621FA">
      <w:r>
        <w:lastRenderedPageBreak/>
        <w:t xml:space="preserve">Для исполнения </w:t>
      </w:r>
      <w:r w:rsidR="00FF2348">
        <w:t>в</w:t>
      </w:r>
      <w:r w:rsidR="00584D88">
        <w:t xml:space="preserve">ращения </w:t>
      </w:r>
      <w:r>
        <w:t>воспользуемся методом умножения матриц преобразовани</w:t>
      </w:r>
      <w:r w:rsidR="00584D88">
        <w:t>я</w:t>
      </w:r>
      <w:r>
        <w:t xml:space="preserve"> на матрицу однородных координат исходной фигуры.</w:t>
      </w:r>
    </w:p>
    <w:p w:rsidR="003621FA" w:rsidRDefault="003621FA" w:rsidP="003621FA"/>
    <w:p w:rsidR="003621FA" w:rsidRDefault="003621FA" w:rsidP="003621FA">
      <w:r>
        <w:t>Перед началом работы сместим центр координат в середину клиентского окна, тем самым облегчив определение координат точек фигуры.</w:t>
      </w:r>
    </w:p>
    <w:p w:rsidR="003621FA" w:rsidRDefault="003621FA" w:rsidP="003621FA">
      <w:r>
        <w:t>Полные примеры преобразований представлены в приложении 1.</w:t>
      </w:r>
    </w:p>
    <w:p w:rsidR="006C0AFD" w:rsidRDefault="006C0AFD" w:rsidP="003621FA"/>
    <w:p w:rsidR="003621FA" w:rsidRDefault="003621FA" w:rsidP="003621FA">
      <w:pPr>
        <w:rPr>
          <w:sz w:val="28"/>
        </w:rPr>
      </w:pPr>
      <w:r>
        <w:rPr>
          <w:sz w:val="28"/>
        </w:rPr>
        <w:t>Заключение</w:t>
      </w:r>
    </w:p>
    <w:p w:rsidR="003621FA" w:rsidRDefault="003621FA" w:rsidP="003621FA"/>
    <w:p w:rsidR="003621FA" w:rsidRDefault="003621FA" w:rsidP="003621FA">
      <w:r>
        <w:t xml:space="preserve">Используя средства разработки </w:t>
      </w:r>
      <w:r>
        <w:rPr>
          <w:lang w:val="en-US"/>
        </w:rPr>
        <w:t>Visual Studio</w:t>
      </w:r>
      <w:r>
        <w:t xml:space="preserve"> можно построить двумерное изображение, </w:t>
      </w:r>
      <w:r w:rsidR="00584D88">
        <w:t>а так же выполнить над ним такие преобразования, что бы визуализировать его как объемный объект.</w:t>
      </w:r>
    </w:p>
    <w:p w:rsidR="003621FA" w:rsidRDefault="003621FA" w:rsidP="003621FA">
      <w:pPr>
        <w:spacing w:after="200" w:line="276" w:lineRule="auto"/>
      </w:pPr>
      <w:r>
        <w:br w:type="page"/>
      </w:r>
    </w:p>
    <w:p w:rsidR="003621FA" w:rsidRPr="00607DEE" w:rsidRDefault="003621FA" w:rsidP="003621FA">
      <w:pPr>
        <w:rPr>
          <w:sz w:val="28"/>
        </w:rPr>
      </w:pPr>
      <w:r w:rsidRPr="00607DEE">
        <w:rPr>
          <w:sz w:val="28"/>
        </w:rPr>
        <w:lastRenderedPageBreak/>
        <w:t>Приложения</w:t>
      </w:r>
    </w:p>
    <w:p w:rsidR="003621FA" w:rsidRDefault="003621FA" w:rsidP="003621FA"/>
    <w:p w:rsidR="003621FA" w:rsidRDefault="003621FA" w:rsidP="003621FA">
      <w:r>
        <w:t>Листинг исходного кода</w:t>
      </w:r>
    </w:p>
    <w:p w:rsidR="003621FA" w:rsidRDefault="003621FA" w:rsidP="003621FA"/>
    <w:p w:rsidR="003621FA" w:rsidRDefault="00584D88" w:rsidP="003621FA">
      <w:pPr>
        <w:jc w:val="center"/>
      </w:pPr>
      <w:r>
        <w:rPr>
          <w:noProof/>
        </w:rPr>
        <w:drawing>
          <wp:inline distT="0" distB="0" distL="0" distR="0" wp14:anchorId="7C616DA6" wp14:editId="40B8656D">
            <wp:extent cx="320992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Листинг 1 Функция, умножающая матрицы (матрицу преобразований, переданную в качестве аргумента и матрицу однородных координат, сохраняя результат в буферную матрицу)</w:t>
      </w:r>
    </w:p>
    <w:p w:rsidR="003621FA" w:rsidRDefault="003621FA" w:rsidP="003621FA">
      <w:pPr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E7F04ED" wp14:editId="5BF9E479">
            <wp:extent cx="3657600" cy="509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Листинг 2 Функция, рисующая систему координат, на вход передаются координаты середины пользовательского окна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6C0AFD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FB3D0A3" wp14:editId="52AE9F1B">
            <wp:extent cx="4238625" cy="3895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Листинг 3 Функция, рисующая полигон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5A7B78C" wp14:editId="41B17CE4">
            <wp:extent cx="43910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4 Функция, выполняющая </w:t>
      </w:r>
      <w:r w:rsidR="006C0AFD">
        <w:rPr>
          <w:sz w:val="22"/>
        </w:rPr>
        <w:t>вращение</w:t>
      </w:r>
      <w:r>
        <w:rPr>
          <w:sz w:val="22"/>
        </w:rPr>
        <w:t xml:space="preserve"> полигона</w:t>
      </w:r>
      <w:r w:rsidR="00584D88">
        <w:rPr>
          <w:sz w:val="22"/>
        </w:rPr>
        <w:t xml:space="preserve"> по оси Х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EDB8075" wp14:editId="3AE6D0EC">
            <wp:extent cx="431482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Pr="00584D88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5 </w:t>
      </w:r>
      <w:r w:rsidR="00584D88">
        <w:rPr>
          <w:sz w:val="22"/>
        </w:rPr>
        <w:t xml:space="preserve">Функция, выполняющая </w:t>
      </w:r>
      <w:r w:rsidR="006C0AFD">
        <w:rPr>
          <w:sz w:val="22"/>
        </w:rPr>
        <w:t>вращение</w:t>
      </w:r>
      <w:r w:rsidR="00584D88">
        <w:rPr>
          <w:sz w:val="22"/>
        </w:rPr>
        <w:t xml:space="preserve"> полигона по оси </w:t>
      </w:r>
      <w:r w:rsidR="00584D88">
        <w:rPr>
          <w:sz w:val="22"/>
          <w:lang w:val="en-US"/>
        </w:rPr>
        <w:t>Y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8434F92" wp14:editId="6A864596">
            <wp:extent cx="4486275" cy="2047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6 </w:t>
      </w:r>
      <w:r w:rsidR="00584D88">
        <w:rPr>
          <w:sz w:val="22"/>
        </w:rPr>
        <w:t xml:space="preserve">Функция, выполняющая </w:t>
      </w:r>
      <w:r w:rsidR="006C0AFD">
        <w:rPr>
          <w:sz w:val="22"/>
        </w:rPr>
        <w:t>вращение</w:t>
      </w:r>
      <w:r w:rsidR="00584D88">
        <w:rPr>
          <w:sz w:val="22"/>
        </w:rPr>
        <w:t xml:space="preserve"> полигона по оси </w:t>
      </w:r>
      <w:r w:rsidR="00584D88">
        <w:rPr>
          <w:sz w:val="22"/>
          <w:lang w:val="en-US"/>
        </w:rPr>
        <w:t>Z</w:t>
      </w:r>
    </w:p>
    <w:p w:rsidR="006C0AFD" w:rsidRDefault="006C0AFD" w:rsidP="003621FA">
      <w:pPr>
        <w:jc w:val="center"/>
        <w:rPr>
          <w:sz w:val="22"/>
        </w:rPr>
      </w:pPr>
    </w:p>
    <w:p w:rsidR="006C0AFD" w:rsidRDefault="006C0AFD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34CD1E3" wp14:editId="1E21A06E">
            <wp:extent cx="315277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D" w:rsidRDefault="006C0AFD" w:rsidP="003621FA">
      <w:pPr>
        <w:jc w:val="center"/>
        <w:rPr>
          <w:sz w:val="22"/>
        </w:rPr>
      </w:pPr>
      <w:r>
        <w:rPr>
          <w:sz w:val="22"/>
        </w:rPr>
        <w:t>Листинг 7 Функция масштабирования фигуры относительно всех осей</w:t>
      </w:r>
    </w:p>
    <w:p w:rsidR="006C0AFD" w:rsidRDefault="006C0AFD" w:rsidP="003621FA">
      <w:pPr>
        <w:jc w:val="center"/>
        <w:rPr>
          <w:sz w:val="22"/>
        </w:rPr>
      </w:pPr>
    </w:p>
    <w:p w:rsidR="006C0AFD" w:rsidRDefault="006C0AFD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DD582C2" wp14:editId="13062B90">
            <wp:extent cx="413385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D" w:rsidRPr="006C0AFD" w:rsidRDefault="006C0AFD" w:rsidP="003621FA">
      <w:pPr>
        <w:jc w:val="center"/>
        <w:rPr>
          <w:sz w:val="22"/>
        </w:rPr>
      </w:pPr>
      <w:r>
        <w:rPr>
          <w:sz w:val="22"/>
        </w:rPr>
        <w:t>Листинг 8 Функция, исполняющая аксонометрическое изометрическое проецирование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6C0AFD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0A1AF0E" wp14:editId="09F115E9">
            <wp:extent cx="3648075" cy="521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</w:t>
      </w:r>
      <w:r w:rsidR="006C0AFD">
        <w:rPr>
          <w:sz w:val="22"/>
        </w:rPr>
        <w:t>9</w:t>
      </w:r>
      <w:r>
        <w:rPr>
          <w:sz w:val="22"/>
        </w:rPr>
        <w:t xml:space="preserve"> </w:t>
      </w:r>
      <w:r w:rsidR="00584D88">
        <w:rPr>
          <w:sz w:val="22"/>
        </w:rPr>
        <w:t xml:space="preserve">Обработчик нажатия кнопки </w:t>
      </w:r>
      <w:r w:rsidR="00584D88">
        <w:rPr>
          <w:sz w:val="22"/>
          <w:lang w:val="en-US"/>
        </w:rPr>
        <w:t>START</w:t>
      </w:r>
      <w:r w:rsidR="00DF50D3">
        <w:rPr>
          <w:sz w:val="22"/>
          <w:lang w:val="en-US"/>
        </w:rPr>
        <w:t xml:space="preserve">, </w:t>
      </w:r>
      <w:r w:rsidR="00DF50D3">
        <w:rPr>
          <w:sz w:val="22"/>
        </w:rPr>
        <w:t xml:space="preserve"> за счет использования сохранения координат в памяти программы</w:t>
      </w:r>
      <w:r w:rsidR="006C0AFD">
        <w:rPr>
          <w:sz w:val="22"/>
        </w:rPr>
        <w:t>,</w:t>
      </w:r>
      <w:r w:rsidR="00DF50D3">
        <w:rPr>
          <w:sz w:val="22"/>
        </w:rPr>
        <w:t xml:space="preserve"> </w:t>
      </w:r>
      <w:r w:rsidR="006C0AFD">
        <w:rPr>
          <w:sz w:val="22"/>
        </w:rPr>
        <w:t>есть возможность комбинировать преобразования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DF50D3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B560D60" wp14:editId="1D8EDCA4">
            <wp:extent cx="4410075" cy="488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</w:t>
      </w:r>
      <w:r w:rsidR="006C0AFD">
        <w:rPr>
          <w:sz w:val="22"/>
        </w:rPr>
        <w:t>10</w:t>
      </w:r>
      <w:r w:rsidR="00DF50D3">
        <w:rPr>
          <w:sz w:val="22"/>
        </w:rPr>
        <w:t xml:space="preserve"> </w:t>
      </w:r>
      <w:r>
        <w:rPr>
          <w:sz w:val="22"/>
        </w:rPr>
        <w:t>Обработчики нажатия кнопок, вызывающие соответствующие функции</w:t>
      </w:r>
    </w:p>
    <w:p w:rsidR="006C0AFD" w:rsidRDefault="006C0AFD" w:rsidP="003621FA">
      <w:pPr>
        <w:jc w:val="center"/>
        <w:rPr>
          <w:sz w:val="22"/>
        </w:rPr>
      </w:pPr>
    </w:p>
    <w:p w:rsidR="006C0AFD" w:rsidRDefault="006C0AFD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47B9F55" wp14:editId="7DB150E7">
            <wp:extent cx="4181475" cy="2857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D" w:rsidRPr="00776C67" w:rsidRDefault="006C0AFD" w:rsidP="003621FA">
      <w:pPr>
        <w:jc w:val="center"/>
        <w:rPr>
          <w:sz w:val="22"/>
        </w:rPr>
      </w:pPr>
      <w:r>
        <w:rPr>
          <w:sz w:val="22"/>
        </w:rPr>
        <w:t>Листинг 11 Обработчики нажатия кнопок, вызывающие функции масштабирования и АИП</w:t>
      </w:r>
    </w:p>
    <w:p w:rsidR="003621FA" w:rsidRDefault="003621FA" w:rsidP="006C0AFD">
      <w:pPr>
        <w:spacing w:after="200" w:line="276" w:lineRule="auto"/>
        <w:jc w:val="center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3621FA" w:rsidRDefault="003621FA" w:rsidP="003621FA">
      <w:r>
        <w:lastRenderedPageBreak/>
        <w:t>Результат работы программы</w:t>
      </w:r>
    </w:p>
    <w:p w:rsidR="003621FA" w:rsidRDefault="003621FA" w:rsidP="003621FA"/>
    <w:p w:rsidR="003621FA" w:rsidRDefault="006C0AFD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C1D957E" wp14:editId="2068DCD3">
            <wp:extent cx="5940425" cy="355236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FA" w:rsidRPr="00776C67">
        <w:rPr>
          <w:sz w:val="22"/>
        </w:rPr>
        <w:t>Рисунок 1</w:t>
      </w:r>
      <w:proofErr w:type="gramStart"/>
      <w:r w:rsidR="003621FA" w:rsidRPr="00776C67">
        <w:rPr>
          <w:sz w:val="22"/>
        </w:rPr>
        <w:t xml:space="preserve"> П</w:t>
      </w:r>
      <w:proofErr w:type="gramEnd"/>
      <w:r w:rsidR="003621FA" w:rsidRPr="00776C67">
        <w:rPr>
          <w:sz w:val="22"/>
        </w:rPr>
        <w:t xml:space="preserve">оскольку функция определения </w:t>
      </w:r>
      <w:r w:rsidR="003621FA">
        <w:rPr>
          <w:sz w:val="22"/>
        </w:rPr>
        <w:t xml:space="preserve">матрицы </w:t>
      </w:r>
      <w:r w:rsidR="003621FA" w:rsidRPr="00776C67">
        <w:rPr>
          <w:sz w:val="22"/>
        </w:rPr>
        <w:t xml:space="preserve">однородных координат </w:t>
      </w:r>
      <w:r w:rsidR="003621FA">
        <w:rPr>
          <w:sz w:val="22"/>
        </w:rPr>
        <w:t>вызывается при рисовании начального состояния, а все преобразования используют эту матрицу, кнопки выбора преобразований находятся в неактивном состоянии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6E6FE6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3EA9D25" wp14:editId="104E19CD">
            <wp:extent cx="5940425" cy="355236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Рисунок 2 Начальное состояние (теперь кнопки вызова преобразований активны)</w:t>
      </w:r>
    </w:p>
    <w:p w:rsidR="003621FA" w:rsidRDefault="003621FA" w:rsidP="003621FA">
      <w:pPr>
        <w:jc w:val="center"/>
        <w:rPr>
          <w:sz w:val="22"/>
        </w:rPr>
      </w:pPr>
    </w:p>
    <w:p w:rsidR="003621FA" w:rsidRPr="00DF50D3" w:rsidRDefault="006E6FE6" w:rsidP="003621FA">
      <w:pPr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E8423BF" wp14:editId="06C4D02F">
            <wp:extent cx="5940425" cy="355236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Рисунок 3 </w:t>
      </w:r>
      <w:r w:rsidR="006E6FE6">
        <w:rPr>
          <w:sz w:val="22"/>
        </w:rPr>
        <w:t>Выполним поворот фигуры для визуализации «объемности»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6E6FE6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433D647" wp14:editId="1D8BB0EB">
            <wp:extent cx="5940425" cy="355236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Рисунок 4 </w:t>
      </w:r>
      <w:r w:rsidR="006E6FE6">
        <w:rPr>
          <w:sz w:val="22"/>
        </w:rPr>
        <w:t>Аксонометрическое изометрическое проецирование</w:t>
      </w:r>
    </w:p>
    <w:p w:rsidR="003621FA" w:rsidRDefault="006E6FE6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055BC83" wp14:editId="3359F3CC">
            <wp:extent cx="5940425" cy="355236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Рисунок 5 </w:t>
      </w:r>
      <w:r w:rsidR="006E6FE6">
        <w:rPr>
          <w:sz w:val="22"/>
        </w:rPr>
        <w:t>Масштабирование фигуры</w:t>
      </w:r>
    </w:p>
    <w:p w:rsidR="006E6FE6" w:rsidRDefault="006E6FE6" w:rsidP="003621FA">
      <w:pPr>
        <w:jc w:val="center"/>
        <w:rPr>
          <w:sz w:val="22"/>
        </w:rPr>
      </w:pPr>
    </w:p>
    <w:p w:rsidR="003621FA" w:rsidRDefault="006E6FE6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9FB71CB" wp14:editId="3D3E378F">
            <wp:extent cx="5940425" cy="355236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</w:p>
    <w:p w:rsidR="003621FA" w:rsidRPr="00776C67" w:rsidRDefault="003621FA" w:rsidP="003621FA">
      <w:pPr>
        <w:jc w:val="center"/>
        <w:rPr>
          <w:sz w:val="22"/>
        </w:rPr>
      </w:pPr>
      <w:r>
        <w:rPr>
          <w:sz w:val="22"/>
        </w:rPr>
        <w:t xml:space="preserve">Рисунок 6 </w:t>
      </w:r>
      <w:r w:rsidR="006E6FE6">
        <w:rPr>
          <w:sz w:val="22"/>
        </w:rPr>
        <w:t>Композиция преобразований</w:t>
      </w:r>
      <w:bookmarkStart w:id="0" w:name="_GoBack"/>
      <w:bookmarkEnd w:id="0"/>
    </w:p>
    <w:p w:rsidR="0099740F" w:rsidRDefault="0099740F"/>
    <w:sectPr w:rsidR="0099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8E"/>
    <w:rsid w:val="00122211"/>
    <w:rsid w:val="003621FA"/>
    <w:rsid w:val="00584D88"/>
    <w:rsid w:val="006C0AFD"/>
    <w:rsid w:val="006E6FE6"/>
    <w:rsid w:val="0089278E"/>
    <w:rsid w:val="00972F89"/>
    <w:rsid w:val="0099740F"/>
    <w:rsid w:val="00DF50D3"/>
    <w:rsid w:val="00F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21FA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3621F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21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1F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21FA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3621F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21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1F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2020-04-08T13:23:00Z</dcterms:created>
  <dcterms:modified xsi:type="dcterms:W3CDTF">2020-04-13T09:53:00Z</dcterms:modified>
</cp:coreProperties>
</file>