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1C0DA" w14:textId="08D7A7BD" w:rsidR="005F373D" w:rsidRDefault="009C6010">
      <w:pPr>
        <w:pStyle w:val="Heading1"/>
        <w:rPr>
          <w:rFonts w:ascii="Century Gothic" w:eastAsia="Century Gothic" w:hAnsi="Century Gothic" w:cs="Century Gothic"/>
          <w:b/>
          <w:sz w:val="28"/>
          <w:szCs w:val="28"/>
          <w:highlight w:val="yellow"/>
        </w:rPr>
      </w:pPr>
      <w:r w:rsidRPr="00971C73">
        <w:rPr>
          <w:rFonts w:ascii="Century Gothic" w:eastAsia="Century Gothic" w:hAnsi="Century Gothic" w:cs="Century Gothic"/>
          <w:b/>
          <w:sz w:val="28"/>
          <w:szCs w:val="28"/>
        </w:rPr>
        <w:t>Technical Delivery Manager</w:t>
      </w:r>
      <w:r w:rsidR="00D35033" w:rsidRPr="00971C73">
        <w:rPr>
          <w:rFonts w:ascii="Century Gothic" w:eastAsia="Century Gothic" w:hAnsi="Century Gothic" w:cs="Century Gothic"/>
          <w:b/>
          <w:sz w:val="28"/>
          <w:szCs w:val="28"/>
        </w:rPr>
        <w:t> | </w:t>
      </w:r>
      <w:r w:rsidR="006422E9" w:rsidRPr="00971C73">
        <w:rPr>
          <w:rFonts w:ascii="Century Gothic" w:eastAsia="Century Gothic" w:hAnsi="Century Gothic" w:cs="Century Gothic"/>
          <w:b/>
          <w:sz w:val="28"/>
          <w:szCs w:val="28"/>
        </w:rPr>
        <w:t>Project Manager</w:t>
      </w:r>
      <w:r w:rsidR="00D35033" w:rsidRPr="00971C73">
        <w:rPr>
          <w:rFonts w:ascii="Century Gothic" w:eastAsia="Century Gothic" w:hAnsi="Century Gothic" w:cs="Century Gothic"/>
          <w:b/>
          <w:sz w:val="28"/>
          <w:szCs w:val="28"/>
        </w:rPr>
        <w:t> | </w:t>
      </w:r>
      <w:r w:rsidR="006422E9" w:rsidRPr="00971C73">
        <w:rPr>
          <w:rFonts w:ascii="Century Gothic" w:eastAsia="Century Gothic" w:hAnsi="Century Gothic" w:cs="Century Gothic"/>
          <w:b/>
          <w:sz w:val="28"/>
          <w:szCs w:val="28"/>
        </w:rPr>
        <w:t xml:space="preserve">Technical </w:t>
      </w:r>
      <w:r w:rsidR="00D35033" w:rsidRPr="00971C73">
        <w:rPr>
          <w:rFonts w:ascii="Century Gothic" w:eastAsia="Century Gothic" w:hAnsi="Century Gothic" w:cs="Century Gothic"/>
          <w:b/>
          <w:sz w:val="28"/>
          <w:szCs w:val="28"/>
        </w:rPr>
        <w:t>Program Manager</w:t>
      </w:r>
      <w:r w:rsidR="00D35033">
        <w:rPr>
          <w:rFonts w:ascii="Century Gothic" w:eastAsia="Century Gothic" w:hAnsi="Century Gothic" w:cs="Century Gothic"/>
          <w:b/>
          <w:sz w:val="28"/>
          <w:szCs w:val="28"/>
          <w:highlight w:val="yellow"/>
        </w:rPr>
        <w:t xml:space="preserve"> </w:t>
      </w:r>
    </w:p>
    <w:p w14:paraId="20701E98" w14:textId="18993EE4" w:rsidR="008B25BE" w:rsidRDefault="007C2EE8">
      <w:pPr>
        <w:spacing w:before="120" w:after="0" w:line="240" w:lineRule="auto"/>
        <w:jc w:val="both"/>
        <w:rPr>
          <w:rFonts w:ascii="Century Gothic" w:eastAsia="Century Gothic" w:hAnsi="Century Gothic" w:cs="Century Gothic"/>
          <w:highlight w:val="yellow"/>
        </w:rPr>
      </w:pPr>
      <w:r w:rsidRPr="007C2EE8">
        <w:rPr>
          <w:rFonts w:ascii="Century Gothic" w:eastAsia="Century Gothic" w:hAnsi="Century Gothic" w:cs="Century Gothic"/>
        </w:rPr>
        <w:t>Program manager with over 10 years of extensive experience in entire spectrum of technical project management, delivering high value and high visibility technology programs.</w:t>
      </w:r>
      <w:r w:rsidR="000002F6">
        <w:rPr>
          <w:rFonts w:ascii="Century Gothic" w:eastAsia="Century Gothic" w:hAnsi="Century Gothic" w:cs="Century Gothic"/>
        </w:rPr>
        <w:t xml:space="preserve"> Proven track record of </w:t>
      </w:r>
      <w:r w:rsidR="00474C9C">
        <w:rPr>
          <w:rFonts w:ascii="Century Gothic" w:eastAsia="Century Gothic" w:hAnsi="Century Gothic" w:cs="Century Gothic"/>
        </w:rPr>
        <w:t>c</w:t>
      </w:r>
      <w:r w:rsidR="00B85311">
        <w:rPr>
          <w:rFonts w:ascii="Century Gothic" w:eastAsia="Century Gothic" w:hAnsi="Century Gothic" w:cs="Century Gothic"/>
        </w:rPr>
        <w:t>onsist</w:t>
      </w:r>
      <w:r w:rsidR="005E000F">
        <w:rPr>
          <w:rFonts w:ascii="Century Gothic" w:eastAsia="Century Gothic" w:hAnsi="Century Gothic" w:cs="Century Gothic"/>
        </w:rPr>
        <w:t>ent</w:t>
      </w:r>
      <w:r w:rsidR="00B85311">
        <w:rPr>
          <w:rFonts w:ascii="Century Gothic" w:eastAsia="Century Gothic" w:hAnsi="Century Gothic" w:cs="Century Gothic"/>
        </w:rPr>
        <w:t xml:space="preserve"> delivery in a fast-paced market</w:t>
      </w:r>
      <w:r w:rsidR="005E000F">
        <w:rPr>
          <w:rFonts w:ascii="Century Gothic" w:eastAsia="Century Gothic" w:hAnsi="Century Gothic" w:cs="Century Gothic"/>
        </w:rPr>
        <w:t xml:space="preserve"> and </w:t>
      </w:r>
      <w:r w:rsidR="00882F73">
        <w:rPr>
          <w:rFonts w:ascii="Century Gothic" w:eastAsia="Century Gothic" w:hAnsi="Century Gothic" w:cs="Century Gothic"/>
        </w:rPr>
        <w:t>passionate customer service.</w:t>
      </w:r>
      <w:r w:rsidR="00E74F6E">
        <w:rPr>
          <w:rFonts w:ascii="Century Gothic" w:eastAsia="Century Gothic" w:hAnsi="Century Gothic" w:cs="Century Gothic"/>
        </w:rPr>
        <w:t xml:space="preserve"> Driven by </w:t>
      </w:r>
      <w:r w:rsidR="008B25BE">
        <w:rPr>
          <w:rFonts w:ascii="Century Gothic" w:eastAsia="Century Gothic" w:hAnsi="Century Gothic" w:cs="Century Gothic"/>
        </w:rPr>
        <w:t xml:space="preserve">growth, </w:t>
      </w:r>
      <w:r w:rsidR="00E74F6E">
        <w:rPr>
          <w:rFonts w:ascii="Century Gothic" w:eastAsia="Century Gothic" w:hAnsi="Century Gothic" w:cs="Century Gothic"/>
        </w:rPr>
        <w:t>leadership opportunitie</w:t>
      </w:r>
      <w:r w:rsidR="008B25BE">
        <w:rPr>
          <w:rFonts w:ascii="Century Gothic" w:eastAsia="Century Gothic" w:hAnsi="Century Gothic" w:cs="Century Gothic"/>
        </w:rPr>
        <w:t>s</w:t>
      </w:r>
      <w:r w:rsidR="0044723E">
        <w:rPr>
          <w:rFonts w:ascii="Century Gothic" w:eastAsia="Century Gothic" w:hAnsi="Century Gothic" w:cs="Century Gothic"/>
        </w:rPr>
        <w:t xml:space="preserve">, a </w:t>
      </w:r>
      <w:r w:rsidR="00E74F6E">
        <w:rPr>
          <w:rFonts w:ascii="Century Gothic" w:eastAsia="Century Gothic" w:hAnsi="Century Gothic" w:cs="Century Gothic"/>
        </w:rPr>
        <w:t>reliable go-to person</w:t>
      </w:r>
      <w:r w:rsidR="0044723E">
        <w:rPr>
          <w:rFonts w:ascii="Century Gothic" w:eastAsia="Century Gothic" w:hAnsi="Century Gothic" w:cs="Century Gothic"/>
        </w:rPr>
        <w:t xml:space="preserve"> who </w:t>
      </w:r>
      <w:r w:rsidR="00E74F6E">
        <w:rPr>
          <w:rFonts w:ascii="Century Gothic" w:eastAsia="Century Gothic" w:hAnsi="Century Gothic" w:cs="Century Gothic"/>
        </w:rPr>
        <w:t>delivers clear value to the business.</w:t>
      </w:r>
    </w:p>
    <w:p w14:paraId="3FA96D58" w14:textId="77777777" w:rsidR="00C576D6" w:rsidRDefault="00C576D6">
      <w:pPr>
        <w:spacing w:before="120" w:after="0" w:line="240" w:lineRule="auto"/>
        <w:jc w:val="both"/>
        <w:rPr>
          <w:rFonts w:ascii="Century Gothic" w:eastAsia="Century Gothic" w:hAnsi="Century Gothic" w:cs="Century Gothic"/>
          <w:highlight w:val="yellow"/>
        </w:rPr>
      </w:pPr>
    </w:p>
    <w:tbl>
      <w:tblPr>
        <w:tblStyle w:val="a"/>
        <w:tblW w:w="11223" w:type="dxa"/>
        <w:jc w:val="center"/>
        <w:tblLayout w:type="fixed"/>
        <w:tblLook w:val="0400" w:firstRow="0" w:lastRow="0" w:firstColumn="0" w:lastColumn="0" w:noHBand="0" w:noVBand="1"/>
      </w:tblPr>
      <w:tblGrid>
        <w:gridCol w:w="3797"/>
        <w:gridCol w:w="3763"/>
        <w:gridCol w:w="3663"/>
      </w:tblGrid>
      <w:tr w:rsidR="005F373D" w:rsidRPr="0066559C" w14:paraId="688EC2DA" w14:textId="77777777" w:rsidTr="000915BF">
        <w:trPr>
          <w:trHeight w:val="1000"/>
          <w:jc w:val="center"/>
        </w:trPr>
        <w:tc>
          <w:tcPr>
            <w:tcW w:w="3797" w:type="dxa"/>
          </w:tcPr>
          <w:p w14:paraId="3AAE9DC2" w14:textId="6A06D564" w:rsidR="005F373D" w:rsidRPr="0066559C" w:rsidRDefault="00CB476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 w:rsidRPr="0066559C">
              <w:rPr>
                <w:rFonts w:ascii="Century Gothic" w:hAnsi="Century Gothic"/>
              </w:rPr>
              <w:t>Requirement Identification &amp; Solution Definition</w:t>
            </w:r>
          </w:p>
          <w:p w14:paraId="57E6FAC9" w14:textId="426EFED4" w:rsidR="005F373D" w:rsidRPr="0066559C" w:rsidRDefault="00CB476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 w:rsidRPr="0066559C">
              <w:rPr>
                <w:rFonts w:ascii="Century Gothic" w:hAnsi="Century Gothic"/>
              </w:rPr>
              <w:t>Scope &amp; Schedule Management</w:t>
            </w:r>
          </w:p>
          <w:p w14:paraId="532FCCA8" w14:textId="2CEAD269" w:rsidR="005F373D" w:rsidRPr="0066559C" w:rsidRDefault="00CB476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 w:rsidRPr="0066559C">
              <w:rPr>
                <w:rFonts w:ascii="Century Gothic" w:hAnsi="Century Gothic"/>
              </w:rPr>
              <w:t>Forecasting / Budgeting</w:t>
            </w:r>
          </w:p>
          <w:p w14:paraId="6BCB287D" w14:textId="4953470B" w:rsidR="005F373D" w:rsidRPr="0066559C" w:rsidRDefault="00CB476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 w:rsidRPr="0066559C">
              <w:rPr>
                <w:rFonts w:ascii="Century Gothic" w:hAnsi="Century Gothic"/>
              </w:rPr>
              <w:t>Risk Management</w:t>
            </w:r>
          </w:p>
        </w:tc>
        <w:tc>
          <w:tcPr>
            <w:tcW w:w="3763" w:type="dxa"/>
          </w:tcPr>
          <w:p w14:paraId="6BDD2CFB" w14:textId="1C47CE86" w:rsidR="005F373D" w:rsidRPr="0066559C" w:rsidRDefault="00CB476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 w:rsidRPr="0066559C">
              <w:rPr>
                <w:rFonts w:ascii="Century Gothic" w:hAnsi="Century Gothic"/>
              </w:rPr>
              <w:t>Business Readiness &amp; Release Management</w:t>
            </w:r>
          </w:p>
          <w:p w14:paraId="1F1396D7" w14:textId="284757AE" w:rsidR="005F373D" w:rsidRPr="0066559C" w:rsidRDefault="00CB476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 w:rsidRPr="0066559C">
              <w:rPr>
                <w:rFonts w:ascii="Century Gothic" w:hAnsi="Century Gothic"/>
              </w:rPr>
              <w:t>Pr</w:t>
            </w:r>
            <w:r w:rsidR="00C93AD9" w:rsidRPr="0066559C">
              <w:rPr>
                <w:rFonts w:ascii="Century Gothic" w:hAnsi="Century Gothic"/>
              </w:rPr>
              <w:t>actical Process Adherence</w:t>
            </w:r>
          </w:p>
          <w:p w14:paraId="446AFDF1" w14:textId="77777777" w:rsidR="000915BF" w:rsidRDefault="000915BF" w:rsidP="00C013D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Waterfall, Agile, Scrum</w:t>
            </w:r>
          </w:p>
          <w:p w14:paraId="6EFBE231" w14:textId="4D1E6592" w:rsidR="000915BF" w:rsidRPr="00C013D4" w:rsidRDefault="000915BF" w:rsidP="00C013D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Effective communication</w:t>
            </w:r>
          </w:p>
        </w:tc>
        <w:tc>
          <w:tcPr>
            <w:tcW w:w="3663" w:type="dxa"/>
          </w:tcPr>
          <w:p w14:paraId="1EF924AC" w14:textId="77777777" w:rsidR="000915BF" w:rsidRDefault="000915B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 w:rsidRPr="0066559C">
              <w:rPr>
                <w:rFonts w:ascii="Century Gothic" w:hAnsi="Century Gothic"/>
              </w:rPr>
              <w:t>Wireless, E-commerce &amp; Business Intelligence</w:t>
            </w:r>
          </w:p>
          <w:p w14:paraId="50215588" w14:textId="398ADAD0" w:rsidR="005F373D" w:rsidRPr="0066559C" w:rsidRDefault="004629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 w:rsidRPr="0066559C">
              <w:rPr>
                <w:rFonts w:ascii="Century Gothic" w:hAnsi="Century Gothic"/>
              </w:rPr>
              <w:t>Private Investments</w:t>
            </w:r>
          </w:p>
          <w:p w14:paraId="29DB1341" w14:textId="2E35FF27" w:rsidR="005F373D" w:rsidRPr="0066559C" w:rsidRDefault="0046295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 w:rsidRPr="0066559C">
              <w:rPr>
                <w:rFonts w:ascii="Century Gothic" w:hAnsi="Century Gothic"/>
              </w:rPr>
              <w:t>Payroll Management</w:t>
            </w:r>
          </w:p>
          <w:p w14:paraId="13B79A76" w14:textId="00847C24" w:rsidR="005F373D" w:rsidRPr="00C00569" w:rsidRDefault="00F25D9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OEM / Retailing</w:t>
            </w:r>
          </w:p>
          <w:p w14:paraId="05AD6881" w14:textId="08BF62C7" w:rsidR="000915BF" w:rsidRPr="00C013D4" w:rsidRDefault="00F25D96" w:rsidP="00F25D9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50"/>
              </w:tabs>
              <w:spacing w:before="40" w:after="0" w:line="240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Supply Chain</w:t>
            </w:r>
          </w:p>
        </w:tc>
      </w:tr>
    </w:tbl>
    <w:p w14:paraId="47D6028E" w14:textId="77777777" w:rsidR="005F373D" w:rsidRPr="00C25A3B" w:rsidRDefault="00D35033">
      <w:pPr>
        <w:pStyle w:val="Heading1"/>
        <w:rPr>
          <w:rFonts w:ascii="Century Gothic" w:eastAsia="Century Gothic" w:hAnsi="Century Gothic" w:cs="Century Gothic"/>
          <w:b/>
          <w:sz w:val="28"/>
          <w:szCs w:val="28"/>
        </w:rPr>
      </w:pPr>
      <w:r w:rsidRPr="00C25A3B">
        <w:rPr>
          <w:rFonts w:ascii="Century Gothic" w:eastAsia="Century Gothic" w:hAnsi="Century Gothic" w:cs="Century Gothic"/>
          <w:b/>
          <w:sz w:val="28"/>
          <w:szCs w:val="28"/>
        </w:rPr>
        <w:t>Professional Experience</w:t>
      </w:r>
    </w:p>
    <w:p w14:paraId="21F4B4F1" w14:textId="6FDCCE60" w:rsidR="00FB0D07" w:rsidRPr="00C25A3B" w:rsidRDefault="00566F1F" w:rsidP="00FB0D07">
      <w:pPr>
        <w:tabs>
          <w:tab w:val="right" w:pos="11520"/>
        </w:tabs>
        <w:spacing w:after="0"/>
        <w:rPr>
          <w:rFonts w:ascii="Century Gothic" w:eastAsia="Century Gothic" w:hAnsi="Century Gothic" w:cs="Century Gothic"/>
          <w:b/>
          <w:i/>
        </w:rPr>
      </w:pPr>
      <w:r w:rsidRPr="00C25A3B">
        <w:rPr>
          <w:rFonts w:ascii="Century Gothic" w:eastAsia="Century Gothic" w:hAnsi="Century Gothic" w:cs="Century Gothic"/>
          <w:b/>
        </w:rPr>
        <w:t xml:space="preserve">Technical Delivery Manager                       </w:t>
      </w:r>
      <w:r w:rsidR="00347E07" w:rsidRPr="00C25A3B">
        <w:rPr>
          <w:rFonts w:ascii="Century Gothic" w:eastAsia="Century Gothic" w:hAnsi="Century Gothic" w:cs="Century Gothic"/>
          <w:b/>
        </w:rPr>
        <w:t xml:space="preserve">                                                                     </w:t>
      </w:r>
      <w:r w:rsidR="00C12B11">
        <w:rPr>
          <w:rFonts w:ascii="Century Gothic" w:eastAsia="Century Gothic" w:hAnsi="Century Gothic" w:cs="Century Gothic"/>
          <w:b/>
        </w:rPr>
        <w:t xml:space="preserve"> </w:t>
      </w:r>
      <w:r w:rsidR="00347E07" w:rsidRPr="00C25A3B">
        <w:rPr>
          <w:rFonts w:ascii="Century Gothic" w:eastAsia="Century Gothic" w:hAnsi="Century Gothic" w:cs="Century Gothic"/>
          <w:b/>
        </w:rPr>
        <w:t xml:space="preserve">  </w:t>
      </w:r>
      <w:r w:rsidR="004B57AC" w:rsidRPr="00C25A3B">
        <w:rPr>
          <w:rFonts w:ascii="Century Gothic" w:eastAsia="Century Gothic" w:hAnsi="Century Gothic" w:cs="Century Gothic"/>
          <w:b/>
        </w:rPr>
        <w:t>Jun</w:t>
      </w:r>
      <w:r w:rsidR="00347E07" w:rsidRPr="00C25A3B">
        <w:rPr>
          <w:rFonts w:ascii="Century Gothic" w:eastAsia="Century Gothic" w:hAnsi="Century Gothic" w:cs="Century Gothic"/>
          <w:b/>
        </w:rPr>
        <w:t xml:space="preserve"> 201</w:t>
      </w:r>
      <w:r w:rsidR="004B57AC" w:rsidRPr="00C25A3B">
        <w:rPr>
          <w:rFonts w:ascii="Century Gothic" w:eastAsia="Century Gothic" w:hAnsi="Century Gothic" w:cs="Century Gothic"/>
          <w:b/>
        </w:rPr>
        <w:t>7</w:t>
      </w:r>
      <w:r w:rsidR="00347E07" w:rsidRPr="00C25A3B">
        <w:rPr>
          <w:rFonts w:ascii="Century Gothic" w:eastAsia="Century Gothic" w:hAnsi="Century Gothic" w:cs="Century Gothic"/>
          <w:b/>
        </w:rPr>
        <w:t xml:space="preserve"> - Present</w:t>
      </w:r>
      <w:r w:rsidR="00FB0D07" w:rsidRPr="00C25A3B">
        <w:rPr>
          <w:rFonts w:ascii="Century Gothic" w:eastAsia="Century Gothic" w:hAnsi="Century Gothic" w:cs="Century Gothic"/>
          <w:b/>
        </w:rPr>
        <w:tab/>
      </w:r>
    </w:p>
    <w:p w14:paraId="6DC7E0CD" w14:textId="336C8751" w:rsidR="005F373D" w:rsidRPr="00C25A3B" w:rsidRDefault="00957966" w:rsidP="00992C80">
      <w:pPr>
        <w:spacing w:after="0"/>
        <w:rPr>
          <w:rFonts w:ascii="Century Gothic" w:eastAsia="Century Gothic" w:hAnsi="Century Gothic" w:cs="Century Gothic"/>
          <w:b/>
        </w:rPr>
      </w:pPr>
      <w:r w:rsidRPr="00C25A3B">
        <w:rPr>
          <w:rFonts w:ascii="Century Gothic" w:eastAsia="Century Gothic" w:hAnsi="Century Gothic" w:cs="Century Gothic"/>
          <w:b/>
          <w:i/>
        </w:rPr>
        <w:t>OnCourse Learning</w:t>
      </w:r>
      <w:r w:rsidR="00FB0D07" w:rsidRPr="00C25A3B">
        <w:rPr>
          <w:rFonts w:ascii="Century Gothic" w:eastAsia="Century Gothic" w:hAnsi="Century Gothic" w:cs="Century Gothic"/>
          <w:b/>
          <w:i/>
        </w:rPr>
        <w:t xml:space="preserve"> </w:t>
      </w:r>
      <w:r w:rsidR="00FB0D07" w:rsidRPr="00C25A3B">
        <w:rPr>
          <w:rFonts w:ascii="Century Gothic" w:eastAsia="Century Gothic" w:hAnsi="Century Gothic" w:cs="Century Gothic"/>
        </w:rPr>
        <w:t xml:space="preserve">| </w:t>
      </w:r>
      <w:r w:rsidR="002C082E">
        <w:rPr>
          <w:rFonts w:ascii="Century Gothic" w:eastAsia="Century Gothic" w:hAnsi="Century Gothic" w:cs="Century Gothic"/>
        </w:rPr>
        <w:t>Remote</w:t>
      </w:r>
      <w:r w:rsidR="00D35033" w:rsidRPr="00C25A3B">
        <w:rPr>
          <w:rFonts w:ascii="Century Gothic" w:eastAsia="Century Gothic" w:hAnsi="Century Gothic" w:cs="Century Gothic"/>
          <w:b/>
        </w:rPr>
        <w:tab/>
      </w:r>
      <w:r w:rsidR="00D35033" w:rsidRPr="00C25A3B">
        <w:rPr>
          <w:rFonts w:ascii="Century Gothic" w:eastAsia="Century Gothic" w:hAnsi="Century Gothic" w:cs="Century Gothic"/>
          <w:b/>
        </w:rPr>
        <w:tab/>
      </w:r>
      <w:r w:rsidR="00D35033" w:rsidRPr="00C25A3B">
        <w:rPr>
          <w:rFonts w:ascii="Century Gothic" w:eastAsia="Century Gothic" w:hAnsi="Century Gothic" w:cs="Century Gothic"/>
          <w:b/>
        </w:rPr>
        <w:tab/>
      </w:r>
      <w:r w:rsidR="00D35033" w:rsidRPr="00C25A3B">
        <w:rPr>
          <w:rFonts w:ascii="Century Gothic" w:eastAsia="Century Gothic" w:hAnsi="Century Gothic" w:cs="Century Gothic"/>
          <w:b/>
        </w:rPr>
        <w:tab/>
      </w:r>
    </w:p>
    <w:p w14:paraId="331AE985" w14:textId="0C14F9D6" w:rsidR="00897956" w:rsidRDefault="001705C6" w:rsidP="00897956">
      <w:pPr>
        <w:tabs>
          <w:tab w:val="right" w:pos="10800"/>
        </w:tabs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En</w:t>
      </w:r>
      <w:r w:rsidR="00A35510" w:rsidRPr="00C25A3B">
        <w:rPr>
          <w:rFonts w:ascii="Century Gothic" w:eastAsia="Century Gothic" w:hAnsi="Century Gothic" w:cs="Century Gothic"/>
        </w:rPr>
        <w:t>d-to-end single point of ownership and accountability</w:t>
      </w:r>
      <w:r w:rsidR="00A35510">
        <w:rPr>
          <w:rFonts w:ascii="Century Gothic" w:eastAsia="Century Gothic" w:hAnsi="Century Gothic" w:cs="Century Gothic"/>
        </w:rPr>
        <w:t xml:space="preserve"> in the delivery of</w:t>
      </w:r>
      <w:r w:rsidR="00A35510" w:rsidRPr="00C25A3B">
        <w:rPr>
          <w:rFonts w:ascii="Century Gothic" w:eastAsia="Century Gothic" w:hAnsi="Century Gothic" w:cs="Century Gothic"/>
        </w:rPr>
        <w:t xml:space="preserve"> </w:t>
      </w:r>
      <w:r w:rsidR="00FE6401">
        <w:rPr>
          <w:rFonts w:ascii="Century Gothic" w:eastAsia="Century Gothic" w:hAnsi="Century Gothic" w:cs="Century Gothic"/>
        </w:rPr>
        <w:t xml:space="preserve">features and enhancements for three distinct </w:t>
      </w:r>
      <w:r w:rsidR="00CE495C">
        <w:rPr>
          <w:rFonts w:ascii="Century Gothic" w:eastAsia="Century Gothic" w:hAnsi="Century Gothic" w:cs="Century Gothic"/>
        </w:rPr>
        <w:t xml:space="preserve">SaaS </w:t>
      </w:r>
      <w:r w:rsidR="00FE6401">
        <w:rPr>
          <w:rFonts w:ascii="Century Gothic" w:eastAsia="Century Gothic" w:hAnsi="Century Gothic" w:cs="Century Gothic"/>
        </w:rPr>
        <w:t>product lines</w:t>
      </w:r>
      <w:r w:rsidR="00CE495C">
        <w:rPr>
          <w:rFonts w:ascii="Century Gothic" w:eastAsia="Century Gothic" w:hAnsi="Century Gothic" w:cs="Century Gothic"/>
        </w:rPr>
        <w:t xml:space="preserve"> that includes flagship Symphony Platform</w:t>
      </w:r>
      <w:r w:rsidR="007768FC">
        <w:rPr>
          <w:rFonts w:ascii="Century Gothic" w:eastAsia="Century Gothic" w:hAnsi="Century Gothic" w:cs="Century Gothic"/>
        </w:rPr>
        <w:t xml:space="preserve"> with </w:t>
      </w:r>
      <w:r w:rsidR="00CE495C">
        <w:rPr>
          <w:rFonts w:ascii="Century Gothic" w:eastAsia="Century Gothic" w:hAnsi="Century Gothic" w:cs="Century Gothic"/>
        </w:rPr>
        <w:t>6</w:t>
      </w:r>
      <w:r w:rsidR="004B3A93">
        <w:rPr>
          <w:rFonts w:ascii="Century Gothic" w:eastAsia="Century Gothic" w:hAnsi="Century Gothic" w:cs="Century Gothic"/>
        </w:rPr>
        <w:t>.5</w:t>
      </w:r>
      <w:r w:rsidR="007768FC">
        <w:rPr>
          <w:rFonts w:ascii="Century Gothic" w:eastAsia="Century Gothic" w:hAnsi="Century Gothic" w:cs="Century Gothic"/>
        </w:rPr>
        <w:t xml:space="preserve"> million user</w:t>
      </w:r>
      <w:r w:rsidR="00A47788">
        <w:rPr>
          <w:rFonts w:ascii="Century Gothic" w:eastAsia="Century Gothic" w:hAnsi="Century Gothic" w:cs="Century Gothic"/>
        </w:rPr>
        <w:t>s</w:t>
      </w:r>
      <w:r w:rsidR="00CE495C">
        <w:rPr>
          <w:rFonts w:ascii="Century Gothic" w:eastAsia="Century Gothic" w:hAnsi="Century Gothic" w:cs="Century Gothic"/>
        </w:rPr>
        <w:t xml:space="preserve"> (B2B and B2C)</w:t>
      </w:r>
      <w:r w:rsidR="008202A5">
        <w:rPr>
          <w:rFonts w:ascii="Century Gothic" w:eastAsia="Century Gothic" w:hAnsi="Century Gothic" w:cs="Century Gothic"/>
        </w:rPr>
        <w:t xml:space="preserve"> and </w:t>
      </w:r>
      <w:r w:rsidR="0075655F">
        <w:rPr>
          <w:rFonts w:ascii="Century Gothic" w:eastAsia="Century Gothic" w:hAnsi="Century Gothic" w:cs="Century Gothic"/>
        </w:rPr>
        <w:t>8</w:t>
      </w:r>
      <w:r w:rsidR="00A47788">
        <w:rPr>
          <w:rFonts w:ascii="Century Gothic" w:eastAsia="Century Gothic" w:hAnsi="Century Gothic" w:cs="Century Gothic"/>
        </w:rPr>
        <w:t xml:space="preserve"> million transactions</w:t>
      </w:r>
      <w:r w:rsidR="0075655F">
        <w:rPr>
          <w:rFonts w:ascii="Century Gothic" w:eastAsia="Century Gothic" w:hAnsi="Century Gothic" w:cs="Century Gothic"/>
        </w:rPr>
        <w:t xml:space="preserve"> per day</w:t>
      </w:r>
      <w:r w:rsidR="00A35510">
        <w:rPr>
          <w:rFonts w:ascii="Century Gothic" w:eastAsia="Century Gothic" w:hAnsi="Century Gothic" w:cs="Century Gothic"/>
        </w:rPr>
        <w:t xml:space="preserve">, </w:t>
      </w:r>
      <w:r w:rsidR="00C62C27">
        <w:rPr>
          <w:rFonts w:ascii="Century Gothic" w:eastAsia="Century Gothic" w:hAnsi="Century Gothic" w:cs="Century Gothic"/>
        </w:rPr>
        <w:t>cater</w:t>
      </w:r>
      <w:r w:rsidR="00A35510">
        <w:rPr>
          <w:rFonts w:ascii="Century Gothic" w:eastAsia="Century Gothic" w:hAnsi="Century Gothic" w:cs="Century Gothic"/>
        </w:rPr>
        <w:t>ing</w:t>
      </w:r>
      <w:r w:rsidR="00C62C27">
        <w:rPr>
          <w:rFonts w:ascii="Century Gothic" w:eastAsia="Century Gothic" w:hAnsi="Century Gothic" w:cs="Century Gothic"/>
        </w:rPr>
        <w:t xml:space="preserve"> to professional development in health care, real estate and finance. </w:t>
      </w:r>
    </w:p>
    <w:p w14:paraId="0BCE85FD" w14:textId="0D34E5F3" w:rsidR="00F87EDC" w:rsidRPr="00F87EDC" w:rsidRDefault="00F87EDC" w:rsidP="00F87EDC">
      <w:pPr>
        <w:pStyle w:val="ListParagraph"/>
        <w:numPr>
          <w:ilvl w:val="0"/>
          <w:numId w:val="27"/>
        </w:numPr>
        <w:ind w:left="360"/>
        <w:rPr>
          <w:rFonts w:ascii="Century Gothic" w:eastAsia="Century Gothic" w:hAnsi="Century Gothic" w:cs="Century Gothic"/>
        </w:rPr>
      </w:pPr>
      <w:r w:rsidRPr="00F87EDC">
        <w:rPr>
          <w:rFonts w:ascii="Century Gothic" w:eastAsia="Century Gothic" w:hAnsi="Century Gothic" w:cs="Century Gothic"/>
        </w:rPr>
        <w:t>Streamlined sustainment delivery model</w:t>
      </w:r>
      <w:r w:rsidR="00C85BE2">
        <w:rPr>
          <w:rFonts w:ascii="Century Gothic" w:eastAsia="Century Gothic" w:hAnsi="Century Gothic" w:cs="Century Gothic"/>
        </w:rPr>
        <w:t xml:space="preserve"> </w:t>
      </w:r>
      <w:r w:rsidRPr="00F87EDC">
        <w:rPr>
          <w:rFonts w:ascii="Century Gothic" w:eastAsia="Century Gothic" w:hAnsi="Century Gothic" w:cs="Century Gothic"/>
        </w:rPr>
        <w:t xml:space="preserve">resulting in 40% increase in delivery efficiency. </w:t>
      </w:r>
    </w:p>
    <w:p w14:paraId="66B211F3" w14:textId="0CF6F49C" w:rsidR="00F87EDC" w:rsidRDefault="00F87EDC" w:rsidP="00F87EDC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F87EDC">
        <w:rPr>
          <w:rFonts w:ascii="Century Gothic" w:eastAsia="Century Gothic" w:hAnsi="Century Gothic" w:cs="Century Gothic"/>
        </w:rPr>
        <w:t>Leading a strategic initiative to revamp user interface for unified user experience; project revenue potential of $4 million.</w:t>
      </w:r>
    </w:p>
    <w:p w14:paraId="74BAB4BA" w14:textId="5C4B981C" w:rsidR="008B79F8" w:rsidRPr="008B79F8" w:rsidRDefault="008B79F8" w:rsidP="007768FC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8B79F8">
        <w:rPr>
          <w:rFonts w:ascii="Century Gothic" w:eastAsia="Century Gothic" w:hAnsi="Century Gothic" w:cs="Century Gothic"/>
        </w:rPr>
        <w:t xml:space="preserve">Managing team of 15 direct reports — 3 project managers, 10 developers, and 2 Ops — using clear communication of the end goal and interim delivery milestones; provide ongoing mentorship to the team by communicating effectively how their work practices could better help achieve the project goals. </w:t>
      </w:r>
    </w:p>
    <w:p w14:paraId="2AF62622" w14:textId="4E575210" w:rsidR="00555097" w:rsidRPr="006741C1" w:rsidRDefault="0064090A" w:rsidP="00E50BB4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Le</w:t>
      </w:r>
      <w:r w:rsidR="00A47788">
        <w:rPr>
          <w:rFonts w:ascii="Century Gothic" w:eastAsia="Century Gothic" w:hAnsi="Century Gothic" w:cs="Century Gothic"/>
        </w:rPr>
        <w:t>a</w:t>
      </w:r>
      <w:r>
        <w:rPr>
          <w:rFonts w:ascii="Century Gothic" w:eastAsia="Century Gothic" w:hAnsi="Century Gothic" w:cs="Century Gothic"/>
        </w:rPr>
        <w:t>d</w:t>
      </w:r>
      <w:r w:rsidR="00A47788">
        <w:rPr>
          <w:rFonts w:ascii="Century Gothic" w:eastAsia="Century Gothic" w:hAnsi="Century Gothic" w:cs="Century Gothic"/>
        </w:rPr>
        <w:t>ing</w:t>
      </w:r>
      <w:r>
        <w:rPr>
          <w:rFonts w:ascii="Century Gothic" w:eastAsia="Century Gothic" w:hAnsi="Century Gothic" w:cs="Century Gothic"/>
        </w:rPr>
        <w:t xml:space="preserve"> </w:t>
      </w:r>
      <w:r w:rsidR="00555097" w:rsidRPr="006741C1">
        <w:rPr>
          <w:rFonts w:ascii="Century Gothic" w:eastAsia="Century Gothic" w:hAnsi="Century Gothic" w:cs="Century Gothic"/>
        </w:rPr>
        <w:t xml:space="preserve">story discussions, story pointing </w:t>
      </w:r>
      <w:r w:rsidR="00571871">
        <w:rPr>
          <w:rFonts w:ascii="Century Gothic" w:eastAsia="Century Gothic" w:hAnsi="Century Gothic" w:cs="Century Gothic"/>
        </w:rPr>
        <w:t xml:space="preserve">exercise </w:t>
      </w:r>
      <w:r w:rsidR="00555097" w:rsidRPr="006741C1">
        <w:rPr>
          <w:rFonts w:ascii="Century Gothic" w:eastAsia="Century Gothic" w:hAnsi="Century Gothic" w:cs="Century Gothic"/>
        </w:rPr>
        <w:t xml:space="preserve">and </w:t>
      </w:r>
      <w:r w:rsidR="00716910">
        <w:rPr>
          <w:rFonts w:ascii="Century Gothic" w:eastAsia="Century Gothic" w:hAnsi="Century Gothic" w:cs="Century Gothic"/>
        </w:rPr>
        <w:t xml:space="preserve">owned </w:t>
      </w:r>
      <w:r w:rsidR="00555097" w:rsidRPr="006741C1">
        <w:rPr>
          <w:rFonts w:ascii="Century Gothic" w:eastAsia="Century Gothic" w:hAnsi="Century Gothic" w:cs="Century Gothic"/>
        </w:rPr>
        <w:t>feature delivery, ensuring all acceptance criteria are</w:t>
      </w:r>
      <w:r w:rsidR="00E21BFF" w:rsidRPr="006741C1">
        <w:rPr>
          <w:rFonts w:ascii="Century Gothic" w:eastAsia="Century Gothic" w:hAnsi="Century Gothic" w:cs="Century Gothic"/>
        </w:rPr>
        <w:t xml:space="preserve"> met.</w:t>
      </w:r>
      <w:r w:rsidR="00A47788">
        <w:rPr>
          <w:rFonts w:ascii="Century Gothic" w:eastAsia="Century Gothic" w:hAnsi="Century Gothic" w:cs="Century Gothic"/>
        </w:rPr>
        <w:t xml:space="preserve"> An effective liaison between product and development team.</w:t>
      </w:r>
    </w:p>
    <w:p w14:paraId="4949719E" w14:textId="2F910EFE" w:rsidR="00FA2560" w:rsidRDefault="00FA2560" w:rsidP="00FA2560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Partnered</w:t>
      </w:r>
      <w:r w:rsidRPr="00F87EDC">
        <w:rPr>
          <w:rFonts w:ascii="Century Gothic" w:eastAsia="Century Gothic" w:hAnsi="Century Gothic" w:cs="Century Gothic"/>
        </w:rPr>
        <w:t xml:space="preserve"> with </w:t>
      </w:r>
      <w:r>
        <w:rPr>
          <w:rFonts w:ascii="Century Gothic" w:eastAsia="Century Gothic" w:hAnsi="Century Gothic" w:cs="Century Gothic"/>
        </w:rPr>
        <w:t>product</w:t>
      </w:r>
      <w:r w:rsidRPr="00F87EDC">
        <w:rPr>
          <w:rFonts w:ascii="Century Gothic" w:eastAsia="Century Gothic" w:hAnsi="Century Gothic" w:cs="Century Gothic"/>
        </w:rPr>
        <w:t xml:space="preserve"> team </w:t>
      </w:r>
      <w:r>
        <w:rPr>
          <w:rFonts w:ascii="Century Gothic" w:eastAsia="Century Gothic" w:hAnsi="Century Gothic" w:cs="Century Gothic"/>
        </w:rPr>
        <w:t>for</w:t>
      </w:r>
      <w:r w:rsidRPr="00F87EDC">
        <w:rPr>
          <w:rFonts w:ascii="Century Gothic" w:eastAsia="Century Gothic" w:hAnsi="Century Gothic" w:cs="Century Gothic"/>
        </w:rPr>
        <w:t xml:space="preserve"> product design, </w:t>
      </w:r>
      <w:r>
        <w:rPr>
          <w:rFonts w:ascii="Century Gothic" w:eastAsia="Century Gothic" w:hAnsi="Century Gothic" w:cs="Century Gothic"/>
        </w:rPr>
        <w:t xml:space="preserve">partnered with development team to </w:t>
      </w:r>
      <w:r w:rsidRPr="00F87EDC">
        <w:rPr>
          <w:rFonts w:ascii="Century Gothic" w:eastAsia="Century Gothic" w:hAnsi="Century Gothic" w:cs="Century Gothic"/>
        </w:rPr>
        <w:t>ensure adherence to coding and UX standards.</w:t>
      </w:r>
    </w:p>
    <w:p w14:paraId="0E69DC43" w14:textId="74BB9718" w:rsidR="00217697" w:rsidRPr="00F87EDC" w:rsidRDefault="00EC6C92" w:rsidP="007768FC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Communicating and collaborating</w:t>
      </w:r>
      <w:r w:rsidR="00E30A07" w:rsidRPr="00F87EDC">
        <w:rPr>
          <w:rFonts w:ascii="Century Gothic" w:eastAsia="Century Gothic" w:hAnsi="Century Gothic" w:cs="Century Gothic"/>
        </w:rPr>
        <w:t xml:space="preserve"> with key cross-functional </w:t>
      </w:r>
      <w:r w:rsidR="00E21BFF" w:rsidRPr="00F87EDC">
        <w:rPr>
          <w:rFonts w:ascii="Century Gothic" w:eastAsia="Century Gothic" w:hAnsi="Century Gothic" w:cs="Century Gothic"/>
        </w:rPr>
        <w:t xml:space="preserve">stakeholders, using </w:t>
      </w:r>
      <w:r w:rsidR="00A153FE" w:rsidRPr="00F87EDC">
        <w:rPr>
          <w:rFonts w:ascii="Century Gothic" w:eastAsia="Century Gothic" w:hAnsi="Century Gothic" w:cs="Century Gothic"/>
        </w:rPr>
        <w:t xml:space="preserve">verbal and written </w:t>
      </w:r>
      <w:r w:rsidR="00250216" w:rsidRPr="00F87EDC">
        <w:rPr>
          <w:rFonts w:ascii="Century Gothic" w:eastAsia="Century Gothic" w:hAnsi="Century Gothic" w:cs="Century Gothic"/>
        </w:rPr>
        <w:t xml:space="preserve">communication skills to ensure </w:t>
      </w:r>
      <w:r w:rsidR="00924CC2" w:rsidRPr="00F87EDC">
        <w:rPr>
          <w:rFonts w:ascii="Century Gothic" w:eastAsia="Century Gothic" w:hAnsi="Century Gothic" w:cs="Century Gothic"/>
        </w:rPr>
        <w:t xml:space="preserve">that key parties, such as the CTO, Director(s), Business stakeholders, </w:t>
      </w:r>
      <w:r>
        <w:rPr>
          <w:rFonts w:ascii="Century Gothic" w:eastAsia="Century Gothic" w:hAnsi="Century Gothic" w:cs="Century Gothic"/>
        </w:rPr>
        <w:t xml:space="preserve">Product team </w:t>
      </w:r>
      <w:r w:rsidR="00924CC2" w:rsidRPr="00F87EDC">
        <w:rPr>
          <w:rFonts w:ascii="Century Gothic" w:eastAsia="Century Gothic" w:hAnsi="Century Gothic" w:cs="Century Gothic"/>
        </w:rPr>
        <w:t xml:space="preserve">etc. </w:t>
      </w:r>
      <w:r w:rsidR="00B869E6" w:rsidRPr="00F87EDC">
        <w:rPr>
          <w:rFonts w:ascii="Century Gothic" w:eastAsia="Century Gothic" w:hAnsi="Century Gothic" w:cs="Century Gothic"/>
        </w:rPr>
        <w:t>remain</w:t>
      </w:r>
      <w:r w:rsidR="00A153FE" w:rsidRPr="00F87EDC">
        <w:rPr>
          <w:rFonts w:ascii="Century Gothic" w:eastAsia="Century Gothic" w:hAnsi="Century Gothic" w:cs="Century Gothic"/>
        </w:rPr>
        <w:t xml:space="preserve"> informed and engaged in the process.</w:t>
      </w:r>
    </w:p>
    <w:p w14:paraId="1EC4D059" w14:textId="20FF0757" w:rsidR="00C37B70" w:rsidRPr="00C25A3B" w:rsidRDefault="00C37B70" w:rsidP="00B513B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Century Gothic" w:eastAsia="Century Gothic" w:hAnsi="Century Gothic" w:cs="Century Gothic"/>
          <w:b/>
        </w:rPr>
      </w:pPr>
    </w:p>
    <w:p w14:paraId="01A4D841" w14:textId="41B2CFA9" w:rsidR="005F373D" w:rsidRPr="005973C3" w:rsidRDefault="001F0530" w:rsidP="00992C80">
      <w:pPr>
        <w:tabs>
          <w:tab w:val="right" w:pos="11520"/>
        </w:tabs>
        <w:spacing w:after="0"/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  <w:i/>
        </w:rPr>
        <w:t>Microsoft</w:t>
      </w:r>
      <w:r>
        <w:rPr>
          <w:rFonts w:ascii="Century Gothic" w:eastAsia="Century Gothic" w:hAnsi="Century Gothic" w:cs="Century Gothic"/>
        </w:rPr>
        <w:t>|Redmond, WA</w:t>
      </w:r>
      <w:r w:rsidR="00347E07" w:rsidRPr="005973C3">
        <w:rPr>
          <w:rFonts w:ascii="Century Gothic" w:eastAsia="Century Gothic" w:hAnsi="Century Gothic" w:cs="Century Gothic"/>
          <w:b/>
        </w:rPr>
        <w:t xml:space="preserve">                                                         </w:t>
      </w:r>
    </w:p>
    <w:p w14:paraId="489462ED" w14:textId="5B73EFAF" w:rsidR="00C37B70" w:rsidRPr="005D4B3F" w:rsidRDefault="001F0530" w:rsidP="00C12B11">
      <w:pPr>
        <w:tabs>
          <w:tab w:val="right" w:pos="11520"/>
        </w:tabs>
        <w:spacing w:after="0"/>
        <w:rPr>
          <w:rFonts w:ascii="Century Gothic" w:eastAsia="Century Gothic" w:hAnsi="Century Gothic" w:cs="Century Gothic"/>
          <w:b/>
        </w:rPr>
      </w:pPr>
      <w:r w:rsidRPr="005973C3">
        <w:rPr>
          <w:rFonts w:ascii="Century Gothic" w:eastAsia="Century Gothic" w:hAnsi="Century Gothic" w:cs="Century Gothic"/>
          <w:b/>
        </w:rPr>
        <w:t xml:space="preserve">Business Process Program Manager, </w:t>
      </w:r>
      <w:r w:rsidR="00D63081">
        <w:rPr>
          <w:rFonts w:ascii="Century Gothic" w:eastAsia="Century Gothic" w:hAnsi="Century Gothic" w:cs="Century Gothic"/>
          <w:b/>
        </w:rPr>
        <w:t xml:space="preserve">Engineering                                              </w:t>
      </w:r>
      <w:r w:rsidR="00C12B11">
        <w:rPr>
          <w:rFonts w:ascii="Century Gothic" w:eastAsia="Century Gothic" w:hAnsi="Century Gothic" w:cs="Century Gothic"/>
          <w:b/>
        </w:rPr>
        <w:t xml:space="preserve">            </w:t>
      </w:r>
      <w:r w:rsidR="00D63081">
        <w:rPr>
          <w:rFonts w:ascii="Century Gothic" w:eastAsia="Century Gothic" w:hAnsi="Century Gothic" w:cs="Century Gothic"/>
          <w:b/>
        </w:rPr>
        <w:t xml:space="preserve"> </w:t>
      </w:r>
      <w:r w:rsidR="00D63081" w:rsidRPr="005973C3">
        <w:rPr>
          <w:rFonts w:ascii="Century Gothic" w:eastAsia="Century Gothic" w:hAnsi="Century Gothic" w:cs="Century Gothic"/>
          <w:b/>
        </w:rPr>
        <w:t>Jul 2016 – Jun 2017</w:t>
      </w:r>
      <w:r w:rsidR="00D63081">
        <w:rPr>
          <w:rFonts w:ascii="Century Gothic" w:eastAsia="Century Gothic" w:hAnsi="Century Gothic" w:cs="Century Gothic"/>
          <w:b/>
        </w:rPr>
        <w:tab/>
      </w:r>
    </w:p>
    <w:p w14:paraId="2C08DCBA" w14:textId="399721FE" w:rsidR="005F373D" w:rsidRDefault="002D3AC7" w:rsidP="00C576D6">
      <w:pPr>
        <w:tabs>
          <w:tab w:val="right" w:pos="10800"/>
        </w:tabs>
        <w:spacing w:after="0"/>
        <w:rPr>
          <w:rFonts w:ascii="Century Gothic" w:eastAsia="Century Gothic" w:hAnsi="Century Gothic" w:cs="Century Gothic"/>
        </w:rPr>
      </w:pPr>
      <w:r w:rsidRPr="00C576D6">
        <w:rPr>
          <w:rFonts w:ascii="Century Gothic" w:eastAsia="Century Gothic" w:hAnsi="Century Gothic" w:cs="Century Gothic"/>
        </w:rPr>
        <w:t>Enable</w:t>
      </w:r>
      <w:r w:rsidR="00D75DEC" w:rsidRPr="00C576D6">
        <w:rPr>
          <w:rFonts w:ascii="Century Gothic" w:eastAsia="Century Gothic" w:hAnsi="Century Gothic" w:cs="Century Gothic"/>
        </w:rPr>
        <w:t>d</w:t>
      </w:r>
      <w:r w:rsidRPr="00C576D6">
        <w:rPr>
          <w:rFonts w:ascii="Century Gothic" w:eastAsia="Century Gothic" w:hAnsi="Century Gothic" w:cs="Century Gothic"/>
        </w:rPr>
        <w:t xml:space="preserve"> single point access to users’ enterprise credentialing data for professional services team </w:t>
      </w:r>
      <w:r w:rsidR="00AA0C79" w:rsidRPr="00C576D6">
        <w:rPr>
          <w:rFonts w:ascii="Century Gothic" w:eastAsia="Century Gothic" w:hAnsi="Century Gothic" w:cs="Century Gothic"/>
        </w:rPr>
        <w:t xml:space="preserve">members to monitor and track professional skill-set development. </w:t>
      </w:r>
    </w:p>
    <w:p w14:paraId="31EB15A3" w14:textId="6A91E21B" w:rsidR="00A221DA" w:rsidRDefault="00A221DA" w:rsidP="00C576D6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Led the </w:t>
      </w:r>
      <w:r w:rsidR="00FD0883">
        <w:rPr>
          <w:rFonts w:ascii="Century Gothic" w:eastAsia="Century Gothic" w:hAnsi="Century Gothic" w:cs="Century Gothic"/>
        </w:rPr>
        <w:t>business process mapping</w:t>
      </w:r>
      <w:r w:rsidR="009413F6">
        <w:rPr>
          <w:rFonts w:ascii="Century Gothic" w:eastAsia="Century Gothic" w:hAnsi="Century Gothic" w:cs="Century Gothic"/>
        </w:rPr>
        <w:t xml:space="preserve"> and UX definition process</w:t>
      </w:r>
      <w:r w:rsidR="00FD0883">
        <w:rPr>
          <w:rFonts w:ascii="Century Gothic" w:eastAsia="Century Gothic" w:hAnsi="Century Gothic" w:cs="Century Gothic"/>
        </w:rPr>
        <w:t xml:space="preserve">, </w:t>
      </w:r>
      <w:r>
        <w:rPr>
          <w:rFonts w:ascii="Century Gothic" w:eastAsia="Century Gothic" w:hAnsi="Century Gothic" w:cs="Century Gothic"/>
        </w:rPr>
        <w:t>Integrate</w:t>
      </w:r>
      <w:r w:rsidR="00FD0883">
        <w:rPr>
          <w:rFonts w:ascii="Century Gothic" w:eastAsia="Century Gothic" w:hAnsi="Century Gothic" w:cs="Century Gothic"/>
        </w:rPr>
        <w:t>d</w:t>
      </w:r>
      <w:r>
        <w:rPr>
          <w:rFonts w:ascii="Century Gothic" w:eastAsia="Century Gothic" w:hAnsi="Century Gothic" w:cs="Century Gothic"/>
        </w:rPr>
        <w:t xml:space="preserve"> </w:t>
      </w:r>
      <w:r w:rsidR="009413F6">
        <w:rPr>
          <w:rFonts w:ascii="Century Gothic" w:eastAsia="Century Gothic" w:hAnsi="Century Gothic" w:cs="Century Gothic"/>
        </w:rPr>
        <w:t xml:space="preserve">with </w:t>
      </w:r>
      <w:r>
        <w:rPr>
          <w:rFonts w:ascii="Century Gothic" w:eastAsia="Century Gothic" w:hAnsi="Century Gothic" w:cs="Century Gothic"/>
        </w:rPr>
        <w:t xml:space="preserve">5 upstream </w:t>
      </w:r>
      <w:r w:rsidR="009413F6">
        <w:rPr>
          <w:rFonts w:ascii="Century Gothic" w:eastAsia="Century Gothic" w:hAnsi="Century Gothic" w:cs="Century Gothic"/>
        </w:rPr>
        <w:t>data sources</w:t>
      </w:r>
      <w:r>
        <w:rPr>
          <w:rFonts w:ascii="Century Gothic" w:eastAsia="Century Gothic" w:hAnsi="Century Gothic" w:cs="Century Gothic"/>
        </w:rPr>
        <w:t>, customize</w:t>
      </w:r>
      <w:r w:rsidR="00FD0883">
        <w:rPr>
          <w:rFonts w:ascii="Century Gothic" w:eastAsia="Century Gothic" w:hAnsi="Century Gothic" w:cs="Century Gothic"/>
        </w:rPr>
        <w:t>d</w:t>
      </w:r>
      <w:r>
        <w:rPr>
          <w:rFonts w:ascii="Century Gothic" w:eastAsia="Century Gothic" w:hAnsi="Century Gothic" w:cs="Century Gothic"/>
        </w:rPr>
        <w:t xml:space="preserve"> existing ranking algorithm to meet the customer ranking rules. </w:t>
      </w:r>
    </w:p>
    <w:p w14:paraId="6633F463" w14:textId="7463C0DF" w:rsidR="00C12B11" w:rsidRPr="00C576D6" w:rsidRDefault="00C12B11" w:rsidP="00C576D6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C576D6">
        <w:rPr>
          <w:rFonts w:ascii="Century Gothic" w:eastAsia="Century Gothic" w:hAnsi="Century Gothic" w:cs="Century Gothic"/>
        </w:rPr>
        <w:t>Spearheaded transition from waterfall to agile delivery model.</w:t>
      </w:r>
    </w:p>
    <w:p w14:paraId="1CD81255" w14:textId="316065FD" w:rsidR="00C12B11" w:rsidRPr="00C576D6" w:rsidRDefault="00C12B11" w:rsidP="00C576D6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C576D6">
        <w:rPr>
          <w:rFonts w:ascii="Century Gothic" w:eastAsia="Century Gothic" w:hAnsi="Century Gothic" w:cs="Century Gothic"/>
        </w:rPr>
        <w:t xml:space="preserve">Coached the delivery team on agile delivery model and transitioned to agile delivery in </w:t>
      </w:r>
      <w:r w:rsidR="00E50BB4" w:rsidRPr="00C576D6">
        <w:rPr>
          <w:rFonts w:ascii="Century Gothic" w:eastAsia="Century Gothic" w:hAnsi="Century Gothic" w:cs="Century Gothic"/>
        </w:rPr>
        <w:t>1-month</w:t>
      </w:r>
      <w:r w:rsidRPr="00C576D6">
        <w:rPr>
          <w:rFonts w:ascii="Century Gothic" w:eastAsia="Century Gothic" w:hAnsi="Century Gothic" w:cs="Century Gothic"/>
        </w:rPr>
        <w:t>, reduced delivery time by 3 months</w:t>
      </w:r>
      <w:r w:rsidR="00884CB8">
        <w:rPr>
          <w:rFonts w:ascii="Century Gothic" w:eastAsia="Century Gothic" w:hAnsi="Century Gothic" w:cs="Century Gothic"/>
        </w:rPr>
        <w:t xml:space="preserve"> (</w:t>
      </w:r>
      <w:r w:rsidRPr="00C576D6">
        <w:rPr>
          <w:rFonts w:ascii="Century Gothic" w:eastAsia="Century Gothic" w:hAnsi="Century Gothic" w:cs="Century Gothic"/>
        </w:rPr>
        <w:t>delivered in 9 months against projected schedule of 12 months</w:t>
      </w:r>
      <w:r w:rsidR="00884CB8">
        <w:rPr>
          <w:rFonts w:ascii="Century Gothic" w:eastAsia="Century Gothic" w:hAnsi="Century Gothic" w:cs="Century Gothic"/>
        </w:rPr>
        <w:t>)</w:t>
      </w:r>
      <w:r w:rsidRPr="00C576D6">
        <w:rPr>
          <w:rFonts w:ascii="Century Gothic" w:eastAsia="Century Gothic" w:hAnsi="Century Gothic" w:cs="Century Gothic"/>
        </w:rPr>
        <w:t xml:space="preserve"> resulting in significant savings that </w:t>
      </w:r>
      <w:r w:rsidR="002F74D4">
        <w:rPr>
          <w:rFonts w:ascii="Century Gothic" w:eastAsia="Century Gothic" w:hAnsi="Century Gothic" w:cs="Century Gothic"/>
        </w:rPr>
        <w:t xml:space="preserve">was </w:t>
      </w:r>
      <w:r w:rsidRPr="00C576D6">
        <w:rPr>
          <w:rFonts w:ascii="Century Gothic" w:eastAsia="Century Gothic" w:hAnsi="Century Gothic" w:cs="Century Gothic"/>
        </w:rPr>
        <w:t>used to deliver other value addition</w:t>
      </w:r>
      <w:r w:rsidR="00A221DA">
        <w:rPr>
          <w:rFonts w:ascii="Century Gothic" w:eastAsia="Century Gothic" w:hAnsi="Century Gothic" w:cs="Century Gothic"/>
        </w:rPr>
        <w:t>s to busines</w:t>
      </w:r>
    </w:p>
    <w:p w14:paraId="5DDB6157" w14:textId="49165627" w:rsidR="00C12B11" w:rsidRDefault="00C12B11" w:rsidP="00C576D6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C576D6">
        <w:rPr>
          <w:rFonts w:ascii="Century Gothic" w:eastAsia="Century Gothic" w:hAnsi="Century Gothic" w:cs="Century Gothic"/>
        </w:rPr>
        <w:lastRenderedPageBreak/>
        <w:t>Enabled KPI tracking for business by independently delivering KPI dashboard</w:t>
      </w:r>
      <w:r w:rsidR="00F87EDC">
        <w:rPr>
          <w:rFonts w:ascii="Century Gothic" w:eastAsia="Century Gothic" w:hAnsi="Century Gothic" w:cs="Century Gothic"/>
        </w:rPr>
        <w:t>; developed SQL queries for the dashboard</w:t>
      </w:r>
      <w:r w:rsidR="00784610">
        <w:rPr>
          <w:rFonts w:ascii="Century Gothic" w:eastAsia="Century Gothic" w:hAnsi="Century Gothic" w:cs="Century Gothic"/>
        </w:rPr>
        <w:t>.</w:t>
      </w:r>
    </w:p>
    <w:p w14:paraId="78F3E789" w14:textId="62146895" w:rsidR="00F87EDC" w:rsidRPr="00F87EDC" w:rsidRDefault="00F87EDC" w:rsidP="007768FC">
      <w:pPr>
        <w:numPr>
          <w:ilvl w:val="0"/>
          <w:numId w:val="27"/>
        </w:numPr>
        <w:tabs>
          <w:tab w:val="right" w:pos="10800"/>
        </w:tabs>
        <w:spacing w:after="0"/>
        <w:ind w:left="360"/>
        <w:contextualSpacing/>
        <w:rPr>
          <w:rFonts w:ascii="Century Gothic" w:eastAsia="Century Gothic" w:hAnsi="Century Gothic" w:cs="Century Gothic"/>
        </w:rPr>
      </w:pPr>
      <w:r w:rsidRPr="00F87EDC">
        <w:rPr>
          <w:rFonts w:ascii="Century Gothic" w:eastAsia="Century Gothic" w:hAnsi="Century Gothic" w:cs="Century Gothic"/>
        </w:rPr>
        <w:t>Unified portal to users’ credentialing data triggered professional development rate by 10% within 3 months from its launch.</w:t>
      </w:r>
    </w:p>
    <w:p w14:paraId="7EFB6048" w14:textId="77777777" w:rsidR="00B22A27" w:rsidRDefault="00B22A27" w:rsidP="00C25A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entury Gothic" w:eastAsia="Century Gothic" w:hAnsi="Century Gothic" w:cs="Century Gothic"/>
          <w:b/>
          <w:i/>
        </w:rPr>
      </w:pPr>
    </w:p>
    <w:p w14:paraId="0ED02AAC" w14:textId="4DFD06D1" w:rsidR="00C25A3B" w:rsidRDefault="008D1D90" w:rsidP="00C25A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entury Gothic" w:hAnsi="Century Gothic"/>
        </w:rPr>
      </w:pPr>
      <w:r>
        <w:rPr>
          <w:rFonts w:ascii="Century Gothic" w:eastAsia="Century Gothic" w:hAnsi="Century Gothic" w:cs="Century Gothic"/>
          <w:b/>
          <w:i/>
        </w:rPr>
        <w:t>Microsof</w:t>
      </w:r>
      <w:r w:rsidR="00745A40">
        <w:rPr>
          <w:rFonts w:ascii="Century Gothic" w:eastAsia="Century Gothic" w:hAnsi="Century Gothic" w:cs="Century Gothic"/>
          <w:b/>
          <w:i/>
        </w:rPr>
        <w:t>t — Continued</w:t>
      </w:r>
      <w:r>
        <w:rPr>
          <w:rFonts w:ascii="Century Gothic" w:eastAsia="Century Gothic" w:hAnsi="Century Gothic" w:cs="Century Gothic"/>
        </w:rPr>
        <w:t xml:space="preserve"> </w:t>
      </w:r>
    </w:p>
    <w:p w14:paraId="6E362BDA" w14:textId="4B5A4B2A" w:rsidR="002A0636" w:rsidRPr="00BD7F3C" w:rsidRDefault="00BD7F3C" w:rsidP="00C12B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Program Manager</w:t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ab/>
      </w:r>
      <w:r w:rsidR="0002733D">
        <w:rPr>
          <w:rFonts w:ascii="Century Gothic" w:hAnsi="Century Gothic"/>
          <w:b/>
        </w:rPr>
        <w:t xml:space="preserve">    </w:t>
      </w:r>
      <w:r w:rsidR="00C12B11">
        <w:rPr>
          <w:rFonts w:ascii="Century Gothic" w:hAnsi="Century Gothic"/>
          <w:b/>
        </w:rPr>
        <w:tab/>
      </w:r>
      <w:r w:rsidR="0002733D">
        <w:rPr>
          <w:rFonts w:ascii="Century Gothic" w:hAnsi="Century Gothic"/>
          <w:b/>
        </w:rPr>
        <w:t xml:space="preserve">  </w:t>
      </w:r>
      <w:r w:rsidR="00C12B11">
        <w:rPr>
          <w:rFonts w:ascii="Century Gothic" w:hAnsi="Century Gothic"/>
          <w:b/>
        </w:rPr>
        <w:t xml:space="preserve">    </w:t>
      </w:r>
      <w:r w:rsidR="0002733D">
        <w:rPr>
          <w:rFonts w:ascii="Century Gothic" w:hAnsi="Century Gothic"/>
          <w:b/>
        </w:rPr>
        <w:t xml:space="preserve">   </w:t>
      </w:r>
      <w:r>
        <w:rPr>
          <w:rFonts w:ascii="Century Gothic" w:hAnsi="Century Gothic"/>
          <w:b/>
        </w:rPr>
        <w:t xml:space="preserve"> Dec 2010 – Dec 2014</w:t>
      </w:r>
    </w:p>
    <w:p w14:paraId="4201E499" w14:textId="284BE122" w:rsidR="00A631AD" w:rsidRDefault="002F2019" w:rsidP="00C576D6">
      <w:pPr>
        <w:tabs>
          <w:tab w:val="right" w:pos="10800"/>
        </w:tabs>
        <w:spacing w:after="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</w:t>
      </w:r>
      <w:r w:rsidR="00830BC0">
        <w:rPr>
          <w:rFonts w:ascii="Century Gothic" w:eastAsia="Century Gothic" w:hAnsi="Century Gothic" w:cs="Century Gothic"/>
        </w:rPr>
        <w:t>igitize</w:t>
      </w:r>
      <w:r w:rsidR="00986978">
        <w:rPr>
          <w:rFonts w:ascii="Century Gothic" w:eastAsia="Century Gothic" w:hAnsi="Century Gothic" w:cs="Century Gothic"/>
        </w:rPr>
        <w:t>d</w:t>
      </w:r>
      <w:r w:rsidR="001C63C0" w:rsidRPr="00C576D6">
        <w:rPr>
          <w:rFonts w:ascii="Century Gothic" w:eastAsia="Century Gothic" w:hAnsi="Century Gothic" w:cs="Century Gothic"/>
        </w:rPr>
        <w:t xml:space="preserve"> business critical agreement to cash (e-commerce) process</w:t>
      </w:r>
      <w:r w:rsidR="00522715">
        <w:rPr>
          <w:rFonts w:ascii="Century Gothic" w:eastAsia="Century Gothic" w:hAnsi="Century Gothic" w:cs="Century Gothic"/>
        </w:rPr>
        <w:t xml:space="preserve"> for OEM manufacturers</w:t>
      </w:r>
      <w:r>
        <w:rPr>
          <w:rFonts w:ascii="Century Gothic" w:eastAsia="Century Gothic" w:hAnsi="Century Gothic" w:cs="Century Gothic"/>
        </w:rPr>
        <w:t xml:space="preserve">, this platform accounted for </w:t>
      </w:r>
      <w:r w:rsidR="00F27C61">
        <w:rPr>
          <w:rFonts w:ascii="Century Gothic" w:eastAsia="Century Gothic" w:hAnsi="Century Gothic" w:cs="Century Gothic"/>
        </w:rPr>
        <w:t xml:space="preserve">250+ million transactions and </w:t>
      </w:r>
      <w:r w:rsidR="00A42D5D">
        <w:rPr>
          <w:rFonts w:ascii="Century Gothic" w:eastAsia="Century Gothic" w:hAnsi="Century Gothic" w:cs="Century Gothic"/>
        </w:rPr>
        <w:t>$</w:t>
      </w:r>
      <w:r>
        <w:rPr>
          <w:rFonts w:ascii="Century Gothic" w:eastAsia="Century Gothic" w:hAnsi="Century Gothic" w:cs="Century Gothic"/>
        </w:rPr>
        <w:t>5 billion revenue</w:t>
      </w:r>
      <w:r w:rsidR="001C63C0" w:rsidRPr="00C576D6">
        <w:rPr>
          <w:rFonts w:ascii="Century Gothic" w:eastAsia="Century Gothic" w:hAnsi="Century Gothic" w:cs="Century Gothic"/>
        </w:rPr>
        <w:t xml:space="preserve">, </w:t>
      </w:r>
      <w:r w:rsidR="00E202DC">
        <w:rPr>
          <w:rFonts w:ascii="Century Gothic" w:eastAsia="Century Gothic" w:hAnsi="Century Gothic" w:cs="Century Gothic"/>
        </w:rPr>
        <w:t xml:space="preserve">owned BI platform to </w:t>
      </w:r>
      <w:r w:rsidR="001C63C0" w:rsidRPr="00C576D6">
        <w:rPr>
          <w:rFonts w:ascii="Century Gothic" w:eastAsia="Century Gothic" w:hAnsi="Century Gothic" w:cs="Century Gothic"/>
        </w:rPr>
        <w:t xml:space="preserve">track activation patterns and fight piracy. </w:t>
      </w:r>
    </w:p>
    <w:p w14:paraId="29F63498" w14:textId="77777777" w:rsidR="00F730C5" w:rsidRPr="00C576D6" w:rsidRDefault="00F730C5" w:rsidP="00F730C5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C12B11">
        <w:rPr>
          <w:rFonts w:ascii="Century Gothic" w:eastAsia="Century Gothic" w:hAnsi="Century Gothic" w:cs="Century Gothic"/>
        </w:rPr>
        <w:t>Reduced the operation cost by 10% through negotiation with service provider team on the contract terms to load, maintain and serve data.</w:t>
      </w:r>
    </w:p>
    <w:p w14:paraId="654C7DB6" w14:textId="77777777" w:rsidR="00F730C5" w:rsidRPr="00C576D6" w:rsidRDefault="00F730C5" w:rsidP="00F730C5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C12B11">
        <w:rPr>
          <w:rFonts w:ascii="Century Gothic" w:eastAsia="Century Gothic" w:hAnsi="Century Gothic" w:cs="Century Gothic"/>
        </w:rPr>
        <w:t>Thorough and tight risk management resulted in CPE points of 8 out of 10.</w:t>
      </w:r>
    </w:p>
    <w:p w14:paraId="0606E21A" w14:textId="56B01547" w:rsidR="00A631AD" w:rsidRPr="00A631AD" w:rsidRDefault="00A631AD" w:rsidP="00561F2C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A631AD">
        <w:rPr>
          <w:rFonts w:ascii="Century Gothic" w:eastAsia="Century Gothic" w:hAnsi="Century Gothic" w:cs="Century Gothic"/>
        </w:rPr>
        <w:t>Prioritized business needs, defined requirements for user stories, conducted UAT and facilitated business readiness.</w:t>
      </w:r>
    </w:p>
    <w:p w14:paraId="427FAECC" w14:textId="4A78594E" w:rsidR="00F730C5" w:rsidRDefault="00F730C5" w:rsidP="00F730C5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C12B11">
        <w:rPr>
          <w:rFonts w:ascii="Century Gothic" w:eastAsia="Century Gothic" w:hAnsi="Century Gothic" w:cs="Century Gothic"/>
        </w:rPr>
        <w:t>Revised project management playbook for the PMO and institutionalized dynamic risk management process, defined standards for functional specification document.</w:t>
      </w:r>
    </w:p>
    <w:p w14:paraId="2EE3EFEF" w14:textId="4358A040" w:rsidR="00C12B11" w:rsidRPr="00C576D6" w:rsidRDefault="001C63C0" w:rsidP="00C576D6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C576D6">
        <w:rPr>
          <w:rFonts w:ascii="Century Gothic" w:eastAsia="Century Gothic" w:hAnsi="Century Gothic" w:cs="Century Gothic"/>
        </w:rPr>
        <w:t>Led efforts to migrate BI platform from on-premises environment to COSMO</w:t>
      </w:r>
      <w:r w:rsidR="00347A33" w:rsidRPr="00C576D6">
        <w:rPr>
          <w:rFonts w:ascii="Century Gothic" w:eastAsia="Century Gothic" w:hAnsi="Century Gothic" w:cs="Century Gothic"/>
        </w:rPr>
        <w:t xml:space="preserve">S, </w:t>
      </w:r>
      <w:r w:rsidRPr="00C576D6">
        <w:rPr>
          <w:rFonts w:ascii="Century Gothic" w:eastAsia="Century Gothic" w:hAnsi="Century Gothic" w:cs="Century Gothic"/>
        </w:rPr>
        <w:t>Microsoft’s big data environme</w:t>
      </w:r>
      <w:r w:rsidR="00347A33" w:rsidRPr="00C576D6">
        <w:rPr>
          <w:rFonts w:ascii="Century Gothic" w:eastAsia="Century Gothic" w:hAnsi="Century Gothic" w:cs="Century Gothic"/>
        </w:rPr>
        <w:t>nt</w:t>
      </w:r>
      <w:r w:rsidR="00A30CD2" w:rsidRPr="00C576D6">
        <w:rPr>
          <w:rFonts w:ascii="Century Gothic" w:eastAsia="Century Gothic" w:hAnsi="Century Gothic" w:cs="Century Gothic"/>
        </w:rPr>
        <w:t xml:space="preserve">; </w:t>
      </w:r>
      <w:r w:rsidR="00F730C5">
        <w:rPr>
          <w:rFonts w:ascii="Century Gothic" w:eastAsia="Century Gothic" w:hAnsi="Century Gothic" w:cs="Century Gothic"/>
        </w:rPr>
        <w:t xml:space="preserve">performed data profiling; </w:t>
      </w:r>
      <w:r w:rsidR="00A30CD2" w:rsidRPr="00C576D6">
        <w:rPr>
          <w:rFonts w:ascii="Century Gothic" w:eastAsia="Century Gothic" w:hAnsi="Century Gothic" w:cs="Century Gothic"/>
        </w:rPr>
        <w:t xml:space="preserve">kept clear documentation </w:t>
      </w:r>
      <w:r w:rsidR="00ED5225" w:rsidRPr="00C576D6">
        <w:rPr>
          <w:rFonts w:ascii="Century Gothic" w:eastAsia="Century Gothic" w:hAnsi="Century Gothic" w:cs="Century Gothic"/>
        </w:rPr>
        <w:t xml:space="preserve">for </w:t>
      </w:r>
      <w:r w:rsidR="00A16EFF">
        <w:rPr>
          <w:rFonts w:ascii="Century Gothic" w:eastAsia="Century Gothic" w:hAnsi="Century Gothic" w:cs="Century Gothic"/>
        </w:rPr>
        <w:t>ISRM and</w:t>
      </w:r>
      <w:r w:rsidR="00ED5225" w:rsidRPr="00C576D6">
        <w:rPr>
          <w:rFonts w:ascii="Century Gothic" w:eastAsia="Century Gothic" w:hAnsi="Century Gothic" w:cs="Century Gothic"/>
        </w:rPr>
        <w:t xml:space="preserve"> SOX compliance. </w:t>
      </w:r>
    </w:p>
    <w:p w14:paraId="281ADD5C" w14:textId="77777777" w:rsidR="00C12B11" w:rsidRPr="00C576D6" w:rsidRDefault="00EF0DC8" w:rsidP="00C576D6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C576D6">
        <w:rPr>
          <w:rFonts w:ascii="Century Gothic" w:eastAsia="Century Gothic" w:hAnsi="Century Gothic" w:cs="Century Gothic"/>
        </w:rPr>
        <w:t>Product owner of Product Activation and Product Activation Intelligence platform.</w:t>
      </w:r>
    </w:p>
    <w:p w14:paraId="7C2ADADC" w14:textId="77777777" w:rsidR="00347A33" w:rsidRPr="001C63C0" w:rsidRDefault="00347A33" w:rsidP="00C576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Gothic" w:eastAsia="Century Gothic" w:hAnsi="Century Gothic" w:cs="Century Gothic"/>
        </w:rPr>
      </w:pPr>
    </w:p>
    <w:p w14:paraId="48B32FB2" w14:textId="77777777" w:rsidR="002A0636" w:rsidRPr="005F67EE" w:rsidRDefault="002A0636" w:rsidP="00C576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entury Gothic" w:hAnsi="Century Gothic"/>
          <w:b/>
        </w:rPr>
      </w:pPr>
      <w:r w:rsidRPr="005F67EE">
        <w:rPr>
          <w:rFonts w:ascii="Century Gothic" w:hAnsi="Century Gothic"/>
          <w:b/>
        </w:rPr>
        <w:t>Technical Delivery Manager</w:t>
      </w:r>
      <w:r w:rsidRPr="005F67EE">
        <w:rPr>
          <w:rFonts w:ascii="Century Gothic" w:hAnsi="Century Gothic"/>
          <w:b/>
        </w:rPr>
        <w:tab/>
      </w:r>
      <w:r w:rsidRPr="005F67EE">
        <w:rPr>
          <w:rFonts w:ascii="Century Gothic" w:hAnsi="Century Gothic"/>
          <w:b/>
        </w:rPr>
        <w:tab/>
      </w:r>
      <w:r w:rsidRPr="005F67EE">
        <w:rPr>
          <w:rFonts w:ascii="Century Gothic" w:hAnsi="Century Gothic"/>
          <w:b/>
        </w:rPr>
        <w:tab/>
      </w:r>
      <w:r w:rsidRPr="005F67EE">
        <w:rPr>
          <w:rFonts w:ascii="Century Gothic" w:hAnsi="Century Gothic"/>
          <w:b/>
        </w:rPr>
        <w:tab/>
      </w:r>
      <w:r w:rsidRPr="005F67EE">
        <w:rPr>
          <w:rFonts w:ascii="Century Gothic" w:hAnsi="Century Gothic"/>
          <w:b/>
        </w:rPr>
        <w:tab/>
      </w:r>
      <w:r w:rsidRPr="005F67EE">
        <w:rPr>
          <w:rFonts w:ascii="Century Gothic" w:hAnsi="Century Gothic"/>
          <w:b/>
        </w:rPr>
        <w:tab/>
      </w:r>
      <w:r w:rsidRPr="005F67EE">
        <w:rPr>
          <w:rFonts w:ascii="Century Gothic" w:hAnsi="Century Gothic"/>
          <w:b/>
        </w:rPr>
        <w:tab/>
      </w:r>
      <w:r w:rsidRPr="005F67EE">
        <w:rPr>
          <w:rFonts w:ascii="Century Gothic" w:hAnsi="Century Gothic"/>
          <w:b/>
        </w:rPr>
        <w:tab/>
        <w:t xml:space="preserve"> Jan 2015 – Jun 2016</w:t>
      </w:r>
    </w:p>
    <w:p w14:paraId="1D399C0E" w14:textId="77777777" w:rsidR="002A0636" w:rsidRPr="005F67EE" w:rsidRDefault="002A0636" w:rsidP="00C576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Century Gothic" w:hAnsi="Century Gothic"/>
        </w:rPr>
      </w:pPr>
      <w:r w:rsidRPr="005F67EE">
        <w:rPr>
          <w:rFonts w:ascii="Century Gothic" w:hAnsi="Century Gothic"/>
          <w:b/>
          <w:i/>
        </w:rPr>
        <w:t>Onvia</w:t>
      </w:r>
      <w:r w:rsidRPr="005F67EE">
        <w:rPr>
          <w:rFonts w:ascii="Century Gothic" w:hAnsi="Century Gothic"/>
        </w:rPr>
        <w:t xml:space="preserve"> | Seattle, WA</w:t>
      </w:r>
    </w:p>
    <w:p w14:paraId="46247723" w14:textId="1F093B80" w:rsidR="002A0636" w:rsidRPr="00C576D6" w:rsidRDefault="002A0636" w:rsidP="00C576D6">
      <w:pPr>
        <w:tabs>
          <w:tab w:val="right" w:pos="10800"/>
        </w:tabs>
        <w:spacing w:after="0"/>
        <w:rPr>
          <w:rFonts w:ascii="Century Gothic" w:eastAsia="Century Gothic" w:hAnsi="Century Gothic" w:cs="Century Gothic"/>
        </w:rPr>
      </w:pPr>
      <w:r w:rsidRPr="00C576D6">
        <w:rPr>
          <w:rFonts w:ascii="Century Gothic" w:eastAsia="Century Gothic" w:hAnsi="Century Gothic" w:cs="Century Gothic"/>
        </w:rPr>
        <w:t>Partnered with product team to understand the product roadmap and deliver</w:t>
      </w:r>
      <w:r w:rsidR="00A16EFF">
        <w:rPr>
          <w:rFonts w:ascii="Century Gothic" w:eastAsia="Century Gothic" w:hAnsi="Century Gothic" w:cs="Century Gothic"/>
        </w:rPr>
        <w:t>ed</w:t>
      </w:r>
      <w:r w:rsidRPr="00C576D6">
        <w:rPr>
          <w:rFonts w:ascii="Century Gothic" w:eastAsia="Century Gothic" w:hAnsi="Century Gothic" w:cs="Century Gothic"/>
        </w:rPr>
        <w:t xml:space="preserve"> business value by identifying and delivering customer enabling features. Developed functional specifications</w:t>
      </w:r>
      <w:r w:rsidR="00884CB8">
        <w:rPr>
          <w:rFonts w:ascii="Century Gothic" w:eastAsia="Century Gothic" w:hAnsi="Century Gothic" w:cs="Century Gothic"/>
        </w:rPr>
        <w:t xml:space="preserve"> . user stories</w:t>
      </w:r>
      <w:r w:rsidRPr="00C576D6">
        <w:rPr>
          <w:rFonts w:ascii="Century Gothic" w:eastAsia="Century Gothic" w:hAnsi="Century Gothic" w:cs="Century Gothic"/>
        </w:rPr>
        <w:t>, ensured that distributed delivery team understood requirements and delivered value. Tracked and managed end-to-end delivery to the product team.</w:t>
      </w:r>
    </w:p>
    <w:p w14:paraId="2842EECE" w14:textId="3F758355" w:rsidR="00FD1DE6" w:rsidRDefault="00FD1DE6" w:rsidP="00FD1DE6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Organic migration of application from monolithic architecture to microservice based framework resulting reduced time to market - 20% reduction in time to market</w:t>
      </w:r>
    </w:p>
    <w:p w14:paraId="50B78129" w14:textId="750549A2" w:rsidR="00583B4D" w:rsidRDefault="00583B4D" w:rsidP="00C576D6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Developed functional specifications / user stories as appropriate.</w:t>
      </w:r>
    </w:p>
    <w:p w14:paraId="14391C46" w14:textId="7C8335E5" w:rsidR="00C12B11" w:rsidRPr="00C576D6" w:rsidRDefault="00867DBC" w:rsidP="00C576D6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C576D6">
        <w:rPr>
          <w:rFonts w:ascii="Century Gothic" w:eastAsia="Century Gothic" w:hAnsi="Century Gothic" w:cs="Century Gothic"/>
        </w:rPr>
        <w:t>L</w:t>
      </w:r>
      <w:r w:rsidR="00C12B11" w:rsidRPr="00C576D6">
        <w:rPr>
          <w:rFonts w:ascii="Century Gothic" w:eastAsia="Century Gothic" w:hAnsi="Century Gothic" w:cs="Century Gothic"/>
        </w:rPr>
        <w:t>aunched three products in 15 months resulting in</w:t>
      </w:r>
      <w:r w:rsidRPr="00C576D6">
        <w:rPr>
          <w:rFonts w:ascii="Century Gothic" w:eastAsia="Century Gothic" w:hAnsi="Century Gothic" w:cs="Century Gothic"/>
        </w:rPr>
        <w:t xml:space="preserve"> $1</w:t>
      </w:r>
      <w:r w:rsidR="00381AE9" w:rsidRPr="00C576D6">
        <w:rPr>
          <w:rFonts w:ascii="Century Gothic" w:eastAsia="Century Gothic" w:hAnsi="Century Gothic" w:cs="Century Gothic"/>
        </w:rPr>
        <w:t xml:space="preserve">.25 </w:t>
      </w:r>
      <w:r w:rsidRPr="00C576D6">
        <w:rPr>
          <w:rFonts w:ascii="Century Gothic" w:eastAsia="Century Gothic" w:hAnsi="Century Gothic" w:cs="Century Gothic"/>
        </w:rPr>
        <w:t>million in</w:t>
      </w:r>
      <w:r w:rsidR="00C12B11" w:rsidRPr="00C576D6">
        <w:rPr>
          <w:rFonts w:ascii="Century Gothic" w:eastAsia="Century Gothic" w:hAnsi="Century Gothic" w:cs="Century Gothic"/>
        </w:rPr>
        <w:t xml:space="preserve"> revenue generation and increased customer engagement.</w:t>
      </w:r>
    </w:p>
    <w:p w14:paraId="7C170621" w14:textId="77777777" w:rsidR="00C12B11" w:rsidRPr="00C576D6" w:rsidRDefault="002A0636" w:rsidP="00C576D6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C576D6">
        <w:rPr>
          <w:rFonts w:ascii="Century Gothic" w:eastAsia="Century Gothic" w:hAnsi="Century Gothic" w:cs="Century Gothic"/>
        </w:rPr>
        <w:t>Implemented new engagement that grew team size from 8 people team to 28 people, resulting</w:t>
      </w:r>
      <w:r w:rsidR="00C12B11" w:rsidRPr="00C576D6">
        <w:rPr>
          <w:rFonts w:ascii="Century Gothic" w:eastAsia="Century Gothic" w:hAnsi="Century Gothic" w:cs="Century Gothic"/>
        </w:rPr>
        <w:t xml:space="preserve"> in </w:t>
      </w:r>
      <w:r w:rsidRPr="00C576D6">
        <w:rPr>
          <w:rFonts w:ascii="Century Gothic" w:eastAsia="Century Gothic" w:hAnsi="Century Gothic" w:cs="Century Gothic"/>
        </w:rPr>
        <w:t>80% revenue increase for the service provider within 6 months.</w:t>
      </w:r>
    </w:p>
    <w:p w14:paraId="6AEE09B8" w14:textId="697A4F30" w:rsidR="00FD1DE6" w:rsidRPr="00FD1DE6" w:rsidRDefault="002A0636" w:rsidP="0033565A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color w:val="000000"/>
        </w:rPr>
      </w:pPr>
      <w:r w:rsidRPr="00FD1DE6">
        <w:rPr>
          <w:rFonts w:ascii="Century Gothic" w:eastAsia="Century Gothic" w:hAnsi="Century Gothic" w:cs="Century Gothic"/>
        </w:rPr>
        <w:t>8 releases of different sizes including 3 new products</w:t>
      </w:r>
      <w:r w:rsidR="0083636C">
        <w:rPr>
          <w:rFonts w:ascii="Century Gothic" w:eastAsia="Century Gothic" w:hAnsi="Century Gothic" w:cs="Century Gothic"/>
        </w:rPr>
        <w:t xml:space="preserve"> and salesforce integration</w:t>
      </w:r>
      <w:r w:rsidRPr="00FD1DE6">
        <w:rPr>
          <w:rFonts w:ascii="Century Gothic" w:eastAsia="Century Gothic" w:hAnsi="Century Gothic" w:cs="Century Gothic"/>
        </w:rPr>
        <w:t xml:space="preserve"> resulting in increase of user engagement by 20%.</w:t>
      </w:r>
    </w:p>
    <w:p w14:paraId="01B580FC" w14:textId="4122B106" w:rsidR="005F373D" w:rsidRPr="00FD1DE6" w:rsidRDefault="00D35033" w:rsidP="00FD1DE6">
      <w:pPr>
        <w:pStyle w:val="ListParagraph"/>
        <w:tabs>
          <w:tab w:val="right" w:pos="10800"/>
        </w:tabs>
        <w:spacing w:after="0"/>
        <w:ind w:left="360"/>
        <w:rPr>
          <w:color w:val="000000"/>
        </w:rPr>
      </w:pPr>
      <w:r w:rsidRPr="00FD1DE6">
        <w:rPr>
          <w:rFonts w:ascii="Century Gothic" w:eastAsia="Century Gothic" w:hAnsi="Century Gothic" w:cs="Century Gothic"/>
          <w:b/>
        </w:rPr>
        <w:tab/>
        <w:t xml:space="preserve">           </w:t>
      </w:r>
    </w:p>
    <w:p w14:paraId="2B21FFDE" w14:textId="335BD9F8" w:rsidR="005F373D" w:rsidRPr="005F67EE" w:rsidRDefault="0002443F">
      <w:pPr>
        <w:tabs>
          <w:tab w:val="right" w:pos="11520"/>
        </w:tabs>
        <w:spacing w:after="0"/>
        <w:rPr>
          <w:rFonts w:ascii="Century Gothic" w:eastAsia="Century Gothic" w:hAnsi="Century Gothic" w:cs="Century Gothic"/>
        </w:rPr>
      </w:pPr>
      <w:r w:rsidRPr="005F67EE">
        <w:rPr>
          <w:rFonts w:ascii="Century Gothic" w:eastAsia="Century Gothic" w:hAnsi="Century Gothic" w:cs="Century Gothic"/>
          <w:b/>
        </w:rPr>
        <w:t xml:space="preserve">Sr. </w:t>
      </w:r>
      <w:r w:rsidR="00D35033" w:rsidRPr="005F67EE">
        <w:rPr>
          <w:rFonts w:ascii="Century Gothic" w:eastAsia="Century Gothic" w:hAnsi="Century Gothic" w:cs="Century Gothic"/>
          <w:b/>
        </w:rPr>
        <w:t>Program Manager</w:t>
      </w:r>
      <w:r w:rsidR="007F2E31" w:rsidRPr="005F67EE">
        <w:rPr>
          <w:rFonts w:ascii="Century Gothic" w:eastAsia="Century Gothic" w:hAnsi="Century Gothic" w:cs="Century Gothic"/>
          <w:b/>
        </w:rPr>
        <w:t xml:space="preserve">                                         </w:t>
      </w:r>
      <w:r w:rsidRPr="005F67EE">
        <w:rPr>
          <w:rFonts w:ascii="Century Gothic" w:eastAsia="Century Gothic" w:hAnsi="Century Gothic" w:cs="Century Gothic"/>
          <w:b/>
        </w:rPr>
        <w:t xml:space="preserve">                                                              Mar 2008</w:t>
      </w:r>
      <w:r w:rsidR="00D35033" w:rsidRPr="005F67EE">
        <w:rPr>
          <w:rFonts w:ascii="Century Gothic" w:eastAsia="Century Gothic" w:hAnsi="Century Gothic" w:cs="Century Gothic"/>
          <w:b/>
        </w:rPr>
        <w:t xml:space="preserve"> – </w:t>
      </w:r>
      <w:r w:rsidRPr="005F67EE">
        <w:rPr>
          <w:rFonts w:ascii="Century Gothic" w:eastAsia="Century Gothic" w:hAnsi="Century Gothic" w:cs="Century Gothic"/>
          <w:b/>
        </w:rPr>
        <w:t>Nov 2010</w:t>
      </w:r>
    </w:p>
    <w:p w14:paraId="5261A398" w14:textId="726208E1" w:rsidR="005F373D" w:rsidRPr="005F67EE" w:rsidRDefault="007F2E31">
      <w:pPr>
        <w:tabs>
          <w:tab w:val="left" w:pos="9450"/>
        </w:tabs>
        <w:spacing w:after="0"/>
        <w:rPr>
          <w:rFonts w:ascii="Century Gothic" w:eastAsia="Century Gothic" w:hAnsi="Century Gothic" w:cs="Century Gothic"/>
        </w:rPr>
      </w:pPr>
      <w:r w:rsidRPr="005F67EE">
        <w:rPr>
          <w:rFonts w:ascii="Century Gothic" w:eastAsia="Century Gothic" w:hAnsi="Century Gothic" w:cs="Century Gothic"/>
          <w:b/>
          <w:i/>
        </w:rPr>
        <w:t>Motricity</w:t>
      </w:r>
      <w:r w:rsidR="007241A0" w:rsidRPr="005F67EE">
        <w:rPr>
          <w:rFonts w:ascii="Century Gothic" w:eastAsia="Century Gothic" w:hAnsi="Century Gothic" w:cs="Century Gothic"/>
          <w:b/>
          <w:i/>
        </w:rPr>
        <w:t xml:space="preserve"> | </w:t>
      </w:r>
      <w:r w:rsidR="007241A0" w:rsidRPr="005F67EE">
        <w:rPr>
          <w:rFonts w:ascii="Century Gothic" w:eastAsia="Century Gothic" w:hAnsi="Century Gothic" w:cs="Century Gothic"/>
        </w:rPr>
        <w:t>Bellevue, WA</w:t>
      </w:r>
    </w:p>
    <w:p w14:paraId="06CDD4B1" w14:textId="541F6A94" w:rsidR="005F373D" w:rsidRPr="005F67EE" w:rsidRDefault="007241A0" w:rsidP="00C576D6">
      <w:pPr>
        <w:tabs>
          <w:tab w:val="right" w:pos="10800"/>
        </w:tabs>
        <w:spacing w:after="0"/>
        <w:rPr>
          <w:rFonts w:ascii="Century Gothic" w:eastAsia="Century Gothic" w:hAnsi="Century Gothic" w:cs="Century Gothic"/>
        </w:rPr>
      </w:pPr>
      <w:r w:rsidRPr="005F67EE">
        <w:rPr>
          <w:rFonts w:ascii="Century Gothic" w:eastAsia="Century Gothic" w:hAnsi="Century Gothic" w:cs="Century Gothic"/>
        </w:rPr>
        <w:t>Lead Program Manager for customers with</w:t>
      </w:r>
      <w:r w:rsidR="00A17757" w:rsidRPr="005F67EE">
        <w:rPr>
          <w:rFonts w:ascii="Century Gothic" w:eastAsia="Century Gothic" w:hAnsi="Century Gothic" w:cs="Century Gothic"/>
        </w:rPr>
        <w:t xml:space="preserve"> widely varying operation styles. </w:t>
      </w:r>
      <w:r w:rsidR="009C3253" w:rsidRPr="005F67EE">
        <w:rPr>
          <w:rFonts w:ascii="Century Gothic" w:eastAsia="Century Gothic" w:hAnsi="Century Gothic" w:cs="Century Gothic"/>
        </w:rPr>
        <w:t xml:space="preserve">Executed 15 launches, several of which were time sensitive. Launched brand new mobile portal for Verizon with complete ownership on budged and resources. </w:t>
      </w:r>
    </w:p>
    <w:p w14:paraId="3FAB44BA" w14:textId="361E696C" w:rsidR="00583B4D" w:rsidRDefault="008D52FC" w:rsidP="00583B4D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Gathered</w:t>
      </w:r>
      <w:r w:rsidR="00583B4D">
        <w:rPr>
          <w:rFonts w:ascii="Century Gothic" w:eastAsia="Century Gothic" w:hAnsi="Century Gothic" w:cs="Century Gothic"/>
        </w:rPr>
        <w:t xml:space="preserve"> and documented business requirements, solution design, app monitoring specification, performed API validations, orchestrated large production deployments.</w:t>
      </w:r>
    </w:p>
    <w:p w14:paraId="1097A0A6" w14:textId="702F689D" w:rsidR="00045B30" w:rsidRPr="00C576D6" w:rsidRDefault="00045B30" w:rsidP="00C576D6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C576D6">
        <w:rPr>
          <w:rFonts w:ascii="Century Gothic" w:eastAsia="Century Gothic" w:hAnsi="Century Gothic" w:cs="Century Gothic"/>
        </w:rPr>
        <w:t>Led the team (architect, dev, ops, test) for time-critical projects through rigorous PMN practi</w:t>
      </w:r>
      <w:r w:rsidR="00884CB8">
        <w:rPr>
          <w:rFonts w:ascii="Century Gothic" w:eastAsia="Century Gothic" w:hAnsi="Century Gothic" w:cs="Century Gothic"/>
        </w:rPr>
        <w:t>ces resulting in significant ad</w:t>
      </w:r>
      <w:r w:rsidRPr="00C576D6">
        <w:rPr>
          <w:rFonts w:ascii="Century Gothic" w:eastAsia="Century Gothic" w:hAnsi="Century Gothic" w:cs="Century Gothic"/>
        </w:rPr>
        <w:t xml:space="preserve"> revenues for the customer.</w:t>
      </w:r>
    </w:p>
    <w:p w14:paraId="21652EF1" w14:textId="78FBD103" w:rsidR="00045B30" w:rsidRDefault="00045B30" w:rsidP="00C576D6">
      <w:pPr>
        <w:pStyle w:val="ListParagraph"/>
        <w:numPr>
          <w:ilvl w:val="0"/>
          <w:numId w:val="27"/>
        </w:numPr>
        <w:tabs>
          <w:tab w:val="right" w:pos="10800"/>
        </w:tabs>
        <w:spacing w:after="0"/>
        <w:ind w:left="360"/>
        <w:rPr>
          <w:rFonts w:ascii="Century Gothic" w:eastAsia="Century Gothic" w:hAnsi="Century Gothic" w:cs="Century Gothic"/>
        </w:rPr>
      </w:pPr>
      <w:r w:rsidRPr="00C576D6">
        <w:rPr>
          <w:rFonts w:ascii="Century Gothic" w:eastAsia="Century Gothic" w:hAnsi="Century Gothic" w:cs="Century Gothic"/>
        </w:rPr>
        <w:lastRenderedPageBreak/>
        <w:t xml:space="preserve">Successful timely launches won maintenance contract resulting in additional quarterly revenue of </w:t>
      </w:r>
      <w:r w:rsidR="003941FD" w:rsidRPr="00C576D6">
        <w:rPr>
          <w:rFonts w:ascii="Century Gothic" w:eastAsia="Century Gothic" w:hAnsi="Century Gothic" w:cs="Century Gothic"/>
        </w:rPr>
        <w:t>$</w:t>
      </w:r>
      <w:r w:rsidR="00E30A07">
        <w:rPr>
          <w:rFonts w:ascii="Century Gothic" w:eastAsia="Century Gothic" w:hAnsi="Century Gothic" w:cs="Century Gothic"/>
        </w:rPr>
        <w:t>1 million.</w:t>
      </w:r>
    </w:p>
    <w:p w14:paraId="5456786E" w14:textId="77777777" w:rsidR="00005DCC" w:rsidRDefault="00005DCC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br w:type="page"/>
      </w:r>
    </w:p>
    <w:p w14:paraId="43D03C40" w14:textId="70B502F1" w:rsidR="005F373D" w:rsidRPr="00C22D46" w:rsidRDefault="00D35033">
      <w:pPr>
        <w:pStyle w:val="Heading1"/>
        <w:rPr>
          <w:rFonts w:ascii="Century Gothic" w:eastAsia="Century Gothic" w:hAnsi="Century Gothic" w:cs="Century Gothic"/>
          <w:b/>
          <w:sz w:val="28"/>
          <w:szCs w:val="28"/>
        </w:rPr>
      </w:pPr>
      <w:r w:rsidRPr="00C22D46">
        <w:rPr>
          <w:rFonts w:ascii="Century Gothic" w:eastAsia="Century Gothic" w:hAnsi="Century Gothic" w:cs="Century Gothic"/>
          <w:b/>
          <w:sz w:val="28"/>
          <w:szCs w:val="28"/>
        </w:rPr>
        <w:lastRenderedPageBreak/>
        <w:t>Education</w:t>
      </w:r>
    </w:p>
    <w:tbl>
      <w:tblPr>
        <w:tblW w:w="5748" w:type="dxa"/>
        <w:jc w:val="center"/>
        <w:tblLayout w:type="fixed"/>
        <w:tblLook w:val="0000" w:firstRow="0" w:lastRow="0" w:firstColumn="0" w:lastColumn="0" w:noHBand="0" w:noVBand="0"/>
      </w:tblPr>
      <w:tblGrid>
        <w:gridCol w:w="5748"/>
      </w:tblGrid>
      <w:tr w:rsidR="00200838" w:rsidRPr="00200838" w14:paraId="0F78D4E9" w14:textId="77777777" w:rsidTr="005D140B">
        <w:trPr>
          <w:trHeight w:val="77"/>
          <w:jc w:val="center"/>
        </w:trPr>
        <w:tc>
          <w:tcPr>
            <w:tcW w:w="5748" w:type="dxa"/>
          </w:tcPr>
          <w:p w14:paraId="04DBC32C" w14:textId="4212F9DC" w:rsidR="00200838" w:rsidRPr="00200838" w:rsidRDefault="00200838" w:rsidP="00200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403"/>
              <w:rPr>
                <w:rFonts w:ascii="Century Gothic" w:eastAsia="Century Gothic" w:hAnsi="Century Gothic" w:cs="Century Gothic"/>
                <w:b/>
                <w:color w:val="000000"/>
                <w:u w:val="single"/>
              </w:rPr>
            </w:pPr>
          </w:p>
          <w:p w14:paraId="7DDB29CD" w14:textId="77777777" w:rsidR="00200838" w:rsidRPr="00200838" w:rsidRDefault="00200838" w:rsidP="00200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403"/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 w:rsidRPr="00200838">
              <w:rPr>
                <w:rFonts w:ascii="Century Gothic" w:eastAsia="Century Gothic" w:hAnsi="Century Gothic" w:cs="Century Gothic"/>
                <w:b/>
                <w:color w:val="000000"/>
              </w:rPr>
              <w:t>Masters of Business Administration</w:t>
            </w:r>
          </w:p>
          <w:p w14:paraId="5BDF8DDD" w14:textId="50645EE3" w:rsidR="00200838" w:rsidRPr="00200838" w:rsidRDefault="00200838" w:rsidP="00200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403"/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 w:rsidRPr="00200838">
              <w:rPr>
                <w:rFonts w:ascii="Century Gothic" w:eastAsia="Century Gothic" w:hAnsi="Century Gothic" w:cs="Century Gothic"/>
                <w:color w:val="000000"/>
              </w:rPr>
              <w:t>Loyola Institute of Business Administration Chennai, Tamil Nadu, India</w:t>
            </w:r>
          </w:p>
          <w:p w14:paraId="2A5242CF" w14:textId="77777777" w:rsidR="00200838" w:rsidRPr="00200838" w:rsidRDefault="00200838" w:rsidP="00200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403"/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</w:p>
          <w:p w14:paraId="30D9CBC7" w14:textId="77777777" w:rsidR="00200838" w:rsidRPr="00200838" w:rsidRDefault="00200838" w:rsidP="00200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403"/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 w:rsidRPr="00200838">
              <w:rPr>
                <w:rFonts w:ascii="Century Gothic" w:eastAsia="Century Gothic" w:hAnsi="Century Gothic" w:cs="Century Gothic"/>
                <w:b/>
                <w:color w:val="000000"/>
              </w:rPr>
              <w:t>Bachelor of Commerce</w:t>
            </w:r>
          </w:p>
          <w:p w14:paraId="2E6B5D32" w14:textId="77777777" w:rsidR="00200838" w:rsidRPr="00200838" w:rsidRDefault="00200838" w:rsidP="00200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403"/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 w:rsidRPr="00200838">
              <w:rPr>
                <w:rFonts w:ascii="Century Gothic" w:eastAsia="Century Gothic" w:hAnsi="Century Gothic" w:cs="Century Gothic"/>
                <w:color w:val="000000"/>
              </w:rPr>
              <w:t>Loyola College</w:t>
            </w:r>
          </w:p>
          <w:p w14:paraId="67E32113" w14:textId="77777777" w:rsidR="00200838" w:rsidRPr="00200838" w:rsidRDefault="00200838" w:rsidP="00200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403"/>
              <w:jc w:val="center"/>
              <w:rPr>
                <w:rFonts w:ascii="Century Gothic" w:eastAsia="Century Gothic" w:hAnsi="Century Gothic" w:cs="Century Gothic"/>
                <w:color w:val="000000"/>
              </w:rPr>
            </w:pPr>
            <w:r w:rsidRPr="00200838">
              <w:rPr>
                <w:rFonts w:ascii="Century Gothic" w:eastAsia="Century Gothic" w:hAnsi="Century Gothic" w:cs="Century Gothic"/>
                <w:color w:val="000000"/>
              </w:rPr>
              <w:t>Chennai, Tamil Nadu, India</w:t>
            </w:r>
          </w:p>
        </w:tc>
      </w:tr>
    </w:tbl>
    <w:p w14:paraId="4FCB37BB" w14:textId="77777777" w:rsidR="00765A55" w:rsidRDefault="00765A5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u w:val="single"/>
        </w:rPr>
      </w:pPr>
    </w:p>
    <w:p w14:paraId="3D02D82E" w14:textId="004FEF22" w:rsidR="00765A55" w:rsidRPr="00E73A54" w:rsidRDefault="00200838" w:rsidP="00E73A54">
      <w:pPr>
        <w:pStyle w:val="Heading1"/>
        <w:rPr>
          <w:rFonts w:ascii="Century Gothic" w:eastAsia="Century Gothic" w:hAnsi="Century Gothic" w:cs="Century Gothic"/>
          <w:b/>
          <w:sz w:val="28"/>
          <w:szCs w:val="28"/>
        </w:rPr>
      </w:pPr>
      <w:r w:rsidRPr="00C22D46">
        <w:rPr>
          <w:rFonts w:ascii="Century Gothic" w:eastAsia="Century Gothic" w:hAnsi="Century Gothic" w:cs="Century Gothic"/>
          <w:b/>
          <w:sz w:val="28"/>
          <w:szCs w:val="28"/>
        </w:rPr>
        <w:t>Credentials</w:t>
      </w:r>
    </w:p>
    <w:p w14:paraId="03F50B25" w14:textId="4225D23B" w:rsidR="005F373D" w:rsidRPr="00C22D46" w:rsidRDefault="00D35033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u w:val="single"/>
        </w:rPr>
      </w:pPr>
      <w:r w:rsidRPr="00C22D46">
        <w:rPr>
          <w:rFonts w:ascii="Century Gothic" w:eastAsia="Century Gothic" w:hAnsi="Century Gothic" w:cs="Century Gothic"/>
          <w:b/>
          <w:color w:val="000000"/>
          <w:u w:val="single"/>
        </w:rPr>
        <w:t>Certifications &amp; Awards</w:t>
      </w:r>
    </w:p>
    <w:tbl>
      <w:tblPr>
        <w:tblStyle w:val="a1"/>
        <w:tblW w:w="65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570"/>
      </w:tblGrid>
      <w:tr w:rsidR="005F373D" w:rsidRPr="00C22D46" w14:paraId="5D566BE4" w14:textId="77777777" w:rsidTr="006842CB">
        <w:trPr>
          <w:trHeight w:val="2295"/>
          <w:jc w:val="center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14:paraId="00CF52A5" w14:textId="7483BC80" w:rsidR="0059165D" w:rsidRPr="00C22D46" w:rsidRDefault="0059165D" w:rsidP="002555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bookmarkStart w:id="0" w:name="_30j0zll" w:colFirst="0" w:colLast="0"/>
            <w:bookmarkEnd w:id="0"/>
            <w:r w:rsidRPr="00C22D46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AWS Certified Solutions Architect</w:t>
            </w:r>
            <w:r w:rsidR="00396D69" w:rsidRPr="00C22D46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 xml:space="preserve"> – Associate (Cloud)</w:t>
            </w:r>
          </w:p>
          <w:p w14:paraId="43FEA6E8" w14:textId="3C3A8A46" w:rsidR="0059165D" w:rsidRDefault="007F7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</w:pPr>
            <w:r w:rsidRPr="007F75F9"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>2018</w:t>
            </w:r>
          </w:p>
          <w:p w14:paraId="2CD773E0" w14:textId="6085270C" w:rsidR="002555A7" w:rsidRDefault="002555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</w:pPr>
          </w:p>
          <w:p w14:paraId="4F88F359" w14:textId="77777777" w:rsidR="002555A7" w:rsidRPr="00C22D46" w:rsidRDefault="002555A7" w:rsidP="007768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C22D46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Certified Scrum Master</w:t>
            </w:r>
          </w:p>
          <w:p w14:paraId="6F37ECEB" w14:textId="1920C89B" w:rsidR="002555A7" w:rsidRPr="002555A7" w:rsidRDefault="002555A7" w:rsidP="002555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>2010</w:t>
            </w:r>
          </w:p>
          <w:p w14:paraId="3B8C6A5F" w14:textId="77777777" w:rsidR="005F373D" w:rsidRPr="00C22D46" w:rsidRDefault="005F3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</w:p>
          <w:p w14:paraId="785521C8" w14:textId="4ABA15B6" w:rsidR="005F373D" w:rsidRPr="00C22D46" w:rsidRDefault="00EE1293" w:rsidP="00EE1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C22D46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Certified Mobile Strategist</w:t>
            </w:r>
          </w:p>
          <w:p w14:paraId="74FDECB7" w14:textId="3E9C7305" w:rsidR="005F373D" w:rsidRPr="007F75F9" w:rsidRDefault="007F7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</w:pPr>
            <w:r w:rsidRPr="007F75F9"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>2013</w:t>
            </w:r>
          </w:p>
          <w:p w14:paraId="291684DB" w14:textId="5FF381F3" w:rsidR="00EE1293" w:rsidRPr="00C22D46" w:rsidRDefault="00EE1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</w:pPr>
          </w:p>
          <w:p w14:paraId="1BCD308E" w14:textId="196CA66F" w:rsidR="00EE1293" w:rsidRPr="00C22D46" w:rsidRDefault="00B27E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</w:pPr>
            <w:r w:rsidRPr="00C22D46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Project Management Professional (PMP</w:t>
            </w:r>
            <w:r w:rsidR="00B04A55">
              <w:rPr>
                <w:rFonts w:ascii="Century Gothic" w:eastAsia="Century Gothic" w:hAnsi="Century Gothic" w:cs="Century Gothic"/>
                <w:color w:val="000000"/>
                <w:sz w:val="22"/>
                <w:szCs w:val="22"/>
              </w:rPr>
              <w:t>)</w:t>
            </w:r>
          </w:p>
          <w:p w14:paraId="13ACAF63" w14:textId="5EB51D05" w:rsidR="00B27E57" w:rsidRPr="00C322DE" w:rsidRDefault="007F75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</w:pPr>
            <w:r w:rsidRPr="00C322DE"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  <w:t>2008</w:t>
            </w:r>
          </w:p>
          <w:p w14:paraId="4C6F1A72" w14:textId="77777777" w:rsidR="005F373D" w:rsidRPr="00C22D46" w:rsidRDefault="005F37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i/>
                <w:color w:val="000000"/>
                <w:sz w:val="22"/>
                <w:szCs w:val="22"/>
              </w:rPr>
            </w:pPr>
          </w:p>
        </w:tc>
      </w:tr>
    </w:tbl>
    <w:p w14:paraId="2B31E609" w14:textId="053665C8" w:rsidR="00E404EC" w:rsidRPr="00893212" w:rsidRDefault="00893212" w:rsidP="00893212">
      <w:pPr>
        <w:pStyle w:val="Heading1"/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t>Software Expertise &amp; Technical Skills</w:t>
      </w:r>
    </w:p>
    <w:p w14:paraId="6AC8F055" w14:textId="77777777" w:rsidR="004F079F" w:rsidRDefault="004F079F" w:rsidP="00F575D8">
      <w:pPr>
        <w:pStyle w:val="NoSpacing"/>
        <w:rPr>
          <w:rFonts w:ascii="Century Gothic" w:hAnsi="Century Gothic"/>
        </w:rPr>
      </w:pPr>
    </w:p>
    <w:p w14:paraId="52651AE8" w14:textId="281939BE" w:rsidR="00893212" w:rsidRDefault="00893212" w:rsidP="00F575D8">
      <w:pPr>
        <w:pStyle w:val="NoSpacing"/>
        <w:rPr>
          <w:rFonts w:ascii="Century Gothic" w:hAnsi="Century Gothic"/>
        </w:rPr>
        <w:sectPr w:rsidR="00893212" w:rsidSect="00B50D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288" w:footer="0" w:gutter="0"/>
          <w:pgNumType w:start="1"/>
          <w:cols w:space="720"/>
          <w:docGrid w:linePitch="299"/>
        </w:sectPr>
      </w:pPr>
    </w:p>
    <w:p w14:paraId="1FC40820" w14:textId="16C65986" w:rsidR="00113225" w:rsidRPr="002F6BD5" w:rsidRDefault="00E404EC" w:rsidP="00F575D8">
      <w:pPr>
        <w:pStyle w:val="NoSpacing"/>
        <w:rPr>
          <w:rFonts w:ascii="Century Gothic" w:hAnsi="Century Gothic"/>
          <w:b/>
          <w:u w:val="single"/>
        </w:rPr>
      </w:pPr>
      <w:r w:rsidRPr="002F6BD5">
        <w:rPr>
          <w:rFonts w:ascii="Century Gothic" w:hAnsi="Century Gothic"/>
          <w:b/>
          <w:u w:val="single"/>
        </w:rPr>
        <w:t>Languages</w:t>
      </w:r>
    </w:p>
    <w:p w14:paraId="599BC10E" w14:textId="3297AB02" w:rsidR="00113225" w:rsidRPr="00F575D8" w:rsidRDefault="00113225" w:rsidP="00D51834">
      <w:pPr>
        <w:pStyle w:val="NoSpacing"/>
        <w:numPr>
          <w:ilvl w:val="0"/>
          <w:numId w:val="18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C#</w:t>
      </w:r>
    </w:p>
    <w:p w14:paraId="7F8835AE" w14:textId="25B95713" w:rsidR="00113225" w:rsidRPr="00F575D8" w:rsidRDefault="00113225" w:rsidP="00D51834">
      <w:pPr>
        <w:pStyle w:val="NoSpacing"/>
        <w:numPr>
          <w:ilvl w:val="0"/>
          <w:numId w:val="18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.NET</w:t>
      </w:r>
    </w:p>
    <w:p w14:paraId="524E335E" w14:textId="1D2116EE" w:rsidR="00113225" w:rsidRPr="00F575D8" w:rsidRDefault="00113225" w:rsidP="00D51834">
      <w:pPr>
        <w:pStyle w:val="NoSpacing"/>
        <w:numPr>
          <w:ilvl w:val="0"/>
          <w:numId w:val="18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ASP</w:t>
      </w:r>
    </w:p>
    <w:p w14:paraId="197976D7" w14:textId="7E2992C7" w:rsidR="00113225" w:rsidRPr="00F575D8" w:rsidRDefault="00113225" w:rsidP="00D51834">
      <w:pPr>
        <w:pStyle w:val="NoSpacing"/>
        <w:numPr>
          <w:ilvl w:val="0"/>
          <w:numId w:val="18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VB scrip</w:t>
      </w:r>
    </w:p>
    <w:p w14:paraId="1BF0DDFF" w14:textId="67BF5ED4" w:rsidR="00113225" w:rsidRPr="00F575D8" w:rsidRDefault="00113225" w:rsidP="00D51834">
      <w:pPr>
        <w:pStyle w:val="NoSpacing"/>
        <w:numPr>
          <w:ilvl w:val="0"/>
          <w:numId w:val="18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JavaScript</w:t>
      </w:r>
    </w:p>
    <w:p w14:paraId="33A5E586" w14:textId="0EAE64DA" w:rsidR="00113225" w:rsidRPr="00F575D8" w:rsidRDefault="00113225" w:rsidP="00D51834">
      <w:pPr>
        <w:pStyle w:val="NoSpacing"/>
        <w:numPr>
          <w:ilvl w:val="0"/>
          <w:numId w:val="18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HTML</w:t>
      </w:r>
    </w:p>
    <w:p w14:paraId="535FC52D" w14:textId="7174F658" w:rsidR="00113225" w:rsidRPr="00F575D8" w:rsidRDefault="00113225" w:rsidP="00D51834">
      <w:pPr>
        <w:pStyle w:val="NoSpacing"/>
        <w:numPr>
          <w:ilvl w:val="0"/>
          <w:numId w:val="18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XML</w:t>
      </w:r>
    </w:p>
    <w:p w14:paraId="2F1B8F39" w14:textId="4F523DEC" w:rsidR="000F2BA7" w:rsidRPr="00F575D8" w:rsidRDefault="000F2BA7" w:rsidP="00F575D8">
      <w:pPr>
        <w:pStyle w:val="NoSpacing"/>
        <w:rPr>
          <w:rFonts w:ascii="Century Gothic" w:hAnsi="Century Gothic"/>
        </w:rPr>
      </w:pPr>
    </w:p>
    <w:p w14:paraId="3C3E8473" w14:textId="4514B5BD" w:rsidR="00D51834" w:rsidRDefault="000F2BA7" w:rsidP="00F575D8">
      <w:pPr>
        <w:pStyle w:val="NoSpacing"/>
        <w:rPr>
          <w:rFonts w:ascii="Century Gothic" w:hAnsi="Century Gothic"/>
        </w:rPr>
      </w:pPr>
      <w:r w:rsidRPr="004C37A6">
        <w:rPr>
          <w:rFonts w:ascii="Century Gothic" w:hAnsi="Century Gothic"/>
          <w:b/>
          <w:u w:val="single"/>
        </w:rPr>
        <w:t>Application</w:t>
      </w:r>
      <w:r w:rsidR="004C37A6">
        <w:rPr>
          <w:rFonts w:ascii="Century Gothic" w:hAnsi="Century Gothic"/>
          <w:b/>
          <w:u w:val="single"/>
        </w:rPr>
        <w:t>s</w:t>
      </w:r>
      <w:r w:rsidRPr="00F575D8">
        <w:rPr>
          <w:rFonts w:ascii="Century Gothic" w:hAnsi="Century Gothic"/>
        </w:rPr>
        <w:t xml:space="preserve"> </w:t>
      </w:r>
    </w:p>
    <w:p w14:paraId="211E53C3" w14:textId="280322BF" w:rsidR="000F2BA7" w:rsidRPr="00F575D8" w:rsidRDefault="008239F4" w:rsidP="00CE645A">
      <w:pPr>
        <w:pStyle w:val="NoSpacing"/>
        <w:numPr>
          <w:ilvl w:val="0"/>
          <w:numId w:val="20"/>
        </w:numPr>
        <w:rPr>
          <w:rFonts w:ascii="Century Gothic" w:hAnsi="Century Gothic"/>
        </w:rPr>
      </w:pPr>
      <w:r>
        <w:rPr>
          <w:rFonts w:ascii="Century Gothic" w:hAnsi="Century Gothic"/>
        </w:rPr>
        <w:t>Salesforce.com</w:t>
      </w:r>
    </w:p>
    <w:p w14:paraId="0E9BFE20" w14:textId="422908BA" w:rsidR="000F2BA7" w:rsidRPr="00F575D8" w:rsidRDefault="000F2BA7" w:rsidP="00CE645A">
      <w:pPr>
        <w:pStyle w:val="NoSpacing"/>
        <w:numPr>
          <w:ilvl w:val="0"/>
          <w:numId w:val="20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SharePoint Server</w:t>
      </w:r>
    </w:p>
    <w:p w14:paraId="45C2F749" w14:textId="77777777" w:rsidR="004F079F" w:rsidRDefault="004F079F" w:rsidP="00F575D8">
      <w:pPr>
        <w:pStyle w:val="NoSpacing"/>
        <w:rPr>
          <w:rFonts w:ascii="Century Gothic" w:hAnsi="Century Gothic"/>
        </w:rPr>
      </w:pPr>
    </w:p>
    <w:p w14:paraId="41546212" w14:textId="77777777" w:rsidR="002F6BD5" w:rsidRDefault="002F6BD5" w:rsidP="00F575D8">
      <w:pPr>
        <w:pStyle w:val="NoSpacing"/>
        <w:rPr>
          <w:rFonts w:ascii="Century Gothic" w:hAnsi="Century Gothic"/>
        </w:rPr>
      </w:pPr>
    </w:p>
    <w:p w14:paraId="749FC359" w14:textId="77777777" w:rsidR="002F6BD5" w:rsidRDefault="002F6BD5" w:rsidP="00F575D8">
      <w:pPr>
        <w:pStyle w:val="NoSpacing"/>
        <w:rPr>
          <w:rFonts w:ascii="Century Gothic" w:hAnsi="Century Gothic"/>
        </w:rPr>
      </w:pPr>
    </w:p>
    <w:p w14:paraId="5A3D3C36" w14:textId="77777777" w:rsidR="002F6BD5" w:rsidRDefault="002F6BD5" w:rsidP="00F575D8">
      <w:pPr>
        <w:pStyle w:val="NoSpacing"/>
        <w:rPr>
          <w:rFonts w:ascii="Century Gothic" w:hAnsi="Century Gothic"/>
        </w:rPr>
      </w:pPr>
    </w:p>
    <w:p w14:paraId="64D0F5C8" w14:textId="77777777" w:rsidR="002F6BD5" w:rsidRDefault="002F6BD5" w:rsidP="00F575D8">
      <w:pPr>
        <w:pStyle w:val="NoSpacing"/>
        <w:rPr>
          <w:rFonts w:ascii="Century Gothic" w:hAnsi="Century Gothic"/>
        </w:rPr>
      </w:pPr>
    </w:p>
    <w:p w14:paraId="6C0C9819" w14:textId="7A3BD7C1" w:rsidR="000F2BA7" w:rsidRPr="004C37A6" w:rsidRDefault="000F2BA7" w:rsidP="00F575D8">
      <w:pPr>
        <w:pStyle w:val="NoSpacing"/>
        <w:rPr>
          <w:rFonts w:ascii="Century Gothic" w:hAnsi="Century Gothic"/>
          <w:b/>
          <w:u w:val="single"/>
        </w:rPr>
      </w:pPr>
      <w:r w:rsidRPr="004C37A6">
        <w:rPr>
          <w:rFonts w:ascii="Century Gothic" w:hAnsi="Century Gothic"/>
          <w:b/>
          <w:u w:val="single"/>
        </w:rPr>
        <w:t>Web Technologies</w:t>
      </w:r>
    </w:p>
    <w:p w14:paraId="19C975D2" w14:textId="72A631E4" w:rsidR="000F2BA7" w:rsidRPr="00F575D8" w:rsidRDefault="000F2BA7" w:rsidP="00CE645A">
      <w:pPr>
        <w:pStyle w:val="NoSpacing"/>
        <w:numPr>
          <w:ilvl w:val="0"/>
          <w:numId w:val="21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Active Server Pages (ASP)</w:t>
      </w:r>
    </w:p>
    <w:p w14:paraId="6CD4FE8C" w14:textId="11A4606B" w:rsidR="000F2BA7" w:rsidRPr="00F575D8" w:rsidRDefault="000F2BA7" w:rsidP="00CE645A">
      <w:pPr>
        <w:pStyle w:val="NoSpacing"/>
        <w:numPr>
          <w:ilvl w:val="0"/>
          <w:numId w:val="21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ASP.NET</w:t>
      </w:r>
    </w:p>
    <w:p w14:paraId="6A13AA5B" w14:textId="3885EEE8" w:rsidR="000F2BA7" w:rsidRPr="00F575D8" w:rsidRDefault="000F2BA7" w:rsidP="00CE645A">
      <w:pPr>
        <w:pStyle w:val="NoSpacing"/>
        <w:numPr>
          <w:ilvl w:val="0"/>
          <w:numId w:val="21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XAML</w:t>
      </w:r>
    </w:p>
    <w:p w14:paraId="052AF9D3" w14:textId="5CBEC853" w:rsidR="000F2BA7" w:rsidRPr="00F575D8" w:rsidRDefault="000F2BA7" w:rsidP="00F575D8">
      <w:pPr>
        <w:pStyle w:val="NoSpacing"/>
        <w:rPr>
          <w:rFonts w:ascii="Century Gothic" w:hAnsi="Century Gothic"/>
        </w:rPr>
      </w:pPr>
    </w:p>
    <w:p w14:paraId="1E180C98" w14:textId="1408B910" w:rsidR="000F2BA7" w:rsidRPr="004C37A6" w:rsidRDefault="000F2BA7" w:rsidP="00F575D8">
      <w:pPr>
        <w:pStyle w:val="NoSpacing"/>
        <w:rPr>
          <w:rFonts w:ascii="Century Gothic" w:hAnsi="Century Gothic"/>
          <w:b/>
          <w:u w:val="single"/>
        </w:rPr>
      </w:pPr>
      <w:r w:rsidRPr="004C37A6">
        <w:rPr>
          <w:rFonts w:ascii="Century Gothic" w:hAnsi="Century Gothic"/>
          <w:b/>
          <w:u w:val="single"/>
        </w:rPr>
        <w:t>IDE</w:t>
      </w:r>
    </w:p>
    <w:p w14:paraId="2DB04CF1" w14:textId="7511E6FD" w:rsidR="000F2BA7" w:rsidRPr="00F575D8" w:rsidRDefault="000F2BA7" w:rsidP="00CE645A">
      <w:pPr>
        <w:pStyle w:val="NoSpacing"/>
        <w:numPr>
          <w:ilvl w:val="0"/>
          <w:numId w:val="22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Visual Studio.NET</w:t>
      </w:r>
    </w:p>
    <w:p w14:paraId="4AD77DCF" w14:textId="48023874" w:rsidR="000F2BA7" w:rsidRPr="00F575D8" w:rsidRDefault="000F2BA7" w:rsidP="00F575D8">
      <w:pPr>
        <w:pStyle w:val="NoSpacing"/>
        <w:rPr>
          <w:rFonts w:ascii="Century Gothic" w:hAnsi="Century Gothic"/>
        </w:rPr>
      </w:pPr>
    </w:p>
    <w:p w14:paraId="183C9435" w14:textId="0D9548CF" w:rsidR="000F2BA7" w:rsidRPr="004C37A6" w:rsidRDefault="000F2BA7" w:rsidP="00F575D8">
      <w:pPr>
        <w:pStyle w:val="NoSpacing"/>
        <w:rPr>
          <w:rFonts w:ascii="Century Gothic" w:hAnsi="Century Gothic"/>
          <w:b/>
          <w:u w:val="single"/>
        </w:rPr>
      </w:pPr>
      <w:r w:rsidRPr="004C37A6">
        <w:rPr>
          <w:rFonts w:ascii="Century Gothic" w:hAnsi="Century Gothic"/>
          <w:b/>
          <w:u w:val="single"/>
        </w:rPr>
        <w:t>Tools</w:t>
      </w:r>
    </w:p>
    <w:p w14:paraId="3316DB95" w14:textId="21A65955" w:rsidR="000F2BA7" w:rsidRPr="00F575D8" w:rsidRDefault="000F2BA7" w:rsidP="00CE645A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Power BI</w:t>
      </w:r>
    </w:p>
    <w:p w14:paraId="05BDE31B" w14:textId="0D83ED8D" w:rsidR="000F2BA7" w:rsidRPr="00F575D8" w:rsidRDefault="000F2BA7" w:rsidP="00CE645A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COSMOS</w:t>
      </w:r>
    </w:p>
    <w:p w14:paraId="193CDFC4" w14:textId="08FF26B4" w:rsidR="000F2BA7" w:rsidRPr="00F575D8" w:rsidRDefault="008239F4" w:rsidP="00CE645A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>
        <w:rPr>
          <w:rFonts w:ascii="Century Gothic" w:hAnsi="Century Gothic"/>
        </w:rPr>
        <w:t>Bit Bucket</w:t>
      </w:r>
      <w:bookmarkStart w:id="1" w:name="_GoBack"/>
      <w:bookmarkEnd w:id="1"/>
    </w:p>
    <w:p w14:paraId="5FA070AF" w14:textId="3B9DFC54" w:rsidR="000F2BA7" w:rsidRPr="00F575D8" w:rsidRDefault="000F2BA7" w:rsidP="00CE645A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SSRS</w:t>
      </w:r>
    </w:p>
    <w:p w14:paraId="5E83A1F7" w14:textId="4C8B3520" w:rsidR="000F2BA7" w:rsidRPr="00F575D8" w:rsidRDefault="000F2BA7" w:rsidP="00CE645A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MS Office Visio</w:t>
      </w:r>
    </w:p>
    <w:p w14:paraId="78BFBC63" w14:textId="4C671242" w:rsidR="004F079F" w:rsidRPr="00F575D8" w:rsidRDefault="000F2BA7" w:rsidP="00CE645A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Visio Architect</w:t>
      </w:r>
    </w:p>
    <w:p w14:paraId="1B948622" w14:textId="2EBC2DA9" w:rsidR="000F2BA7" w:rsidRPr="00F575D8" w:rsidRDefault="000F2BA7" w:rsidP="00CE645A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ErWin</w:t>
      </w:r>
    </w:p>
    <w:p w14:paraId="7AB22DEA" w14:textId="3183EA9E" w:rsidR="002F6BD5" w:rsidRPr="00CE645A" w:rsidRDefault="00646E49" w:rsidP="00F575D8">
      <w:pPr>
        <w:pStyle w:val="NoSpacing"/>
        <w:numPr>
          <w:ilvl w:val="0"/>
          <w:numId w:val="23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APIs</w:t>
      </w:r>
    </w:p>
    <w:p w14:paraId="7154DA6C" w14:textId="1774E642" w:rsidR="000F2BA7" w:rsidRPr="004C37A6" w:rsidRDefault="000F2BA7" w:rsidP="00F575D8">
      <w:pPr>
        <w:pStyle w:val="NoSpacing"/>
        <w:rPr>
          <w:rFonts w:ascii="Century Gothic" w:hAnsi="Century Gothic"/>
          <w:b/>
          <w:u w:val="single"/>
        </w:rPr>
      </w:pPr>
      <w:r w:rsidRPr="004C37A6">
        <w:rPr>
          <w:rFonts w:ascii="Century Gothic" w:hAnsi="Century Gothic"/>
          <w:b/>
          <w:u w:val="single"/>
        </w:rPr>
        <w:t>Project Management Tools</w:t>
      </w:r>
    </w:p>
    <w:p w14:paraId="62DD1981" w14:textId="5F767C7A" w:rsidR="000F2BA7" w:rsidRPr="00F575D8" w:rsidRDefault="000F2BA7" w:rsidP="00CE645A">
      <w:pPr>
        <w:pStyle w:val="NoSpacing"/>
        <w:numPr>
          <w:ilvl w:val="0"/>
          <w:numId w:val="24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MS Project</w:t>
      </w:r>
    </w:p>
    <w:p w14:paraId="5F922CF5" w14:textId="18D7E4C3" w:rsidR="000F2BA7" w:rsidRPr="00F575D8" w:rsidRDefault="000F2BA7" w:rsidP="00CE645A">
      <w:pPr>
        <w:pStyle w:val="NoSpacing"/>
        <w:numPr>
          <w:ilvl w:val="0"/>
          <w:numId w:val="24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TFS</w:t>
      </w:r>
    </w:p>
    <w:p w14:paraId="2D6FBC92" w14:textId="2E26D761" w:rsidR="000F2BA7" w:rsidRPr="00F575D8" w:rsidRDefault="000F2BA7" w:rsidP="00CE645A">
      <w:pPr>
        <w:pStyle w:val="NoSpacing"/>
        <w:numPr>
          <w:ilvl w:val="0"/>
          <w:numId w:val="24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VSO</w:t>
      </w:r>
    </w:p>
    <w:p w14:paraId="23216AAC" w14:textId="0216ACC2" w:rsidR="000F2BA7" w:rsidRPr="00F575D8" w:rsidRDefault="000F2BA7" w:rsidP="00CE645A">
      <w:pPr>
        <w:pStyle w:val="NoSpacing"/>
        <w:numPr>
          <w:ilvl w:val="0"/>
          <w:numId w:val="24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JIRA</w:t>
      </w:r>
    </w:p>
    <w:p w14:paraId="3AEE3032" w14:textId="41426ADE" w:rsidR="000F2BA7" w:rsidRPr="00F575D8" w:rsidRDefault="000F2BA7" w:rsidP="00CE645A">
      <w:pPr>
        <w:pStyle w:val="NoSpacing"/>
        <w:numPr>
          <w:ilvl w:val="0"/>
          <w:numId w:val="24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New Relic</w:t>
      </w:r>
    </w:p>
    <w:p w14:paraId="2C0A9C11" w14:textId="2E1214B7" w:rsidR="000F2BA7" w:rsidRPr="00F575D8" w:rsidRDefault="000F2BA7" w:rsidP="00F575D8">
      <w:pPr>
        <w:pStyle w:val="NoSpacing"/>
        <w:rPr>
          <w:rFonts w:ascii="Century Gothic" w:hAnsi="Century Gothic"/>
        </w:rPr>
      </w:pPr>
    </w:p>
    <w:p w14:paraId="1FB841BF" w14:textId="2E7CEC1D" w:rsidR="000F2BA7" w:rsidRPr="004C37A6" w:rsidRDefault="00646E49" w:rsidP="00F575D8">
      <w:pPr>
        <w:pStyle w:val="NoSpacing"/>
        <w:rPr>
          <w:rFonts w:ascii="Century Gothic" w:hAnsi="Century Gothic"/>
          <w:b/>
          <w:u w:val="single"/>
        </w:rPr>
      </w:pPr>
      <w:r w:rsidRPr="004C37A6">
        <w:rPr>
          <w:rFonts w:ascii="Century Gothic" w:hAnsi="Century Gothic"/>
          <w:b/>
          <w:u w:val="single"/>
        </w:rPr>
        <w:t>Databases</w:t>
      </w:r>
    </w:p>
    <w:p w14:paraId="097AE131" w14:textId="7F1C04E0" w:rsidR="00646E49" w:rsidRPr="00F575D8" w:rsidRDefault="00646E49" w:rsidP="00CE645A">
      <w:pPr>
        <w:pStyle w:val="NoSpacing"/>
        <w:numPr>
          <w:ilvl w:val="0"/>
          <w:numId w:val="25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 xml:space="preserve">SQL </w:t>
      </w:r>
      <w:r w:rsidR="00E50BB4" w:rsidRPr="00F575D8">
        <w:rPr>
          <w:rFonts w:ascii="Century Gothic" w:hAnsi="Century Gothic"/>
        </w:rPr>
        <w:t>Server (</w:t>
      </w:r>
      <w:r w:rsidRPr="00F575D8">
        <w:rPr>
          <w:rFonts w:ascii="Century Gothic" w:hAnsi="Century Gothic"/>
        </w:rPr>
        <w:t>SQL Server Management Studio)</w:t>
      </w:r>
    </w:p>
    <w:p w14:paraId="229FE596" w14:textId="53E118D2" w:rsidR="00646E49" w:rsidRPr="00F575D8" w:rsidRDefault="00646E49" w:rsidP="00CE645A">
      <w:pPr>
        <w:pStyle w:val="NoSpacing"/>
        <w:numPr>
          <w:ilvl w:val="0"/>
          <w:numId w:val="25"/>
        </w:numPr>
        <w:rPr>
          <w:rFonts w:ascii="Century Gothic" w:hAnsi="Century Gothic"/>
        </w:rPr>
      </w:pPr>
      <w:r w:rsidRPr="00F575D8">
        <w:rPr>
          <w:rFonts w:ascii="Century Gothic" w:hAnsi="Century Gothic"/>
        </w:rPr>
        <w:t>MySQL</w:t>
      </w:r>
    </w:p>
    <w:p w14:paraId="57EFF4DC" w14:textId="77777777" w:rsidR="004F079F" w:rsidRDefault="004F079F" w:rsidP="00A0198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Century Gothic" w:eastAsia="Century Gothic" w:hAnsi="Century Gothic" w:cs="Century Gothic"/>
          <w:color w:val="000000"/>
        </w:rPr>
      </w:pPr>
    </w:p>
    <w:p w14:paraId="09E34309" w14:textId="77777777" w:rsidR="004F079F" w:rsidRDefault="004F079F" w:rsidP="00A0198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Century Gothic" w:eastAsia="Century Gothic" w:hAnsi="Century Gothic" w:cs="Century Gothic"/>
          <w:color w:val="000000"/>
        </w:rPr>
      </w:pPr>
    </w:p>
    <w:p w14:paraId="100BEFE1" w14:textId="77777777" w:rsidR="004F079F" w:rsidRDefault="004F079F" w:rsidP="00A0198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Century Gothic" w:eastAsia="Century Gothic" w:hAnsi="Century Gothic" w:cs="Century Gothic"/>
          <w:color w:val="000000"/>
        </w:rPr>
      </w:pPr>
    </w:p>
    <w:p w14:paraId="4A56908F" w14:textId="6E8F71C1" w:rsidR="004F079F" w:rsidRDefault="004F079F" w:rsidP="00A0198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Century Gothic" w:eastAsia="Century Gothic" w:hAnsi="Century Gothic" w:cs="Century Gothic"/>
          <w:color w:val="000000"/>
        </w:rPr>
        <w:sectPr w:rsidR="004F079F" w:rsidSect="004F079F">
          <w:type w:val="continuous"/>
          <w:pgSz w:w="12240" w:h="15840"/>
          <w:pgMar w:top="720" w:right="720" w:bottom="720" w:left="720" w:header="288" w:footer="0" w:gutter="0"/>
          <w:pgNumType w:start="1"/>
          <w:cols w:num="3" w:space="720"/>
          <w:docGrid w:linePitch="299"/>
        </w:sectPr>
      </w:pPr>
    </w:p>
    <w:p w14:paraId="7D820F12" w14:textId="0BC61D16" w:rsidR="00646E49" w:rsidRDefault="00646E49" w:rsidP="00A0198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Century Gothic" w:eastAsia="Century Gothic" w:hAnsi="Century Gothic" w:cs="Century Gothic"/>
          <w:color w:val="000000"/>
        </w:rPr>
      </w:pPr>
    </w:p>
    <w:p w14:paraId="201D26C3" w14:textId="77777777" w:rsidR="0063032F" w:rsidRPr="00E404EC" w:rsidRDefault="0063032F" w:rsidP="00A01982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Century Gothic" w:eastAsia="Century Gothic" w:hAnsi="Century Gothic" w:cs="Century Gothic"/>
          <w:color w:val="000000"/>
        </w:rPr>
      </w:pPr>
    </w:p>
    <w:sectPr w:rsidR="0063032F" w:rsidRPr="00E404EC" w:rsidSect="004F079F">
      <w:type w:val="continuous"/>
      <w:pgSz w:w="12240" w:h="15840"/>
      <w:pgMar w:top="720" w:right="720" w:bottom="720" w:left="720" w:header="288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5116F" w14:textId="77777777" w:rsidR="00F950AF" w:rsidRDefault="00F950AF">
      <w:pPr>
        <w:spacing w:after="0" w:line="240" w:lineRule="auto"/>
      </w:pPr>
      <w:r>
        <w:separator/>
      </w:r>
    </w:p>
  </w:endnote>
  <w:endnote w:type="continuationSeparator" w:id="0">
    <w:p w14:paraId="4E9FDD1E" w14:textId="77777777" w:rsidR="00F950AF" w:rsidRDefault="00F950AF" w:rsidP="00AE0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stria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E7859" w14:textId="77777777" w:rsidR="008D52FC" w:rsidRDefault="008D52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08B20" w14:textId="7F9AE654" w:rsidR="007768FC" w:rsidRDefault="007768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Century Gothic" w:eastAsia="Century Gothic" w:hAnsi="Century Gothic" w:cs="Century Gothic"/>
        <w:color w:val="000000"/>
      </w:rPr>
    </w:pPr>
    <w:r>
      <w:rPr>
        <w:rFonts w:ascii="Century Gothic" w:eastAsia="Century Gothic" w:hAnsi="Century Gothic" w:cs="Century Gothic"/>
        <w:color w:val="000000"/>
      </w:rPr>
      <w:t xml:space="preserve">Antony Jayachandran | Page </w:t>
    </w:r>
    <w:r>
      <w:rPr>
        <w:rFonts w:ascii="Century Gothic" w:eastAsia="Century Gothic" w:hAnsi="Century Gothic" w:cs="Century Gothic"/>
        <w:b/>
        <w:color w:val="000000"/>
        <w:sz w:val="24"/>
        <w:szCs w:val="24"/>
      </w:rPr>
      <w:fldChar w:fldCharType="begin"/>
    </w:r>
    <w:r>
      <w:rPr>
        <w:rFonts w:ascii="Century Gothic" w:eastAsia="Century Gothic" w:hAnsi="Century Gothic" w:cs="Century Gothic"/>
        <w:b/>
        <w:color w:val="000000"/>
        <w:sz w:val="24"/>
        <w:szCs w:val="24"/>
      </w:rPr>
      <w:instrText>PAGE</w:instrText>
    </w:r>
    <w:r>
      <w:rPr>
        <w:rFonts w:ascii="Century Gothic" w:eastAsia="Century Gothic" w:hAnsi="Century Gothic" w:cs="Century Gothic"/>
        <w:b/>
        <w:color w:val="000000"/>
        <w:sz w:val="24"/>
        <w:szCs w:val="24"/>
      </w:rPr>
      <w:fldChar w:fldCharType="separate"/>
    </w:r>
    <w:r w:rsidR="00583B4D">
      <w:rPr>
        <w:rFonts w:ascii="Century Gothic" w:eastAsia="Century Gothic" w:hAnsi="Century Gothic" w:cs="Century Gothic"/>
        <w:b/>
        <w:noProof/>
        <w:color w:val="000000"/>
        <w:sz w:val="24"/>
        <w:szCs w:val="24"/>
      </w:rPr>
      <w:t>4</w:t>
    </w:r>
    <w:r>
      <w:rPr>
        <w:rFonts w:ascii="Century Gothic" w:eastAsia="Century Gothic" w:hAnsi="Century Gothic" w:cs="Century Gothic"/>
        <w:b/>
        <w:color w:val="000000"/>
        <w:sz w:val="24"/>
        <w:szCs w:val="24"/>
      </w:rPr>
      <w:fldChar w:fldCharType="end"/>
    </w:r>
    <w:r>
      <w:rPr>
        <w:rFonts w:ascii="Century Gothic" w:eastAsia="Century Gothic" w:hAnsi="Century Gothic" w:cs="Century Gothic"/>
        <w:color w:val="000000"/>
      </w:rPr>
      <w:t xml:space="preserve"> of </w:t>
    </w:r>
    <w:r>
      <w:rPr>
        <w:rFonts w:ascii="Century Gothic" w:eastAsia="Century Gothic" w:hAnsi="Century Gothic" w:cs="Century Gothic"/>
        <w:b/>
        <w:color w:val="000000"/>
        <w:sz w:val="24"/>
        <w:szCs w:val="24"/>
      </w:rPr>
      <w:fldChar w:fldCharType="begin"/>
    </w:r>
    <w:r>
      <w:rPr>
        <w:rFonts w:ascii="Century Gothic" w:eastAsia="Century Gothic" w:hAnsi="Century Gothic" w:cs="Century Gothic"/>
        <w:b/>
        <w:color w:val="000000"/>
        <w:sz w:val="24"/>
        <w:szCs w:val="24"/>
      </w:rPr>
      <w:instrText>NUMPAGES</w:instrText>
    </w:r>
    <w:r>
      <w:rPr>
        <w:rFonts w:ascii="Century Gothic" w:eastAsia="Century Gothic" w:hAnsi="Century Gothic" w:cs="Century Gothic"/>
        <w:b/>
        <w:color w:val="000000"/>
        <w:sz w:val="24"/>
        <w:szCs w:val="24"/>
      </w:rPr>
      <w:fldChar w:fldCharType="separate"/>
    </w:r>
    <w:r w:rsidR="00583B4D">
      <w:rPr>
        <w:rFonts w:ascii="Century Gothic" w:eastAsia="Century Gothic" w:hAnsi="Century Gothic" w:cs="Century Gothic"/>
        <w:b/>
        <w:noProof/>
        <w:color w:val="000000"/>
        <w:sz w:val="24"/>
        <w:szCs w:val="24"/>
      </w:rPr>
      <w:t>4</w:t>
    </w:r>
    <w:r>
      <w:rPr>
        <w:rFonts w:ascii="Century Gothic" w:eastAsia="Century Gothic" w:hAnsi="Century Gothic" w:cs="Century Gothic"/>
        <w:b/>
        <w:color w:val="000000"/>
        <w:sz w:val="24"/>
        <w:szCs w:val="24"/>
      </w:rPr>
      <w:fldChar w:fldCharType="end"/>
    </w:r>
  </w:p>
  <w:p w14:paraId="7DC63E50" w14:textId="77777777" w:rsidR="007768FC" w:rsidRDefault="007768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entury Gothic" w:eastAsia="Century Gothic" w:hAnsi="Century Gothic" w:cs="Century Gothic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F2A51" w14:textId="77777777" w:rsidR="008D52FC" w:rsidRDefault="008D5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A31F8" w14:textId="77777777" w:rsidR="00F950AF" w:rsidRDefault="00F950AF">
      <w:pPr>
        <w:spacing w:after="0" w:line="240" w:lineRule="auto"/>
      </w:pPr>
      <w:r>
        <w:separator/>
      </w:r>
    </w:p>
  </w:footnote>
  <w:footnote w:type="continuationSeparator" w:id="0">
    <w:p w14:paraId="2BC3B2E7" w14:textId="77777777" w:rsidR="00F950AF" w:rsidRDefault="00F95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40619D" w14:textId="77777777" w:rsidR="008D52FC" w:rsidRDefault="008D52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2B3EA" w14:textId="203E933A" w:rsidR="007768FC" w:rsidRPr="00B22A27" w:rsidRDefault="007768FC" w:rsidP="00D35033">
    <w:pPr>
      <w:pStyle w:val="Heading3"/>
      <w:pBdr>
        <w:top w:val="none" w:sz="0" w:space="0" w:color="000000"/>
        <w:bottom w:val="none" w:sz="0" w:space="0" w:color="000000"/>
      </w:pBdr>
      <w:rPr>
        <w:rFonts w:ascii="Century Gothic" w:eastAsia="Century Gothic" w:hAnsi="Century Gothic" w:cs="Century Gothic"/>
        <w:b/>
        <w:sz w:val="38"/>
        <w:szCs w:val="40"/>
      </w:rPr>
    </w:pPr>
    <w:r w:rsidRPr="00B22A27">
      <w:rPr>
        <w:rFonts w:ascii="Century Gothic" w:eastAsia="Century Gothic" w:hAnsi="Century Gothic" w:cs="Century Gothic"/>
        <w:b/>
        <w:sz w:val="38"/>
        <w:szCs w:val="40"/>
      </w:rPr>
      <w:t>Antony Jayachandran</w:t>
    </w:r>
    <w:r w:rsidRPr="00B22A27">
      <w:rPr>
        <w:rFonts w:ascii="Century Gothic" w:eastAsia="Century Gothic" w:hAnsi="Century Gothic" w:cs="Century Gothic"/>
        <w:b/>
        <w:sz w:val="26"/>
        <w:szCs w:val="28"/>
      </w:rPr>
      <w:t>, PMP, CSM, SAA</w:t>
    </w:r>
  </w:p>
  <w:p w14:paraId="49DCF5AB" w14:textId="6EB8E7F5" w:rsidR="007768FC" w:rsidRPr="00B22A27" w:rsidRDefault="007768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0"/>
      </w:rPr>
    </w:pPr>
    <w:r w:rsidRPr="00B22A27">
      <w:rPr>
        <w:rFonts w:ascii="Century Gothic" w:eastAsia="Century Gothic" w:hAnsi="Century Gothic" w:cs="Century Gothic"/>
        <w:color w:val="000000"/>
        <w:sz w:val="20"/>
      </w:rPr>
      <w:t xml:space="preserve">Bellevue, WA 98008 | 425.614.6665 |  </w:t>
    </w:r>
    <w:hyperlink r:id="rId1" w:history="1">
      <w:r w:rsidRPr="00B22A27">
        <w:rPr>
          <w:rStyle w:val="Hyperlink"/>
          <w:rFonts w:ascii="Century Gothic" w:eastAsia="Century Gothic" w:hAnsi="Century Gothic" w:cs="Century Gothic"/>
          <w:sz w:val="20"/>
        </w:rPr>
        <w:t>antony.jay@outlook.com</w:t>
      </w:r>
    </w:hyperlink>
    <w:r w:rsidRPr="00B22A27">
      <w:rPr>
        <w:rFonts w:ascii="Century Gothic" w:eastAsia="Century Gothic" w:hAnsi="Century Gothic" w:cs="Century Gothic"/>
        <w:color w:val="0000FF"/>
        <w:sz w:val="20"/>
      </w:rPr>
      <w:t xml:space="preserve"> </w:t>
    </w:r>
    <w:r w:rsidRPr="00B22A27">
      <w:rPr>
        <w:rFonts w:ascii="Century Gothic" w:eastAsia="Century Gothic" w:hAnsi="Century Gothic" w:cs="Century Gothic"/>
        <w:color w:val="000000"/>
        <w:sz w:val="20"/>
      </w:rPr>
      <w:t xml:space="preserve">| </w:t>
    </w:r>
    <w:hyperlink r:id="rId2">
      <w:r w:rsidRPr="00B22A27">
        <w:rPr>
          <w:rFonts w:ascii="Century Gothic" w:eastAsia="Century Gothic" w:hAnsi="Century Gothic" w:cs="Century Gothic"/>
          <w:color w:val="0000FF"/>
          <w:sz w:val="20"/>
          <w:u w:val="single"/>
        </w:rPr>
        <w:t>LinkedIn</w:t>
      </w:r>
    </w:hyperlink>
  </w:p>
  <w:p w14:paraId="3CC97CE9" w14:textId="77777777" w:rsidR="007768FC" w:rsidRDefault="007768FC">
    <w:pPr>
      <w:pStyle w:val="Heading3"/>
      <w:pBdr>
        <w:top w:val="none" w:sz="0" w:space="0" w:color="000000"/>
        <w:bottom w:val="single" w:sz="6" w:space="1" w:color="000000"/>
      </w:pBdr>
      <w:rPr>
        <w:rFonts w:ascii="Century Gothic" w:eastAsia="Century Gothic" w:hAnsi="Century Gothic" w:cs="Century Gothic"/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77959" w14:textId="77777777" w:rsidR="008D52FC" w:rsidRDefault="008D52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F18FF"/>
    <w:multiLevelType w:val="multilevel"/>
    <w:tmpl w:val="B628A9C6"/>
    <w:lvl w:ilvl="0">
      <w:start w:val="1"/>
      <w:numFmt w:val="bullet"/>
      <w:lvlText w:val="▪"/>
      <w:lvlJc w:val="left"/>
      <w:pPr>
        <w:ind w:left="727" w:hanging="360"/>
      </w:pPr>
      <w:rPr>
        <w:rFonts w:ascii="Century Gothic" w:eastAsia="Noto Sans Symbols" w:hAnsi="Century Gothic" w:cs="Noto Sans Symbols" w:hint="default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4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0974AA"/>
    <w:multiLevelType w:val="hybridMultilevel"/>
    <w:tmpl w:val="E9E482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26DCB"/>
    <w:multiLevelType w:val="multilevel"/>
    <w:tmpl w:val="FFFFFFFF"/>
    <w:lvl w:ilvl="0">
      <w:start w:val="1"/>
      <w:numFmt w:val="bullet"/>
      <w:lvlText w:val="▪"/>
      <w:lvlJc w:val="left"/>
      <w:pPr>
        <w:ind w:left="10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261470"/>
    <w:multiLevelType w:val="hybridMultilevel"/>
    <w:tmpl w:val="6A3C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2478DD"/>
    <w:multiLevelType w:val="multilevel"/>
    <w:tmpl w:val="FFFFFFFF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F7828A0"/>
    <w:multiLevelType w:val="hybridMultilevel"/>
    <w:tmpl w:val="9006BE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24935"/>
    <w:multiLevelType w:val="hybridMultilevel"/>
    <w:tmpl w:val="1386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A19CD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08F3770"/>
    <w:multiLevelType w:val="hybridMultilevel"/>
    <w:tmpl w:val="03B6CD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977DAF"/>
    <w:multiLevelType w:val="hybridMultilevel"/>
    <w:tmpl w:val="F0A0D5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CA0729"/>
    <w:multiLevelType w:val="multilevel"/>
    <w:tmpl w:val="DE62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FD32B4"/>
    <w:multiLevelType w:val="hybridMultilevel"/>
    <w:tmpl w:val="CA04971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99F4A2C"/>
    <w:multiLevelType w:val="multilevel"/>
    <w:tmpl w:val="82E05D26"/>
    <w:lvl w:ilvl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3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0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3D7C75F8"/>
    <w:multiLevelType w:val="hybridMultilevel"/>
    <w:tmpl w:val="FB127A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410E3F"/>
    <w:multiLevelType w:val="hybridMultilevel"/>
    <w:tmpl w:val="63A407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97908"/>
    <w:multiLevelType w:val="hybridMultilevel"/>
    <w:tmpl w:val="F8D0E3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8C27B0"/>
    <w:multiLevelType w:val="hybridMultilevel"/>
    <w:tmpl w:val="95FC9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C0A16"/>
    <w:multiLevelType w:val="multilevel"/>
    <w:tmpl w:val="FFFFFFFF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CA4703C"/>
    <w:multiLevelType w:val="multilevel"/>
    <w:tmpl w:val="FFFFFFFF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D9E6807"/>
    <w:multiLevelType w:val="hybridMultilevel"/>
    <w:tmpl w:val="40DCB9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46AB2"/>
    <w:multiLevelType w:val="hybridMultilevel"/>
    <w:tmpl w:val="D4266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80C5B"/>
    <w:multiLevelType w:val="hybridMultilevel"/>
    <w:tmpl w:val="59600D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AA1953"/>
    <w:multiLevelType w:val="hybridMultilevel"/>
    <w:tmpl w:val="CCF4415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A47C50"/>
    <w:multiLevelType w:val="hybridMultilevel"/>
    <w:tmpl w:val="C706E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531A64"/>
    <w:multiLevelType w:val="hybridMultilevel"/>
    <w:tmpl w:val="691CC8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BA040A"/>
    <w:multiLevelType w:val="hybridMultilevel"/>
    <w:tmpl w:val="60924C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D02BD3"/>
    <w:multiLevelType w:val="hybridMultilevel"/>
    <w:tmpl w:val="17FA2F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76221A"/>
    <w:multiLevelType w:val="hybridMultilevel"/>
    <w:tmpl w:val="D3D8A1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61E2A"/>
    <w:multiLevelType w:val="hybridMultilevel"/>
    <w:tmpl w:val="E682A9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0D633B"/>
    <w:multiLevelType w:val="hybridMultilevel"/>
    <w:tmpl w:val="0E7A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D6076"/>
    <w:multiLevelType w:val="hybridMultilevel"/>
    <w:tmpl w:val="C0F4C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2"/>
  </w:num>
  <w:num w:numId="5">
    <w:abstractNumId w:val="18"/>
  </w:num>
  <w:num w:numId="6">
    <w:abstractNumId w:val="0"/>
  </w:num>
  <w:num w:numId="7">
    <w:abstractNumId w:val="7"/>
  </w:num>
  <w:num w:numId="8">
    <w:abstractNumId w:val="26"/>
  </w:num>
  <w:num w:numId="9">
    <w:abstractNumId w:val="20"/>
  </w:num>
  <w:num w:numId="10">
    <w:abstractNumId w:val="22"/>
  </w:num>
  <w:num w:numId="11">
    <w:abstractNumId w:val="14"/>
  </w:num>
  <w:num w:numId="12">
    <w:abstractNumId w:val="30"/>
  </w:num>
  <w:num w:numId="13">
    <w:abstractNumId w:val="3"/>
  </w:num>
  <w:num w:numId="14">
    <w:abstractNumId w:val="6"/>
  </w:num>
  <w:num w:numId="15">
    <w:abstractNumId w:val="29"/>
  </w:num>
  <w:num w:numId="16">
    <w:abstractNumId w:val="23"/>
  </w:num>
  <w:num w:numId="17">
    <w:abstractNumId w:val="10"/>
  </w:num>
  <w:num w:numId="18">
    <w:abstractNumId w:val="1"/>
  </w:num>
  <w:num w:numId="19">
    <w:abstractNumId w:val="15"/>
  </w:num>
  <w:num w:numId="20">
    <w:abstractNumId w:val="5"/>
  </w:num>
  <w:num w:numId="21">
    <w:abstractNumId w:val="16"/>
  </w:num>
  <w:num w:numId="22">
    <w:abstractNumId w:val="19"/>
  </w:num>
  <w:num w:numId="23">
    <w:abstractNumId w:val="25"/>
  </w:num>
  <w:num w:numId="24">
    <w:abstractNumId w:val="9"/>
  </w:num>
  <w:num w:numId="25">
    <w:abstractNumId w:val="13"/>
  </w:num>
  <w:num w:numId="26">
    <w:abstractNumId w:val="27"/>
  </w:num>
  <w:num w:numId="27">
    <w:abstractNumId w:val="11"/>
  </w:num>
  <w:num w:numId="28">
    <w:abstractNumId w:val="28"/>
  </w:num>
  <w:num w:numId="29">
    <w:abstractNumId w:val="8"/>
  </w:num>
  <w:num w:numId="30">
    <w:abstractNumId w:val="2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73D"/>
    <w:rsid w:val="000002F6"/>
    <w:rsid w:val="0000396D"/>
    <w:rsid w:val="00005621"/>
    <w:rsid w:val="00005DCC"/>
    <w:rsid w:val="0002443F"/>
    <w:rsid w:val="0002733D"/>
    <w:rsid w:val="00035DF9"/>
    <w:rsid w:val="00045B30"/>
    <w:rsid w:val="00084FFD"/>
    <w:rsid w:val="000915BF"/>
    <w:rsid w:val="00094E7D"/>
    <w:rsid w:val="000A21E9"/>
    <w:rsid w:val="000B5E2C"/>
    <w:rsid w:val="000C4DDA"/>
    <w:rsid w:val="000C61E9"/>
    <w:rsid w:val="000C63C4"/>
    <w:rsid w:val="000E24CD"/>
    <w:rsid w:val="000F0633"/>
    <w:rsid w:val="000F2BA7"/>
    <w:rsid w:val="00107705"/>
    <w:rsid w:val="00113004"/>
    <w:rsid w:val="00113225"/>
    <w:rsid w:val="00121242"/>
    <w:rsid w:val="00121287"/>
    <w:rsid w:val="00132FDC"/>
    <w:rsid w:val="0013566A"/>
    <w:rsid w:val="00140E84"/>
    <w:rsid w:val="001505C8"/>
    <w:rsid w:val="00155EDD"/>
    <w:rsid w:val="001705C6"/>
    <w:rsid w:val="00172EB6"/>
    <w:rsid w:val="00181F31"/>
    <w:rsid w:val="00184BC7"/>
    <w:rsid w:val="00186EE0"/>
    <w:rsid w:val="001B432F"/>
    <w:rsid w:val="001C63C0"/>
    <w:rsid w:val="001E729E"/>
    <w:rsid w:val="001F0530"/>
    <w:rsid w:val="00200838"/>
    <w:rsid w:val="00217697"/>
    <w:rsid w:val="00217EA6"/>
    <w:rsid w:val="002207F3"/>
    <w:rsid w:val="0022141E"/>
    <w:rsid w:val="00223FD7"/>
    <w:rsid w:val="00250216"/>
    <w:rsid w:val="00250357"/>
    <w:rsid w:val="002555A7"/>
    <w:rsid w:val="00266462"/>
    <w:rsid w:val="002669E7"/>
    <w:rsid w:val="0029373B"/>
    <w:rsid w:val="002A0636"/>
    <w:rsid w:val="002A3C1B"/>
    <w:rsid w:val="002C082E"/>
    <w:rsid w:val="002D3AC7"/>
    <w:rsid w:val="002E3285"/>
    <w:rsid w:val="002F2019"/>
    <w:rsid w:val="002F6BD5"/>
    <w:rsid w:val="002F74D4"/>
    <w:rsid w:val="003048D7"/>
    <w:rsid w:val="0030639C"/>
    <w:rsid w:val="00316FDC"/>
    <w:rsid w:val="003179F3"/>
    <w:rsid w:val="00347A33"/>
    <w:rsid w:val="00347E07"/>
    <w:rsid w:val="0038052D"/>
    <w:rsid w:val="00381AE9"/>
    <w:rsid w:val="0039145F"/>
    <w:rsid w:val="003941FD"/>
    <w:rsid w:val="00394C0F"/>
    <w:rsid w:val="00396D69"/>
    <w:rsid w:val="003D59FB"/>
    <w:rsid w:val="00403C0D"/>
    <w:rsid w:val="00426347"/>
    <w:rsid w:val="0042646F"/>
    <w:rsid w:val="0044723E"/>
    <w:rsid w:val="00447E4D"/>
    <w:rsid w:val="00462958"/>
    <w:rsid w:val="00471648"/>
    <w:rsid w:val="00473CB8"/>
    <w:rsid w:val="00474C9C"/>
    <w:rsid w:val="00496A37"/>
    <w:rsid w:val="004A17FA"/>
    <w:rsid w:val="004A1F6D"/>
    <w:rsid w:val="004B3A93"/>
    <w:rsid w:val="004B57AC"/>
    <w:rsid w:val="004C37A6"/>
    <w:rsid w:val="004C535F"/>
    <w:rsid w:val="004C598D"/>
    <w:rsid w:val="004D09A7"/>
    <w:rsid w:val="004F079F"/>
    <w:rsid w:val="00522715"/>
    <w:rsid w:val="005247F1"/>
    <w:rsid w:val="005320E7"/>
    <w:rsid w:val="005429E1"/>
    <w:rsid w:val="0054375A"/>
    <w:rsid w:val="005450A8"/>
    <w:rsid w:val="00555097"/>
    <w:rsid w:val="005569C2"/>
    <w:rsid w:val="00557997"/>
    <w:rsid w:val="00566F1F"/>
    <w:rsid w:val="00571871"/>
    <w:rsid w:val="00573A24"/>
    <w:rsid w:val="00583B4D"/>
    <w:rsid w:val="00585CEA"/>
    <w:rsid w:val="0059165D"/>
    <w:rsid w:val="005973C3"/>
    <w:rsid w:val="005979A4"/>
    <w:rsid w:val="005A2E77"/>
    <w:rsid w:val="005A5069"/>
    <w:rsid w:val="005A71C7"/>
    <w:rsid w:val="005B060E"/>
    <w:rsid w:val="005B2F9F"/>
    <w:rsid w:val="005D140B"/>
    <w:rsid w:val="005D4B3F"/>
    <w:rsid w:val="005D749F"/>
    <w:rsid w:val="005D7B80"/>
    <w:rsid w:val="005E000F"/>
    <w:rsid w:val="005E50AD"/>
    <w:rsid w:val="005F373D"/>
    <w:rsid w:val="005F67EE"/>
    <w:rsid w:val="0060269A"/>
    <w:rsid w:val="00603A3E"/>
    <w:rsid w:val="0063032F"/>
    <w:rsid w:val="0063724F"/>
    <w:rsid w:val="0064090A"/>
    <w:rsid w:val="006422E9"/>
    <w:rsid w:val="00646E49"/>
    <w:rsid w:val="006612F2"/>
    <w:rsid w:val="006622EF"/>
    <w:rsid w:val="00662E3C"/>
    <w:rsid w:val="0066559C"/>
    <w:rsid w:val="00673D03"/>
    <w:rsid w:val="00673E6B"/>
    <w:rsid w:val="006741C1"/>
    <w:rsid w:val="00675A3B"/>
    <w:rsid w:val="00677E81"/>
    <w:rsid w:val="006842CB"/>
    <w:rsid w:val="006873B8"/>
    <w:rsid w:val="006A5062"/>
    <w:rsid w:val="006B254E"/>
    <w:rsid w:val="006B2C06"/>
    <w:rsid w:val="006D7D8D"/>
    <w:rsid w:val="006F2641"/>
    <w:rsid w:val="006F63AC"/>
    <w:rsid w:val="007124FD"/>
    <w:rsid w:val="00716910"/>
    <w:rsid w:val="007241A0"/>
    <w:rsid w:val="00725BB5"/>
    <w:rsid w:val="0073345C"/>
    <w:rsid w:val="00737A35"/>
    <w:rsid w:val="00744968"/>
    <w:rsid w:val="00745A40"/>
    <w:rsid w:val="0075186D"/>
    <w:rsid w:val="0075655F"/>
    <w:rsid w:val="00765A55"/>
    <w:rsid w:val="007768FC"/>
    <w:rsid w:val="00780198"/>
    <w:rsid w:val="00781814"/>
    <w:rsid w:val="00784610"/>
    <w:rsid w:val="00784D0D"/>
    <w:rsid w:val="00784DB1"/>
    <w:rsid w:val="00785166"/>
    <w:rsid w:val="0079593C"/>
    <w:rsid w:val="007C2EE8"/>
    <w:rsid w:val="007C458D"/>
    <w:rsid w:val="007F2E31"/>
    <w:rsid w:val="007F75F9"/>
    <w:rsid w:val="008202A5"/>
    <w:rsid w:val="008239F4"/>
    <w:rsid w:val="00830BC0"/>
    <w:rsid w:val="00831717"/>
    <w:rsid w:val="00832756"/>
    <w:rsid w:val="0083636C"/>
    <w:rsid w:val="0083649E"/>
    <w:rsid w:val="0084453D"/>
    <w:rsid w:val="00860F26"/>
    <w:rsid w:val="00866307"/>
    <w:rsid w:val="00867DBC"/>
    <w:rsid w:val="00873886"/>
    <w:rsid w:val="00880814"/>
    <w:rsid w:val="00882F73"/>
    <w:rsid w:val="00884CB8"/>
    <w:rsid w:val="00893212"/>
    <w:rsid w:val="00897956"/>
    <w:rsid w:val="008A3BFC"/>
    <w:rsid w:val="008B25BE"/>
    <w:rsid w:val="008B79F8"/>
    <w:rsid w:val="008C089A"/>
    <w:rsid w:val="008D1D90"/>
    <w:rsid w:val="008D2DBF"/>
    <w:rsid w:val="008D52FC"/>
    <w:rsid w:val="008E7F71"/>
    <w:rsid w:val="008F059E"/>
    <w:rsid w:val="00924CC2"/>
    <w:rsid w:val="00924CEE"/>
    <w:rsid w:val="009271EB"/>
    <w:rsid w:val="009413F6"/>
    <w:rsid w:val="009449B2"/>
    <w:rsid w:val="00953C68"/>
    <w:rsid w:val="00957966"/>
    <w:rsid w:val="00957FD8"/>
    <w:rsid w:val="00971C73"/>
    <w:rsid w:val="00986978"/>
    <w:rsid w:val="00992C80"/>
    <w:rsid w:val="00995D31"/>
    <w:rsid w:val="009A14FF"/>
    <w:rsid w:val="009C3253"/>
    <w:rsid w:val="009C6010"/>
    <w:rsid w:val="009D28C7"/>
    <w:rsid w:val="00A017CD"/>
    <w:rsid w:val="00A01982"/>
    <w:rsid w:val="00A03919"/>
    <w:rsid w:val="00A0705B"/>
    <w:rsid w:val="00A07654"/>
    <w:rsid w:val="00A13DAC"/>
    <w:rsid w:val="00A153FE"/>
    <w:rsid w:val="00A16EFF"/>
    <w:rsid w:val="00A17757"/>
    <w:rsid w:val="00A221DA"/>
    <w:rsid w:val="00A30CD2"/>
    <w:rsid w:val="00A35510"/>
    <w:rsid w:val="00A42D5D"/>
    <w:rsid w:val="00A43378"/>
    <w:rsid w:val="00A44439"/>
    <w:rsid w:val="00A47788"/>
    <w:rsid w:val="00A47986"/>
    <w:rsid w:val="00A631AD"/>
    <w:rsid w:val="00A65F9E"/>
    <w:rsid w:val="00A92F4F"/>
    <w:rsid w:val="00AA0C79"/>
    <w:rsid w:val="00AE01F4"/>
    <w:rsid w:val="00AE55D6"/>
    <w:rsid w:val="00B019D4"/>
    <w:rsid w:val="00B028B3"/>
    <w:rsid w:val="00B04A55"/>
    <w:rsid w:val="00B07C65"/>
    <w:rsid w:val="00B116B4"/>
    <w:rsid w:val="00B220F4"/>
    <w:rsid w:val="00B22A27"/>
    <w:rsid w:val="00B22A3D"/>
    <w:rsid w:val="00B27E57"/>
    <w:rsid w:val="00B312A6"/>
    <w:rsid w:val="00B409BE"/>
    <w:rsid w:val="00B50D9F"/>
    <w:rsid w:val="00B513B8"/>
    <w:rsid w:val="00B810E3"/>
    <w:rsid w:val="00B8352C"/>
    <w:rsid w:val="00B85311"/>
    <w:rsid w:val="00B869AD"/>
    <w:rsid w:val="00B869E6"/>
    <w:rsid w:val="00BA136A"/>
    <w:rsid w:val="00BA6199"/>
    <w:rsid w:val="00BB0F36"/>
    <w:rsid w:val="00BB7C32"/>
    <w:rsid w:val="00BD1139"/>
    <w:rsid w:val="00BD370A"/>
    <w:rsid w:val="00BD6CB1"/>
    <w:rsid w:val="00BD7F3C"/>
    <w:rsid w:val="00BE1793"/>
    <w:rsid w:val="00BE5437"/>
    <w:rsid w:val="00BF5F7A"/>
    <w:rsid w:val="00C00569"/>
    <w:rsid w:val="00C013D4"/>
    <w:rsid w:val="00C10E3F"/>
    <w:rsid w:val="00C12B11"/>
    <w:rsid w:val="00C13CF7"/>
    <w:rsid w:val="00C22D46"/>
    <w:rsid w:val="00C25A3B"/>
    <w:rsid w:val="00C322DE"/>
    <w:rsid w:val="00C371D7"/>
    <w:rsid w:val="00C37B70"/>
    <w:rsid w:val="00C4018F"/>
    <w:rsid w:val="00C42309"/>
    <w:rsid w:val="00C576D6"/>
    <w:rsid w:val="00C62C27"/>
    <w:rsid w:val="00C83DF6"/>
    <w:rsid w:val="00C85BE2"/>
    <w:rsid w:val="00C875D7"/>
    <w:rsid w:val="00C93AD9"/>
    <w:rsid w:val="00CA7B9B"/>
    <w:rsid w:val="00CB076A"/>
    <w:rsid w:val="00CB4765"/>
    <w:rsid w:val="00CC6359"/>
    <w:rsid w:val="00CC681D"/>
    <w:rsid w:val="00CE495C"/>
    <w:rsid w:val="00CE602D"/>
    <w:rsid w:val="00CE645A"/>
    <w:rsid w:val="00CF0D22"/>
    <w:rsid w:val="00CF50C2"/>
    <w:rsid w:val="00D06AAF"/>
    <w:rsid w:val="00D1039C"/>
    <w:rsid w:val="00D35033"/>
    <w:rsid w:val="00D44AF5"/>
    <w:rsid w:val="00D51834"/>
    <w:rsid w:val="00D536E9"/>
    <w:rsid w:val="00D63081"/>
    <w:rsid w:val="00D63FB5"/>
    <w:rsid w:val="00D75DEC"/>
    <w:rsid w:val="00D82162"/>
    <w:rsid w:val="00D82FA6"/>
    <w:rsid w:val="00D9411C"/>
    <w:rsid w:val="00DA2FCA"/>
    <w:rsid w:val="00DB4FBE"/>
    <w:rsid w:val="00DC7BDF"/>
    <w:rsid w:val="00DD4B35"/>
    <w:rsid w:val="00DE5B47"/>
    <w:rsid w:val="00DF1A05"/>
    <w:rsid w:val="00E011E0"/>
    <w:rsid w:val="00E01DB5"/>
    <w:rsid w:val="00E17310"/>
    <w:rsid w:val="00E202DC"/>
    <w:rsid w:val="00E21BFF"/>
    <w:rsid w:val="00E30A07"/>
    <w:rsid w:val="00E404EC"/>
    <w:rsid w:val="00E50BB4"/>
    <w:rsid w:val="00E51942"/>
    <w:rsid w:val="00E54551"/>
    <w:rsid w:val="00E578DB"/>
    <w:rsid w:val="00E73A54"/>
    <w:rsid w:val="00E74F6E"/>
    <w:rsid w:val="00E77BF7"/>
    <w:rsid w:val="00E81ADB"/>
    <w:rsid w:val="00E92921"/>
    <w:rsid w:val="00EA7F5A"/>
    <w:rsid w:val="00EC6C92"/>
    <w:rsid w:val="00ED452B"/>
    <w:rsid w:val="00ED5225"/>
    <w:rsid w:val="00EE1293"/>
    <w:rsid w:val="00EE13B0"/>
    <w:rsid w:val="00EF0DC8"/>
    <w:rsid w:val="00F00A81"/>
    <w:rsid w:val="00F03D9E"/>
    <w:rsid w:val="00F07BB5"/>
    <w:rsid w:val="00F11770"/>
    <w:rsid w:val="00F25D96"/>
    <w:rsid w:val="00F27C61"/>
    <w:rsid w:val="00F4004B"/>
    <w:rsid w:val="00F47B28"/>
    <w:rsid w:val="00F575D8"/>
    <w:rsid w:val="00F730C5"/>
    <w:rsid w:val="00F7755F"/>
    <w:rsid w:val="00F87EDC"/>
    <w:rsid w:val="00F950AF"/>
    <w:rsid w:val="00FA2560"/>
    <w:rsid w:val="00FA7A03"/>
    <w:rsid w:val="00FB0D07"/>
    <w:rsid w:val="00FD0883"/>
    <w:rsid w:val="00FD1DE6"/>
    <w:rsid w:val="00FE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18BAC"/>
  <w15:docId w15:val="{600172DE-6A85-2C4B-BD62-14C6E355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pBdr>
        <w:top w:val="single" w:sz="4" w:space="1" w:color="000000"/>
        <w:bottom w:val="single" w:sz="12" w:space="1" w:color="000000"/>
      </w:pBdr>
      <w:spacing w:after="0" w:line="240" w:lineRule="auto"/>
      <w:jc w:val="center"/>
      <w:outlineLvl w:val="0"/>
    </w:pPr>
    <w:rPr>
      <w:rFonts w:ascii="Book Antiqua" w:eastAsia="Book Antiqua" w:hAnsi="Book Antiqua" w:cs="Book Antiqua"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pBdr>
        <w:top w:val="single" w:sz="4" w:space="1" w:color="000000"/>
        <w:bottom w:val="single" w:sz="12" w:space="1" w:color="000000"/>
      </w:pBdr>
      <w:spacing w:after="0" w:line="240" w:lineRule="auto"/>
      <w:jc w:val="center"/>
      <w:outlineLvl w:val="2"/>
    </w:pPr>
    <w:rPr>
      <w:rFonts w:ascii="Book Antiqua" w:eastAsia="Book Antiqua" w:hAnsi="Book Antiqua" w:cs="Book Antiqua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spacing w:after="0" w:line="240" w:lineRule="auto"/>
      <w:jc w:val="center"/>
      <w:outlineLvl w:val="4"/>
    </w:pPr>
    <w:rPr>
      <w:rFonts w:ascii="Lustria" w:eastAsia="Lustria" w:hAnsi="Lustria" w:cs="Lustria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0A2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1E9"/>
  </w:style>
  <w:style w:type="paragraph" w:styleId="Header">
    <w:name w:val="header"/>
    <w:basedOn w:val="Normal"/>
    <w:link w:val="HeaderChar"/>
    <w:uiPriority w:val="99"/>
    <w:unhideWhenUsed/>
    <w:rsid w:val="000A2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1E9"/>
  </w:style>
  <w:style w:type="paragraph" w:styleId="ListParagraph">
    <w:name w:val="List Paragraph"/>
    <w:basedOn w:val="Normal"/>
    <w:uiPriority w:val="34"/>
    <w:qFormat/>
    <w:rsid w:val="00B513B8"/>
    <w:pPr>
      <w:ind w:left="720"/>
      <w:contextualSpacing/>
    </w:pPr>
  </w:style>
  <w:style w:type="paragraph" w:styleId="NoSpacing">
    <w:name w:val="No Spacing"/>
    <w:uiPriority w:val="1"/>
    <w:qFormat/>
    <w:rsid w:val="00CC681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F0D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0D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0D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0D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0D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D22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D22"/>
    <w:rPr>
      <w:rFonts w:ascii="Arial" w:hAnsi="Arial" w:cs="Arial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893212"/>
    <w:rPr>
      <w:rFonts w:ascii="Book Antiqua" w:eastAsia="Book Antiqua" w:hAnsi="Book Antiqua" w:cs="Book Antiqu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64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46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8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98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7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3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71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28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395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505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31014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625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846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006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421231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9693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6686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7063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50638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antony-jayachandran-pmp-csm" TargetMode="External"/><Relationship Id="rId1" Type="http://schemas.openxmlformats.org/officeDocument/2006/relationships/hyperlink" Target="mailto:antony.jay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Jayachandran</dc:creator>
  <cp:lastModifiedBy>Antony Jayachandran</cp:lastModifiedBy>
  <cp:revision>57</cp:revision>
  <dcterms:created xsi:type="dcterms:W3CDTF">2018-06-07T03:18:00Z</dcterms:created>
  <dcterms:modified xsi:type="dcterms:W3CDTF">2018-07-09T15:31:00Z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e2b9da-fdde-4b8f-8467-ba7568dcb6ce_Enabled">
    <vt:lpwstr>True</vt:lpwstr>
  </property>
  <property fmtid="{D5CDD505-2E9C-101B-9397-08002B2CF9AE}" pid="3" name="MSIP_Label_4de2b9da-fdde-4b8f-8467-ba7568dcb6ce_SiteId">
    <vt:lpwstr>Local</vt:lpwstr>
  </property>
  <property fmtid="{D5CDD505-2E9C-101B-9397-08002B2CF9AE}" pid="4" name="MSIP_Label_4de2b9da-fdde-4b8f-8467-ba7568dcb6ce_Owner">
    <vt:lpwstr>ajayachandran@oncourselearning.com</vt:lpwstr>
  </property>
  <property fmtid="{D5CDD505-2E9C-101B-9397-08002B2CF9AE}" pid="5" name="MSIP_Label_4de2b9da-fdde-4b8f-8467-ba7568dcb6ce_SetDate">
    <vt:lpwstr>2018-05-08T00:48:28.1475671Z</vt:lpwstr>
  </property>
  <property fmtid="{D5CDD505-2E9C-101B-9397-08002B2CF9AE}" pid="6" name="MSIP_Label_4de2b9da-fdde-4b8f-8467-ba7568dcb6ce_Name">
    <vt:lpwstr>Personal</vt:lpwstr>
  </property>
  <property fmtid="{D5CDD505-2E9C-101B-9397-08002B2CF9AE}" pid="7" name="MSIP_Label_4de2b9da-fdde-4b8f-8467-ba7568dcb6ce_Application">
    <vt:lpwstr>Microsoft Azure Information Protection</vt:lpwstr>
  </property>
  <property fmtid="{D5CDD505-2E9C-101B-9397-08002B2CF9AE}" pid="8" name="MSIP_Label_4de2b9da-fdde-4b8f-8467-ba7568dcb6ce_Extended_MSFT_Method">
    <vt:lpwstr>Manual</vt:lpwstr>
  </property>
  <property fmtid="{D5CDD505-2E9C-101B-9397-08002B2CF9AE}" pid="9" name="Sensitivity">
    <vt:lpwstr>Personal</vt:lpwstr>
  </property>
</Properties>
</file>