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Even Semester Timetable</w:t>
      </w:r>
    </w:p>
    <w:p w:rsidR="00000000" w:rsidDel="00000000" w:rsidP="00000000" w:rsidRDefault="00000000" w:rsidRPr="00000000" w14:paraId="00000002">
      <w:p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Constraints/ Rules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Same teacher should not be assigned in more than one class , in same hour.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a faculty takes class in Chavara block(S1) and also in St. Marys Block(Higher), hours should not be consecutive.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teacher should be assigned not more than two subjects and two labs.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More than two classes should not be assigned library hour at the same time(Since Library capacity is max 126 seats)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Some subjects have 1 Tutorial hour, For tutorial hour 1 more faculty need to be assigned.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First year and second year students follow timing with 8 hours.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Second and 3</w:t>
      </w:r>
      <w:r w:rsidDel="00000000" w:rsidR="00000000" w:rsidRPr="00000000">
        <w:rPr>
          <w:color w:val="000000"/>
          <w:vertAlign w:val="superscript"/>
          <w:rtl w:val="0"/>
        </w:rPr>
        <w:t xml:space="preserve">rd</w:t>
      </w:r>
      <w:r w:rsidDel="00000000" w:rsidR="00000000" w:rsidRPr="00000000">
        <w:rPr>
          <w:color w:val="000000"/>
          <w:rtl w:val="0"/>
        </w:rPr>
        <w:t xml:space="preserve"> year students follow timing with 7 hours.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S2 and S4 , SPORTS hour is allocated. It should be 7th hour.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Library hour should be preferably the hour before lunch break or last hour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Tutor to be assigned for library hour.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Three tutors are allocated for each class.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1C743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UR7hVaImIMGX+DsVNsIO6kGLOw==">CgMxLjA4AHIhMVA5YmI4dzRxVG1taTBhTHRzOWhXaVAyaDB2OEkyZnhF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2026-02-26T06:30:00Z</dcterms:created>
  <dc:creator>Iris Jose</dc:creator>
</cp:coreProperties>
</file>