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399"/>
      </w:tblGrid>
      <w:tr w:rsidR="00063F61" w:rsidRPr="00CC36FF" w14:paraId="26772303" w14:textId="77777777" w:rsidTr="00785038">
        <w:tc>
          <w:tcPr>
            <w:tcW w:w="1956" w:type="dxa"/>
            <w:hideMark/>
          </w:tcPr>
          <w:p w14:paraId="1EF6F7CF" w14:textId="77777777" w:rsidR="00063F61" w:rsidRDefault="00063F61" w:rsidP="00785038">
            <w:pPr>
              <w:rPr>
                <w:rFonts w:ascii="Times New Roman" w:hAnsi="Times New Roman"/>
                <w:b/>
              </w:rPr>
            </w:pPr>
            <w:bookmarkStart w:id="0" w:name="_Hlk153643975"/>
            <w:bookmarkEnd w:id="0"/>
            <w:r>
              <w:rPr>
                <w:rFonts w:ascii="Times New Roman" w:hAnsi="Times New Roman"/>
                <w:b/>
              </w:rPr>
              <w:softHyphen/>
            </w:r>
            <w:r>
              <w:rPr>
                <w:rFonts w:ascii="Times New Roman" w:hAnsi="Times New Roman"/>
                <w:b/>
              </w:rPr>
              <w:softHyphen/>
            </w:r>
            <w:r>
              <w:rPr>
                <w:noProof/>
                <w:bdr w:val="none" w:sz="0" w:space="0" w:color="auto" w:frame="1"/>
              </w:rPr>
              <w:drawing>
                <wp:inline distT="0" distB="0" distL="0" distR="0" wp14:anchorId="5FB41701" wp14:editId="1AE37282">
                  <wp:extent cx="1089025" cy="1089025"/>
                  <wp:effectExtent l="0" t="0" r="15875" b="1587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r:link="rId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5" w:type="dxa"/>
            <w:hideMark/>
          </w:tcPr>
          <w:p w14:paraId="038D80CB" w14:textId="77777777" w:rsidR="00063F61" w:rsidRDefault="00063F61" w:rsidP="00063F61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66928EE3" w14:textId="77777777" w:rsidR="00063F61" w:rsidRDefault="00063F61" w:rsidP="00063F61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1F807B93" w14:textId="77777777" w:rsidR="00063F61" w:rsidRDefault="00063F61" w:rsidP="00063F61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1F117977" w14:textId="77777777" w:rsidR="00063F61" w:rsidRDefault="00063F61" w:rsidP="00063F61">
            <w:pPr>
              <w:spacing w:line="12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7C6D9382" w14:textId="77777777" w:rsidR="00063F61" w:rsidRDefault="00063F61" w:rsidP="00063F61">
            <w:pPr>
              <w:spacing w:line="120" w:lineRule="auto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12C0D4CC" w14:textId="77777777" w:rsidR="00063F61" w:rsidRDefault="00063F61" w:rsidP="00063F61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0AB03F40" w14:textId="77777777" w:rsidR="00063F61" w:rsidRDefault="00063F61" w:rsidP="00063F61">
            <w:pPr>
              <w:spacing w:line="12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4386FCBC" w14:textId="77777777" w:rsidR="00063F61" w:rsidRDefault="00063F61" w:rsidP="00063F61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14:paraId="2C9A9F8D" w14:textId="77777777" w:rsidR="00063F61" w:rsidRDefault="00063F61" w:rsidP="00063F61">
      <w:pPr>
        <w:rPr>
          <w:rFonts w:ascii="Times New Roman" w:hAnsi="Times New Roman"/>
          <w:b/>
          <w:sz w:val="32"/>
        </w:rPr>
      </w:pPr>
    </w:p>
    <w:p w14:paraId="42E7A33D" w14:textId="1BB5EDBB" w:rsidR="00063F61" w:rsidRPr="00F740E0" w:rsidRDefault="00063F61" w:rsidP="00063F61">
      <w:pPr>
        <w:rPr>
          <w:rFonts w:ascii="Times New Roman" w:hAnsi="Times New Roman"/>
        </w:rPr>
      </w:pPr>
      <w:r>
        <w:rPr>
          <w:rFonts w:ascii="Times New Roman" w:hAnsi="Times New Roman"/>
        </w:rPr>
        <w:t>ФАКУЛЬТЕТ ___</w:t>
      </w:r>
      <w:r>
        <w:rPr>
          <w:rFonts w:ascii="Times New Roman" w:hAnsi="Times New Roman"/>
          <w:u w:val="single"/>
        </w:rPr>
        <w:t>ИНФОРМАТИКА И СИСТЕМЫ УПРАВЛЕНИЯ</w:t>
      </w:r>
      <w:r>
        <w:rPr>
          <w:rFonts w:ascii="Times New Roman" w:hAnsi="Times New Roman"/>
        </w:rPr>
        <w:t>__________________________</w:t>
      </w:r>
    </w:p>
    <w:p w14:paraId="4B6E2BC8" w14:textId="77777777" w:rsidR="00063F61" w:rsidRDefault="00063F61" w:rsidP="00063F61">
      <w:pPr>
        <w:rPr>
          <w:rFonts w:ascii="Times New Roman" w:hAnsi="Times New Roman"/>
        </w:rPr>
      </w:pPr>
    </w:p>
    <w:p w14:paraId="7D591962" w14:textId="69398769" w:rsidR="00063F61" w:rsidRPr="00063F61" w:rsidRDefault="00063F61" w:rsidP="00063F61">
      <w:pPr>
        <w:rPr>
          <w:rFonts w:ascii="Times New Roman" w:hAnsi="Times New Roman"/>
          <w:iCs/>
          <w:u w:val="single"/>
        </w:rPr>
      </w:pPr>
      <w:r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</w:t>
      </w:r>
      <w:r>
        <w:rPr>
          <w:rFonts w:ascii="Times New Roman" w:hAnsi="Times New Roman"/>
          <w:iCs/>
          <w:u w:val="single"/>
        </w:rPr>
        <w:t>СИСТЕМЫ ОБРАБОТКИ ИНФОРМАЦИИ И УПРАВЛЕНИЯ</w:t>
      </w:r>
      <w:r>
        <w:rPr>
          <w:rFonts w:ascii="Times New Roman" w:hAnsi="Times New Roman"/>
        </w:rPr>
        <w:t>_______________</w:t>
      </w:r>
    </w:p>
    <w:p w14:paraId="5E2FC062" w14:textId="77777777" w:rsidR="00063F61" w:rsidRDefault="00063F61" w:rsidP="00063F61">
      <w:pPr>
        <w:rPr>
          <w:rFonts w:ascii="Times New Roman" w:hAnsi="Times New Roman"/>
          <w:i/>
          <w:sz w:val="32"/>
        </w:rPr>
      </w:pPr>
    </w:p>
    <w:p w14:paraId="68F46337" w14:textId="77777777" w:rsidR="00063F61" w:rsidRDefault="00063F61" w:rsidP="00063F61">
      <w:pPr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 w14:paraId="028F193D" w14:textId="77777777" w:rsidR="00063F61" w:rsidRDefault="00063F61" w:rsidP="00063F61">
      <w:pPr>
        <w:jc w:val="center"/>
        <w:rPr>
          <w:rFonts w:ascii="Times New Roman" w:hAnsi="Times New Roman"/>
          <w:i/>
        </w:rPr>
      </w:pPr>
    </w:p>
    <w:p w14:paraId="46C7EDFC" w14:textId="77777777" w:rsidR="00063F61" w:rsidRPr="00B826DC" w:rsidRDefault="00063F61" w:rsidP="00063F61">
      <w:pPr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К ДОМАШНЕМУ ЗАДАНИЮ</w:t>
      </w:r>
    </w:p>
    <w:p w14:paraId="7F01B88F" w14:textId="77777777" w:rsidR="00063F61" w:rsidRDefault="00063F61" w:rsidP="00063F61">
      <w:pPr>
        <w:jc w:val="center"/>
        <w:rPr>
          <w:rFonts w:ascii="Times New Roman" w:hAnsi="Times New Roman"/>
          <w:b/>
          <w:i/>
          <w:sz w:val="28"/>
        </w:rPr>
      </w:pPr>
    </w:p>
    <w:p w14:paraId="001238E5" w14:textId="77777777" w:rsidR="00063F61" w:rsidRDefault="00063F61" w:rsidP="00063F61">
      <w:pPr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 w14:paraId="561D4EE1" w14:textId="65798E58" w:rsidR="00063F61" w:rsidRPr="00402103" w:rsidRDefault="00063F61" w:rsidP="00063F61">
      <w:pPr>
        <w:rPr>
          <w:rFonts w:ascii="Times New Roman" w:hAnsi="Times New Roman"/>
          <w:b/>
          <w:i/>
          <w:sz w:val="40"/>
        </w:rPr>
      </w:pPr>
      <w:r w:rsidRPr="000114CA">
        <w:rPr>
          <w:rFonts w:ascii="Times New Roman" w:hAnsi="Times New Roman"/>
          <w:b/>
          <w:i/>
          <w:sz w:val="40"/>
        </w:rPr>
        <w:t>______</w:t>
      </w:r>
      <w:r>
        <w:rPr>
          <w:rFonts w:ascii="Times New Roman" w:hAnsi="Times New Roman"/>
          <w:b/>
          <w:i/>
          <w:sz w:val="40"/>
          <w:u w:val="single"/>
        </w:rPr>
        <w:t>Определение видимости МКС с Земли</w:t>
      </w:r>
      <w:r w:rsidRPr="000114CA">
        <w:rPr>
          <w:rFonts w:ascii="Times New Roman" w:hAnsi="Times New Roman"/>
          <w:b/>
          <w:i/>
          <w:sz w:val="40"/>
        </w:rPr>
        <w:t>_</w:t>
      </w:r>
      <w:r>
        <w:rPr>
          <w:rFonts w:ascii="Times New Roman" w:hAnsi="Times New Roman"/>
          <w:b/>
          <w:i/>
          <w:sz w:val="40"/>
        </w:rPr>
        <w:t>_____</w:t>
      </w:r>
    </w:p>
    <w:p w14:paraId="3D67F597" w14:textId="21574B93" w:rsidR="00063F61" w:rsidRDefault="00063F61" w:rsidP="00063F61">
      <w:pPr>
        <w:rPr>
          <w:rFonts w:ascii="Times New Roman" w:hAnsi="Times New Roman"/>
          <w:b/>
          <w:i/>
          <w:sz w:val="40"/>
        </w:rPr>
      </w:pPr>
      <w:r w:rsidRPr="000114CA"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58457FE4" w14:textId="3561E69D" w:rsidR="00063F61" w:rsidRDefault="00063F61" w:rsidP="00063F61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7D482617" w14:textId="29988A4E" w:rsidR="00063F61" w:rsidRDefault="00063F61" w:rsidP="00063F61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53EA3F82" w14:textId="52A49D17" w:rsidR="00063F61" w:rsidRDefault="00063F61" w:rsidP="00063F61">
      <w:pPr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</w:t>
      </w:r>
    </w:p>
    <w:p w14:paraId="1844E58E" w14:textId="77777777" w:rsidR="00063F61" w:rsidRDefault="00063F61" w:rsidP="00063F61">
      <w:pPr>
        <w:rPr>
          <w:rFonts w:ascii="Times New Roman" w:hAnsi="Times New Roman"/>
        </w:rPr>
      </w:pPr>
    </w:p>
    <w:p w14:paraId="26273D72" w14:textId="77777777" w:rsidR="00063F61" w:rsidRDefault="00063F61" w:rsidP="00063F61">
      <w:pPr>
        <w:rPr>
          <w:rFonts w:ascii="Times New Roman" w:hAnsi="Times New Roman"/>
        </w:rPr>
      </w:pPr>
    </w:p>
    <w:p w14:paraId="4A6D157B" w14:textId="6C7B3516" w:rsidR="00063F61" w:rsidRDefault="00063F61" w:rsidP="00063F61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>Студент __</w:t>
      </w:r>
      <w:r>
        <w:rPr>
          <w:rFonts w:ascii="Times New Roman" w:hAnsi="Times New Roman"/>
          <w:u w:val="single"/>
        </w:rPr>
        <w:t>ИУ5-65Б</w:t>
      </w:r>
      <w:r>
        <w:rPr>
          <w:rFonts w:ascii="Times New Roman" w:hAnsi="Times New Roman"/>
        </w:rPr>
        <w:t>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 xml:space="preserve">_  </w:t>
      </w:r>
      <w:r w:rsidRPr="0059591F">
        <w:rPr>
          <w:rFonts w:ascii="Times New Roman" w:hAnsi="Times New Roman"/>
          <w:b/>
        </w:rPr>
        <w:t>_</w:t>
      </w:r>
      <w:proofErr w:type="gramEnd"/>
      <w:r w:rsidRPr="0059591F">
        <w:rPr>
          <w:rFonts w:ascii="Times New Roman" w:hAnsi="Times New Roman"/>
          <w:b/>
        </w:rPr>
        <w:t>_____</w:t>
      </w:r>
      <w:r>
        <w:rPr>
          <w:rFonts w:ascii="Times New Roman" w:hAnsi="Times New Roman"/>
          <w:bCs/>
          <w:u w:val="single"/>
        </w:rPr>
        <w:t>А.С. Костерин</w:t>
      </w:r>
      <w:r w:rsidRPr="0059591F">
        <w:rPr>
          <w:rFonts w:ascii="Times New Roman" w:hAnsi="Times New Roman"/>
          <w:b/>
        </w:rPr>
        <w:t>___</w:t>
      </w:r>
      <w:r>
        <w:rPr>
          <w:rFonts w:ascii="Times New Roman" w:hAnsi="Times New Roman"/>
          <w:b/>
        </w:rPr>
        <w:t xml:space="preserve"> </w:t>
      </w:r>
    </w:p>
    <w:p w14:paraId="14CCE55F" w14:textId="082AB66C" w:rsidR="00063F61" w:rsidRPr="00063F61" w:rsidRDefault="00063F61" w:rsidP="00063F61">
      <w:pPr>
        <w:ind w:left="709" w:right="565" w:firstLine="709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(Группа)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gramEnd"/>
      <w:r>
        <w:rPr>
          <w:rFonts w:ascii="Times New Roman" w:hAnsi="Times New Roman"/>
          <w:sz w:val="18"/>
          <w:szCs w:val="18"/>
        </w:rPr>
        <w:t>Подпись, дата)    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1388221D" w14:textId="77777777" w:rsidR="00063F61" w:rsidRDefault="00063F61" w:rsidP="00063F61">
      <w:pPr>
        <w:rPr>
          <w:rFonts w:ascii="Times New Roman" w:hAnsi="Times New Roman"/>
          <w:b/>
        </w:rPr>
      </w:pPr>
      <w:r>
        <w:rPr>
          <w:rFonts w:ascii="Times New Roman" w:hAnsi="Times New Roman"/>
        </w:rPr>
        <w:t xml:space="preserve">Руководитель                    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>_____</w:t>
      </w:r>
      <w:r w:rsidRPr="00F740E0">
        <w:rPr>
          <w:rFonts w:ascii="Times New Roman" w:hAnsi="Times New Roman"/>
          <w:bCs/>
          <w:u w:val="single"/>
        </w:rPr>
        <w:t>А.И. Канев</w:t>
      </w:r>
      <w:r>
        <w:rPr>
          <w:rFonts w:ascii="Times New Roman" w:hAnsi="Times New Roman"/>
          <w:b/>
        </w:rPr>
        <w:t>______</w:t>
      </w:r>
    </w:p>
    <w:p w14:paraId="689179A4" w14:textId="77777777" w:rsidR="00063F61" w:rsidRDefault="00063F61" w:rsidP="00063F61">
      <w:pPr>
        <w:ind w:right="565"/>
        <w:jc w:val="right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   (</w:t>
      </w:r>
      <w:proofErr w:type="spellStart"/>
      <w:r>
        <w:rPr>
          <w:rFonts w:ascii="Times New Roman" w:hAnsi="Times New Roman"/>
          <w:sz w:val="18"/>
          <w:szCs w:val="18"/>
        </w:rPr>
        <w:t>И.О.Фамилия</w:t>
      </w:r>
      <w:proofErr w:type="spellEnd"/>
      <w:r>
        <w:rPr>
          <w:rFonts w:ascii="Times New Roman" w:hAnsi="Times New Roman"/>
          <w:sz w:val="18"/>
          <w:szCs w:val="18"/>
        </w:rPr>
        <w:t xml:space="preserve">)            </w:t>
      </w:r>
    </w:p>
    <w:p w14:paraId="21BB727A" w14:textId="2F23730F" w:rsidR="00063F61" w:rsidRDefault="00063F61" w:rsidP="00063F61">
      <w:pPr>
        <w:rPr>
          <w:rFonts w:ascii="Times New Roman" w:hAnsi="Times New Roman"/>
          <w:i/>
        </w:rPr>
      </w:pPr>
    </w:p>
    <w:p w14:paraId="2F6918ED" w14:textId="3207AB68" w:rsidR="00063F61" w:rsidRDefault="00063F61" w:rsidP="0077798D">
      <w:pPr>
        <w:jc w:val="center"/>
        <w:rPr>
          <w:rFonts w:ascii="Times New Roman" w:hAnsi="Times New Roman"/>
          <w:i/>
          <w:lang w:val="en-US"/>
        </w:rPr>
      </w:pPr>
      <w:r>
        <w:rPr>
          <w:rFonts w:ascii="Times New Roman" w:hAnsi="Times New Roman"/>
          <w:i/>
        </w:rPr>
        <w:t>2025 г</w:t>
      </w:r>
    </w:p>
    <w:p w14:paraId="285E2441" w14:textId="77777777" w:rsidR="00CC0337" w:rsidRPr="00CC0337" w:rsidRDefault="00CC0337" w:rsidP="00CC0337">
      <w:pPr>
        <w:pStyle w:val="3"/>
        <w:spacing w:after="12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CC0337">
        <w:rPr>
          <w:color w:val="1F1F1F"/>
          <w:sz w:val="28"/>
          <w:szCs w:val="28"/>
        </w:rPr>
        <w:lastRenderedPageBreak/>
        <w:t>Введение и проектирование базы данных</w:t>
      </w:r>
    </w:p>
    <w:p w14:paraId="6B818355" w14:textId="76CD5250" w:rsidR="00CC0337" w:rsidRDefault="00CC0337" w:rsidP="00CC0337">
      <w:pPr>
        <w:spacing w:line="360" w:lineRule="auto"/>
        <w:ind w:firstLine="709"/>
        <w:jc w:val="both"/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</w:pPr>
      <w:r w:rsidRPr="00CC0337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 xml:space="preserve">В рамках лабораторной работы №2 осуществлен переход веб-приложения «Определение времени видимости МКС с Земли» от хранения данных в оперативной памяти к использованию реляционной базы данных </w:t>
      </w:r>
      <w:proofErr w:type="spellStart"/>
      <w:r w:rsidRPr="00CC0337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PostgreSQL</w:t>
      </w:r>
      <w:proofErr w:type="spellEnd"/>
      <w:r w:rsidRPr="00CC0337">
        <w:rPr>
          <w:rFonts w:ascii="Times New Roman" w:hAnsi="Times New Roman" w:cs="Times New Roman"/>
          <w:color w:val="1F1F1F"/>
          <w:sz w:val="28"/>
          <w:szCs w:val="28"/>
          <w:bdr w:val="none" w:sz="0" w:space="0" w:color="auto" w:frame="1"/>
        </w:rPr>
        <w:t>. Главной задачей стала разработка схемы БД, реализация слоя доступа к данным (ORM) на языке Go и настройка инструментов администрирования. Спроектированная база данных включает четыре основные таблицы: пользователи, точки наблюдения, заявки на расчет положения МКС и связующая таблица для реализации отношения «многие-ко-многим» между заявками и точками. Для оптимизации выборок предусмотрены индексы по статусам и внешним ключам, а для обеспечения целостности данных используется составной уникальный ключ, предотвращающий дублирование точек в рамках одной заявки.</w:t>
      </w:r>
    </w:p>
    <w:p w14:paraId="3DDBB788" w14:textId="3B0C97B7" w:rsidR="00CC0337" w:rsidRPr="00DD0BC9" w:rsidRDefault="00DD0BC9" w:rsidP="00DD0BC9">
      <w:pPr>
        <w:spacing w:line="360" w:lineRule="auto"/>
        <w:ind w:firstLine="709"/>
        <w:jc w:val="center"/>
        <w:rPr>
          <w:rFonts w:ascii="Times New Roman" w:hAnsi="Times New Roman" w:cs="Times New Roman"/>
          <w:color w:val="1F1F1F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25122E" wp14:editId="4278B6F2">
            <wp:extent cx="5088629" cy="355524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0541" cy="356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4BEA" w14:textId="77777777" w:rsidR="00CC0337" w:rsidRPr="00DD0BC9" w:rsidRDefault="00CC0337" w:rsidP="00DD0BC9">
      <w:pPr>
        <w:pStyle w:val="a3"/>
        <w:spacing w:after="0" w:afterAutospacing="0" w:line="360" w:lineRule="auto"/>
        <w:ind w:firstLine="709"/>
        <w:jc w:val="center"/>
        <w:rPr>
          <w:color w:val="1F1F1F"/>
          <w:sz w:val="28"/>
          <w:szCs w:val="28"/>
        </w:rPr>
      </w:pPr>
      <w:r w:rsidRPr="00DD0BC9">
        <w:rPr>
          <w:color w:val="1F1F1F"/>
          <w:sz w:val="28"/>
          <w:szCs w:val="28"/>
          <w:bdr w:val="none" w:sz="0" w:space="0" w:color="auto" w:frame="1"/>
        </w:rPr>
        <w:t>Рисунок 1 – ER-диаграмма базы данных, отражающая связи между пользователями, точками наблюдения и заявками.</w:t>
      </w:r>
    </w:p>
    <w:p w14:paraId="07A5298D" w14:textId="77777777" w:rsidR="00CC0337" w:rsidRPr="00CC0337" w:rsidRDefault="00CC0337" w:rsidP="00CC0337">
      <w:pPr>
        <w:pStyle w:val="3"/>
        <w:spacing w:after="12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CC0337">
        <w:rPr>
          <w:color w:val="1F1F1F"/>
          <w:sz w:val="28"/>
          <w:szCs w:val="28"/>
        </w:rPr>
        <w:t>Миграции и хранение медиаконтента</w:t>
      </w:r>
    </w:p>
    <w:p w14:paraId="6637BC05" w14:textId="2C0F3E74" w:rsidR="00CC0337" w:rsidRDefault="00CC0337" w:rsidP="00CC0337">
      <w:pPr>
        <w:pStyle w:val="a3"/>
        <w:spacing w:after="24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CC0337">
        <w:rPr>
          <w:color w:val="1F1F1F"/>
          <w:sz w:val="28"/>
          <w:szCs w:val="28"/>
        </w:rPr>
        <w:lastRenderedPageBreak/>
        <w:t xml:space="preserve">Создание структуры таблиц и их первичное наполнение автоматизировано с помощью SQL-миграции, которая выполняется при каждом старте приложения. Скрипт инициализации не только разворачивает схему, но и добавляет тестовых пользователей, стартовый набор точек наблюдения и пример завершенной заявки. Важным нововведением второй лабораторной работы стал перенос медиафайлов (изображений и видео) в S3-совместимое объектное хранилище </w:t>
      </w:r>
      <w:proofErr w:type="spellStart"/>
      <w:r w:rsidRPr="00CC0337">
        <w:rPr>
          <w:color w:val="1F1F1F"/>
          <w:sz w:val="28"/>
          <w:szCs w:val="28"/>
        </w:rPr>
        <w:t>MinIO</w:t>
      </w:r>
      <w:proofErr w:type="spellEnd"/>
      <w:r w:rsidRPr="00CC0337">
        <w:rPr>
          <w:color w:val="1F1F1F"/>
          <w:sz w:val="28"/>
          <w:szCs w:val="28"/>
        </w:rPr>
        <w:t xml:space="preserve">, развернутое через </w:t>
      </w:r>
      <w:proofErr w:type="spellStart"/>
      <w:r w:rsidRPr="00CC0337">
        <w:rPr>
          <w:color w:val="1F1F1F"/>
          <w:sz w:val="28"/>
          <w:szCs w:val="28"/>
        </w:rPr>
        <w:t>Docker</w:t>
      </w:r>
      <w:proofErr w:type="spellEnd"/>
      <w:r w:rsidRPr="00CC0337">
        <w:rPr>
          <w:color w:val="1F1F1F"/>
          <w:sz w:val="28"/>
          <w:szCs w:val="28"/>
        </w:rPr>
        <w:t xml:space="preserve">. Теперь в базе данных хранятся не сами файлы и не локальные пути, а полные HTTP-ссылки на </w:t>
      </w:r>
      <w:proofErr w:type="spellStart"/>
      <w:r w:rsidRPr="00CC0337">
        <w:rPr>
          <w:color w:val="1F1F1F"/>
          <w:sz w:val="28"/>
          <w:szCs w:val="28"/>
        </w:rPr>
        <w:t>бакет</w:t>
      </w:r>
      <w:proofErr w:type="spellEnd"/>
      <w:r w:rsidRPr="00CC0337">
        <w:rPr>
          <w:color w:val="1F1F1F"/>
          <w:sz w:val="28"/>
          <w:szCs w:val="28"/>
        </w:rPr>
        <w:t xml:space="preserve"> </w:t>
      </w:r>
      <w:proofErr w:type="spellStart"/>
      <w:r w:rsidRPr="00CC0337">
        <w:rPr>
          <w:color w:val="1F1F1F"/>
          <w:sz w:val="28"/>
          <w:szCs w:val="28"/>
        </w:rPr>
        <w:t>MinIO</w:t>
      </w:r>
      <w:proofErr w:type="spellEnd"/>
      <w:r w:rsidRPr="00CC0337">
        <w:rPr>
          <w:color w:val="1F1F1F"/>
          <w:sz w:val="28"/>
          <w:szCs w:val="28"/>
        </w:rPr>
        <w:t>. Это позволяет браузеру пользователя напрямую запрашивать тяжелый контент у файлового сервера, минуя бэкенд приложения на Go.</w:t>
      </w:r>
    </w:p>
    <w:p w14:paraId="5FDBA821" w14:textId="5B7764A6" w:rsidR="00DD0BC9" w:rsidRPr="00CC0337" w:rsidRDefault="00DD0BC9" w:rsidP="00DD0BC9">
      <w:pPr>
        <w:pStyle w:val="a3"/>
        <w:spacing w:after="240" w:afterAutospacing="0" w:line="360" w:lineRule="auto"/>
        <w:ind w:firstLine="709"/>
        <w:jc w:val="center"/>
        <w:rPr>
          <w:color w:val="1F1F1F"/>
          <w:sz w:val="28"/>
          <w:szCs w:val="28"/>
        </w:rPr>
      </w:pPr>
      <w:r>
        <w:rPr>
          <w:noProof/>
        </w:rPr>
        <w:drawing>
          <wp:inline distT="0" distB="0" distL="0" distR="0" wp14:anchorId="0E5D0B3A" wp14:editId="179CEE84">
            <wp:extent cx="5940425" cy="4222750"/>
            <wp:effectExtent l="0" t="0" r="317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F5B2" w14:textId="77777777" w:rsidR="00CC0337" w:rsidRPr="00DD0BC9" w:rsidRDefault="00CC0337" w:rsidP="00DD0BC9">
      <w:pPr>
        <w:pStyle w:val="a3"/>
        <w:spacing w:after="0" w:afterAutospacing="0" w:line="360" w:lineRule="auto"/>
        <w:ind w:firstLine="709"/>
        <w:jc w:val="center"/>
        <w:rPr>
          <w:color w:val="1F1F1F"/>
          <w:sz w:val="28"/>
          <w:szCs w:val="28"/>
        </w:rPr>
      </w:pPr>
      <w:r w:rsidRPr="00DD0BC9">
        <w:rPr>
          <w:color w:val="1F1F1F"/>
          <w:sz w:val="28"/>
          <w:szCs w:val="28"/>
          <w:bdr w:val="none" w:sz="0" w:space="0" w:color="auto" w:frame="1"/>
        </w:rPr>
        <w:t xml:space="preserve">Рисунок 2 – Фрагмент SQL-миграции и интерфейс хранилища </w:t>
      </w:r>
      <w:proofErr w:type="spellStart"/>
      <w:r w:rsidRPr="00DD0BC9">
        <w:rPr>
          <w:color w:val="1F1F1F"/>
          <w:sz w:val="28"/>
          <w:szCs w:val="28"/>
          <w:bdr w:val="none" w:sz="0" w:space="0" w:color="auto" w:frame="1"/>
        </w:rPr>
        <w:t>MinIO</w:t>
      </w:r>
      <w:proofErr w:type="spellEnd"/>
      <w:r w:rsidRPr="00DD0BC9">
        <w:rPr>
          <w:color w:val="1F1F1F"/>
          <w:sz w:val="28"/>
          <w:szCs w:val="28"/>
          <w:bdr w:val="none" w:sz="0" w:space="0" w:color="auto" w:frame="1"/>
        </w:rPr>
        <w:t xml:space="preserve"> с загруженными медиафайлами.</w:t>
      </w:r>
    </w:p>
    <w:p w14:paraId="21C25408" w14:textId="77777777" w:rsidR="00CC0337" w:rsidRPr="00CC0337" w:rsidRDefault="00CC0337" w:rsidP="00CC0337">
      <w:pPr>
        <w:pStyle w:val="3"/>
        <w:spacing w:after="12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CC0337">
        <w:rPr>
          <w:color w:val="1F1F1F"/>
          <w:sz w:val="28"/>
          <w:szCs w:val="28"/>
        </w:rPr>
        <w:t>Слой доступа к данным и маршрутизация</w:t>
      </w:r>
    </w:p>
    <w:p w14:paraId="371E6A63" w14:textId="7A7707E7" w:rsidR="00CC0337" w:rsidRDefault="00CC0337" w:rsidP="00CC0337">
      <w:pPr>
        <w:pStyle w:val="a3"/>
        <w:spacing w:after="24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CC0337">
        <w:rPr>
          <w:color w:val="1F1F1F"/>
          <w:sz w:val="28"/>
          <w:szCs w:val="28"/>
        </w:rPr>
        <w:lastRenderedPageBreak/>
        <w:t xml:space="preserve">Взаимодействие с </w:t>
      </w:r>
      <w:proofErr w:type="spellStart"/>
      <w:r w:rsidRPr="00CC0337">
        <w:rPr>
          <w:color w:val="1F1F1F"/>
          <w:sz w:val="28"/>
          <w:szCs w:val="28"/>
        </w:rPr>
        <w:t>PostgreSQL</w:t>
      </w:r>
      <w:proofErr w:type="spellEnd"/>
      <w:r w:rsidRPr="00CC0337">
        <w:rPr>
          <w:color w:val="1F1F1F"/>
          <w:sz w:val="28"/>
          <w:szCs w:val="28"/>
        </w:rPr>
        <w:t xml:space="preserve"> реализовано через стандартный пакет </w:t>
      </w:r>
      <w:proofErr w:type="spellStart"/>
      <w:r w:rsidRPr="00CC0337">
        <w:rPr>
          <w:color w:val="1F1F1F"/>
          <w:sz w:val="28"/>
          <w:szCs w:val="28"/>
        </w:rPr>
        <w:t>database</w:t>
      </w:r>
      <w:proofErr w:type="spellEnd"/>
      <w:r w:rsidRPr="00CC0337">
        <w:rPr>
          <w:color w:val="1F1F1F"/>
          <w:sz w:val="28"/>
          <w:szCs w:val="28"/>
        </w:rPr>
        <w:t>/</w:t>
      </w:r>
      <w:proofErr w:type="spellStart"/>
      <w:r w:rsidRPr="00CC0337">
        <w:rPr>
          <w:color w:val="1F1F1F"/>
          <w:sz w:val="28"/>
          <w:szCs w:val="28"/>
        </w:rPr>
        <w:t>sql</w:t>
      </w:r>
      <w:proofErr w:type="spellEnd"/>
      <w:r w:rsidRPr="00CC0337">
        <w:rPr>
          <w:color w:val="1F1F1F"/>
          <w:sz w:val="28"/>
          <w:szCs w:val="28"/>
        </w:rPr>
        <w:t xml:space="preserve"> с использованием драйвера </w:t>
      </w:r>
      <w:proofErr w:type="spellStart"/>
      <w:r w:rsidRPr="00CC0337">
        <w:rPr>
          <w:color w:val="1F1F1F"/>
          <w:sz w:val="28"/>
          <w:szCs w:val="28"/>
        </w:rPr>
        <w:t>lib</w:t>
      </w:r>
      <w:proofErr w:type="spellEnd"/>
      <w:r w:rsidRPr="00CC0337">
        <w:rPr>
          <w:color w:val="1F1F1F"/>
          <w:sz w:val="28"/>
          <w:szCs w:val="28"/>
        </w:rPr>
        <w:t>/</w:t>
      </w:r>
      <w:proofErr w:type="spellStart"/>
      <w:r w:rsidRPr="00CC0337">
        <w:rPr>
          <w:color w:val="1F1F1F"/>
          <w:sz w:val="28"/>
          <w:szCs w:val="28"/>
        </w:rPr>
        <w:t>pq</w:t>
      </w:r>
      <w:proofErr w:type="spellEnd"/>
      <w:r w:rsidRPr="00CC0337">
        <w:rPr>
          <w:color w:val="1F1F1F"/>
          <w:sz w:val="28"/>
          <w:szCs w:val="28"/>
        </w:rPr>
        <w:t xml:space="preserve">. В коде приложения структуры Go жестко привязаны к таблицам базы данных, а для обработки пустых значений применяются типы вроде </w:t>
      </w:r>
      <w:proofErr w:type="spellStart"/>
      <w:proofErr w:type="gramStart"/>
      <w:r w:rsidRPr="00CC0337">
        <w:rPr>
          <w:color w:val="1F1F1F"/>
          <w:sz w:val="28"/>
          <w:szCs w:val="28"/>
        </w:rPr>
        <w:t>sql.NullString</w:t>
      </w:r>
      <w:proofErr w:type="spellEnd"/>
      <w:proofErr w:type="gramEnd"/>
      <w:r w:rsidRPr="00CC0337">
        <w:rPr>
          <w:color w:val="1F1F1F"/>
          <w:sz w:val="28"/>
          <w:szCs w:val="28"/>
        </w:rPr>
        <w:t>. Реализованный ORM-слой включает функции для получения активных точек наблюдения с поддержкой текстового поиска, загрузки деталей конкретной точки, а также создания и просмотра заявок. Бизнес-логика обрабатывается через пять HTTP-маршрутов (три метода GET и два POST). Особое внимание в архитектуре уделено операции логического удаления заявки: согласно требованиям, смена статуса черновика на «удален» выполняется не через ORM-функции, а посредством прямого «сырого» SQL-запроса UPDATE.</w:t>
      </w:r>
    </w:p>
    <w:p w14:paraId="437733D6" w14:textId="1E1FE457" w:rsidR="00DD0BC9" w:rsidRPr="00DD0BC9" w:rsidRDefault="00DD0BC9" w:rsidP="00DD0BC9">
      <w:pPr>
        <w:pStyle w:val="a3"/>
        <w:spacing w:after="240" w:afterAutospacing="0" w:line="360" w:lineRule="auto"/>
        <w:ind w:firstLine="709"/>
        <w:jc w:val="center"/>
        <w:rPr>
          <w:color w:val="1F1F1F"/>
          <w:sz w:val="28"/>
          <w:szCs w:val="28"/>
        </w:rPr>
      </w:pPr>
      <w:r w:rsidRPr="00DD0BC9">
        <w:rPr>
          <w:noProof/>
        </w:rPr>
        <w:drawing>
          <wp:inline distT="0" distB="0" distL="0" distR="0" wp14:anchorId="48879188" wp14:editId="2F46400F">
            <wp:extent cx="5940425" cy="41719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1A47" w14:textId="77777777" w:rsidR="00CC0337" w:rsidRPr="00DD0BC9" w:rsidRDefault="00CC0337" w:rsidP="00DD0BC9">
      <w:pPr>
        <w:pStyle w:val="a3"/>
        <w:spacing w:after="0" w:afterAutospacing="0" w:line="360" w:lineRule="auto"/>
        <w:ind w:firstLine="709"/>
        <w:jc w:val="center"/>
        <w:rPr>
          <w:color w:val="1F1F1F"/>
          <w:sz w:val="28"/>
          <w:szCs w:val="28"/>
        </w:rPr>
      </w:pPr>
      <w:r w:rsidRPr="00DD0BC9">
        <w:rPr>
          <w:color w:val="1F1F1F"/>
          <w:sz w:val="28"/>
          <w:szCs w:val="28"/>
          <w:bdr w:val="none" w:sz="0" w:space="0" w:color="auto" w:frame="1"/>
        </w:rPr>
        <w:t>Рисунок 3 – Реализация ORM-слоя на Go и пример использования чистого SQL-запроса для удаления заявки.</w:t>
      </w:r>
    </w:p>
    <w:p w14:paraId="5DD0E61D" w14:textId="77777777" w:rsidR="00CC0337" w:rsidRPr="00CC0337" w:rsidRDefault="00CC0337" w:rsidP="00CC0337">
      <w:pPr>
        <w:pStyle w:val="3"/>
        <w:spacing w:after="12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CC0337">
        <w:rPr>
          <w:color w:val="1F1F1F"/>
          <w:sz w:val="28"/>
          <w:szCs w:val="28"/>
        </w:rPr>
        <w:t>Пользовательский интерфейс и отображение данных</w:t>
      </w:r>
    </w:p>
    <w:p w14:paraId="3218DBF3" w14:textId="77777777" w:rsidR="00CC0337" w:rsidRPr="00CC0337" w:rsidRDefault="00CC0337" w:rsidP="00CC0337">
      <w:pPr>
        <w:pStyle w:val="a3"/>
        <w:spacing w:after="24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CC0337">
        <w:rPr>
          <w:color w:val="1F1F1F"/>
          <w:sz w:val="28"/>
          <w:szCs w:val="28"/>
        </w:rPr>
        <w:lastRenderedPageBreak/>
        <w:t xml:space="preserve">Пользовательский интерфейс, состоящий из списка точек, детальной карточки в стиле вертикальных видео и страницы результатов расчета, был адаптирован для динамического получения информации из базы данных. Базовые шаблоны остались прежними, однако теперь все текстовые характеристики, погодные условия и URL-адреса фоновых видео подтягиваются напрямую из </w:t>
      </w:r>
      <w:proofErr w:type="spellStart"/>
      <w:r w:rsidRPr="00CC0337">
        <w:rPr>
          <w:color w:val="1F1F1F"/>
          <w:sz w:val="28"/>
          <w:szCs w:val="28"/>
        </w:rPr>
        <w:t>PostgreSQL</w:t>
      </w:r>
      <w:proofErr w:type="spellEnd"/>
      <w:r w:rsidRPr="00CC0337">
        <w:rPr>
          <w:color w:val="1F1F1F"/>
          <w:sz w:val="28"/>
          <w:szCs w:val="28"/>
        </w:rPr>
        <w:t>. На странице просмотра заявки реализована сложная выборка данных: приложение объединяет информацию о самой заявке, ее статусе и авторе с детальным списком привязанных к ней точек наблюдения, включая расчетные координаты МКС в момент пролета.</w:t>
      </w:r>
    </w:p>
    <w:p w14:paraId="6556C439" w14:textId="01FA9D3F" w:rsidR="00DD0BC9" w:rsidRPr="00DD0BC9" w:rsidRDefault="00DD0BC9" w:rsidP="00DD0BC9">
      <w:pPr>
        <w:pStyle w:val="a3"/>
        <w:spacing w:after="0" w:afterAutospacing="0" w:line="360" w:lineRule="auto"/>
        <w:ind w:firstLine="709"/>
        <w:jc w:val="center"/>
        <w:rPr>
          <w:color w:val="1F1F1F"/>
          <w:sz w:val="28"/>
          <w:szCs w:val="28"/>
          <w:bdr w:val="none" w:sz="0" w:space="0" w:color="auto" w:frame="1"/>
        </w:rPr>
      </w:pPr>
      <w:r w:rsidRPr="00DD0BC9">
        <w:rPr>
          <w:noProof/>
        </w:rPr>
        <w:drawing>
          <wp:inline distT="0" distB="0" distL="0" distR="0" wp14:anchorId="066F2F64" wp14:editId="121974B5">
            <wp:extent cx="5940425" cy="35737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C4F4" w14:textId="351442E3" w:rsidR="00CC0337" w:rsidRPr="00DD0BC9" w:rsidRDefault="00CC0337" w:rsidP="00DD0BC9">
      <w:pPr>
        <w:pStyle w:val="a3"/>
        <w:spacing w:after="0" w:afterAutospacing="0" w:line="360" w:lineRule="auto"/>
        <w:ind w:firstLine="709"/>
        <w:jc w:val="center"/>
        <w:rPr>
          <w:color w:val="1F1F1F"/>
          <w:sz w:val="28"/>
          <w:szCs w:val="28"/>
        </w:rPr>
      </w:pPr>
      <w:r w:rsidRPr="00DD0BC9">
        <w:rPr>
          <w:color w:val="1F1F1F"/>
          <w:sz w:val="28"/>
          <w:szCs w:val="28"/>
          <w:bdr w:val="none" w:sz="0" w:space="0" w:color="auto" w:frame="1"/>
        </w:rPr>
        <w:t>Рисунок 4 – Пользовательский интерфейс веб-приложения: страница заявки с данными, загруженными из реляционной БД.</w:t>
      </w:r>
    </w:p>
    <w:p w14:paraId="5E22B003" w14:textId="77777777" w:rsidR="00CC0337" w:rsidRPr="00CC0337" w:rsidRDefault="00CC0337" w:rsidP="00CC0337">
      <w:pPr>
        <w:pStyle w:val="3"/>
        <w:spacing w:after="12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CC0337">
        <w:rPr>
          <w:color w:val="1F1F1F"/>
          <w:sz w:val="28"/>
          <w:szCs w:val="28"/>
        </w:rPr>
        <w:t>Администрирование и выводы</w:t>
      </w:r>
    </w:p>
    <w:p w14:paraId="73C7482A" w14:textId="759EF521" w:rsidR="00CC0337" w:rsidRDefault="00CC0337" w:rsidP="00CC0337">
      <w:pPr>
        <w:pStyle w:val="a3"/>
        <w:spacing w:after="240" w:afterAutospacing="0" w:line="360" w:lineRule="auto"/>
        <w:ind w:firstLine="709"/>
        <w:jc w:val="both"/>
        <w:rPr>
          <w:color w:val="1F1F1F"/>
          <w:sz w:val="28"/>
          <w:szCs w:val="28"/>
        </w:rPr>
      </w:pPr>
      <w:r w:rsidRPr="00CC0337">
        <w:rPr>
          <w:color w:val="1F1F1F"/>
          <w:sz w:val="28"/>
          <w:szCs w:val="28"/>
        </w:rPr>
        <w:t xml:space="preserve">Для визуального контроля за состоянием базы данных в связке с основным приложением и хранилищем </w:t>
      </w:r>
      <w:proofErr w:type="spellStart"/>
      <w:r w:rsidRPr="00CC0337">
        <w:rPr>
          <w:color w:val="1F1F1F"/>
          <w:sz w:val="28"/>
          <w:szCs w:val="28"/>
        </w:rPr>
        <w:t>MinIO</w:t>
      </w:r>
      <w:proofErr w:type="spellEnd"/>
      <w:r w:rsidRPr="00CC0337">
        <w:rPr>
          <w:color w:val="1F1F1F"/>
          <w:sz w:val="28"/>
          <w:szCs w:val="28"/>
        </w:rPr>
        <w:t xml:space="preserve"> через </w:t>
      </w:r>
      <w:proofErr w:type="spellStart"/>
      <w:r w:rsidRPr="00CC0337">
        <w:rPr>
          <w:color w:val="1F1F1F"/>
          <w:sz w:val="28"/>
          <w:szCs w:val="28"/>
        </w:rPr>
        <w:t>docker-compose</w:t>
      </w:r>
      <w:proofErr w:type="spellEnd"/>
      <w:r w:rsidRPr="00CC0337">
        <w:rPr>
          <w:color w:val="1F1F1F"/>
          <w:sz w:val="28"/>
          <w:szCs w:val="28"/>
        </w:rPr>
        <w:t xml:space="preserve"> развернут легковесный веб-интерфейс </w:t>
      </w:r>
      <w:proofErr w:type="spellStart"/>
      <w:r w:rsidRPr="00CC0337">
        <w:rPr>
          <w:color w:val="1F1F1F"/>
          <w:sz w:val="28"/>
          <w:szCs w:val="28"/>
        </w:rPr>
        <w:t>Adminer</w:t>
      </w:r>
      <w:proofErr w:type="spellEnd"/>
      <w:r w:rsidRPr="00CC0337">
        <w:rPr>
          <w:color w:val="1F1F1F"/>
          <w:sz w:val="28"/>
          <w:szCs w:val="28"/>
        </w:rPr>
        <w:t xml:space="preserve">. Он позволяет напрямую просматривать созданные таблицы, проверять корректность отработки миграций, </w:t>
      </w:r>
      <w:r w:rsidRPr="00CC0337">
        <w:rPr>
          <w:color w:val="1F1F1F"/>
          <w:sz w:val="28"/>
          <w:szCs w:val="28"/>
        </w:rPr>
        <w:lastRenderedPageBreak/>
        <w:t>отслеживать добавление новых связей при формировании заявок и тестировать логическое удаление записей. По итогам работы приложение представляет собой полноценный сервис с надежным персистентным хранилищем, автоматизированным развертыванием схемы данных и разделением бизнес-логики и хранения статики.</w:t>
      </w:r>
    </w:p>
    <w:p w14:paraId="6E2EE7B9" w14:textId="1FD83DD8" w:rsidR="00DD0BC9" w:rsidRPr="00DD0BC9" w:rsidRDefault="00DD0BC9" w:rsidP="00DD0BC9">
      <w:pPr>
        <w:pStyle w:val="a3"/>
        <w:spacing w:after="240" w:afterAutospacing="0" w:line="360" w:lineRule="auto"/>
        <w:ind w:firstLine="709"/>
        <w:jc w:val="center"/>
        <w:rPr>
          <w:color w:val="1F1F1F"/>
          <w:sz w:val="28"/>
          <w:szCs w:val="28"/>
        </w:rPr>
      </w:pPr>
      <w:r w:rsidRPr="00DD0BC9">
        <w:rPr>
          <w:noProof/>
        </w:rPr>
        <w:drawing>
          <wp:inline distT="0" distB="0" distL="0" distR="0" wp14:anchorId="45C94EBA" wp14:editId="6D72E5AE">
            <wp:extent cx="5940425" cy="21748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74BC" w14:textId="77777777" w:rsidR="00CC0337" w:rsidRPr="00DD0BC9" w:rsidRDefault="00CC0337" w:rsidP="00DD0BC9">
      <w:pPr>
        <w:pStyle w:val="a3"/>
        <w:spacing w:after="0" w:afterAutospacing="0" w:line="360" w:lineRule="auto"/>
        <w:ind w:firstLine="709"/>
        <w:jc w:val="center"/>
        <w:rPr>
          <w:color w:val="1F1F1F"/>
          <w:sz w:val="28"/>
          <w:szCs w:val="28"/>
        </w:rPr>
      </w:pPr>
      <w:r w:rsidRPr="00DD0BC9">
        <w:rPr>
          <w:color w:val="1F1F1F"/>
          <w:sz w:val="28"/>
          <w:szCs w:val="28"/>
          <w:bdr w:val="none" w:sz="0" w:space="0" w:color="auto" w:frame="1"/>
        </w:rPr>
        <w:t xml:space="preserve">Рисунок 5 – Интерфейс панели управления </w:t>
      </w:r>
      <w:proofErr w:type="spellStart"/>
      <w:r w:rsidRPr="00DD0BC9">
        <w:rPr>
          <w:color w:val="1F1F1F"/>
          <w:sz w:val="28"/>
          <w:szCs w:val="28"/>
          <w:bdr w:val="none" w:sz="0" w:space="0" w:color="auto" w:frame="1"/>
        </w:rPr>
        <w:t>Adminer</w:t>
      </w:r>
      <w:proofErr w:type="spellEnd"/>
      <w:r w:rsidRPr="00DD0BC9">
        <w:rPr>
          <w:color w:val="1F1F1F"/>
          <w:sz w:val="28"/>
          <w:szCs w:val="28"/>
          <w:bdr w:val="none" w:sz="0" w:space="0" w:color="auto" w:frame="1"/>
        </w:rPr>
        <w:t>, демонстрирующий содержимое связующей таблицы заявок и точек наблюдения.</w:t>
      </w:r>
    </w:p>
    <w:p w14:paraId="6B477C09" w14:textId="77777777" w:rsidR="0077798D" w:rsidRPr="00CC0337" w:rsidRDefault="0077798D" w:rsidP="0077798D">
      <w:pPr>
        <w:rPr>
          <w:rFonts w:ascii="Times New Roman" w:hAnsi="Times New Roman"/>
          <w:iCs/>
        </w:rPr>
      </w:pPr>
    </w:p>
    <w:sectPr w:rsidR="0077798D" w:rsidRPr="00CC0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52D"/>
    <w:rsid w:val="00063F61"/>
    <w:rsid w:val="00456BD1"/>
    <w:rsid w:val="005F252D"/>
    <w:rsid w:val="0065474C"/>
    <w:rsid w:val="0077798D"/>
    <w:rsid w:val="00A07B3C"/>
    <w:rsid w:val="00CC0337"/>
    <w:rsid w:val="00DD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1DA35"/>
  <w15:chartTrackingRefBased/>
  <w15:docId w15:val="{1BD372B0-9410-457D-979B-EB8FBF359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63F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63F6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63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abel">
    <w:name w:val="label"/>
    <w:basedOn w:val="a0"/>
    <w:rsid w:val="00CC0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4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Kosterin Anton Sergeevich</dc:creator>
  <cp:keywords/>
  <dc:description/>
  <cp:lastModifiedBy>Kosterin Anton Sergeevich</cp:lastModifiedBy>
  <cp:revision>5</cp:revision>
  <dcterms:created xsi:type="dcterms:W3CDTF">2026-03-09T04:51:00Z</dcterms:created>
  <dcterms:modified xsi:type="dcterms:W3CDTF">2026-03-09T08:37:00Z</dcterms:modified>
</cp:coreProperties>
</file>