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п/п</w:t>
            </w:r>
          </w:p>
        </w:tc>
        <w:tc>
          <w:tcPr>
            <w:tcW w:type="dxa" w:w="1728"/>
          </w:tcPr>
          <w:p>
            <w:r>
              <w:t>Дата</w:t>
            </w:r>
          </w:p>
        </w:tc>
        <w:tc>
          <w:tcPr>
            <w:tcW w:type="dxa" w:w="1728"/>
          </w:tcPr>
          <w:p>
            <w:r>
              <w:t>Наименование участка</w:t>
            </w:r>
          </w:p>
        </w:tc>
        <w:tc>
          <w:tcPr>
            <w:tcW w:type="dxa" w:w="1728"/>
          </w:tcPr>
          <w:p>
            <w:r>
              <w:t>Номер кабеля</w:t>
            </w:r>
          </w:p>
        </w:tc>
        <w:tc>
          <w:tcPr>
            <w:tcW w:type="dxa" w:w="1728"/>
          </w:tcPr>
          <w:p>
            <w:r>
              <w:t>Инженеры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г. Пушкин, Кадетский б., д. 6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Васильев</w:t>
              <w:br/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ул. Ярослава Гашека, д. 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Путин</w:t>
              <w:br/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Пр. Металистов, д. 20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Павлова</w:t>
              <w:br/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г. Сестрорецк, ул. Володарского, д. 5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Павлова</w:t>
              <w:br/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г. Пушкин, Кадетский б., д. 8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Васильев</w:t>
              <w:br/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г. Сестрорецк, ул. Володарского, д. 9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Павлова</w:t>
              <w:br/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г. Зеленогорск, ул. Красноармейская, д. 46</w:t>
            </w:r>
          </w:p>
        </w:tc>
        <w:tc>
          <w:tcPr>
            <w:tcW w:type="dxa" w:w="1728"/>
          </w:tcPr>
          <w:p>
            <w:r>
              <w:t>б/н</w:t>
            </w:r>
          </w:p>
        </w:tc>
        <w:tc>
          <w:tcPr>
            <w:tcW w:type="dxa" w:w="1728"/>
          </w:tcPr>
          <w:p>
            <w:r>
              <w:t>Штокарев</w:t>
              <w:br/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Пр. Металистов, д. 23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Павлова</w:t>
              <w:br/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ул. Садовая, д. 9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Федюков</w:t>
              <w:br/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ул. Малая балканская, д. 8</w:t>
            </w:r>
          </w:p>
        </w:tc>
        <w:tc>
          <w:tcPr>
            <w:tcW w:type="dxa" w:w="1728"/>
          </w:tcPr>
          <w:p>
            <w:r>
              <w:t>б/н</w:t>
            </w:r>
          </w:p>
        </w:tc>
        <w:tc>
          <w:tcPr>
            <w:tcW w:type="dxa" w:w="1728"/>
          </w:tcPr>
          <w:p>
            <w:r>
              <w:t>Павлова</w:t>
              <w:br/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г. Пушкин, Кадетский б., д. 6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Путин</w:t>
              <w:br/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ул. Ярослава Гашека, д. 26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Штокарев</w:t>
              <w:br/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Пр. Металистов, д. 20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Дьяков</w:t>
              <w:br/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г. Сестрорецк, ул. Володарского, д. 5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Дьяков</w:t>
              <w:br/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г. Пушкин, Кадетский б., д. 8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Путин</w:t>
              <w:br/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г. Сестрорецк, ул. Володарского, д. 9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Дьяков</w:t>
              <w:br/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02022019</w:t>
            </w:r>
          </w:p>
        </w:tc>
        <w:tc>
          <w:tcPr>
            <w:tcW w:type="dxa" w:w="1728"/>
          </w:tcPr>
          <w:p>
            <w:r>
              <w:t>г. Зеленогорск, ул. Красноармейская, д. 46</w:t>
            </w:r>
          </w:p>
        </w:tc>
        <w:tc>
          <w:tcPr>
            <w:tcW w:type="dxa" w:w="1728"/>
          </w:tcPr>
          <w:p>
            <w:r>
              <w:t>б/н</w:t>
            </w:r>
          </w:p>
        </w:tc>
        <w:tc>
          <w:tcPr>
            <w:tcW w:type="dxa" w:w="1728"/>
          </w:tcPr>
          <w:p>
            <w:r>
              <w:t>Федюков</w:t>
              <w:br/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Пр. Металистов, д. 23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Павлова</w:t>
              <w:br/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ул. Садовая, д. 9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Федюков</w:t>
              <w:br/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01022019</w:t>
            </w:r>
          </w:p>
        </w:tc>
        <w:tc>
          <w:tcPr>
            <w:tcW w:type="dxa" w:w="1728"/>
          </w:tcPr>
          <w:p>
            <w:r>
              <w:t>ул. Малая балканская, д. 8</w:t>
            </w:r>
          </w:p>
        </w:tc>
        <w:tc>
          <w:tcPr>
            <w:tcW w:type="dxa" w:w="1728"/>
          </w:tcPr>
          <w:p>
            <w:r>
              <w:t>б/н</w:t>
            </w:r>
          </w:p>
        </w:tc>
        <w:tc>
          <w:tcPr>
            <w:tcW w:type="dxa" w:w="1728"/>
          </w:tcPr>
          <w:p>
            <w:r>
              <w:t>Дьяков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