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04" w:rsidRDefault="00964204" w:rsidP="00964204">
      <w:pPr>
        <w:jc w:val="center"/>
        <w:rPr>
          <w:b/>
          <w:sz w:val="28"/>
          <w:szCs w:val="28"/>
          <w:u w:val="single"/>
        </w:rPr>
      </w:pPr>
      <w:r w:rsidRPr="00964204">
        <w:rPr>
          <w:b/>
          <w:sz w:val="28"/>
          <w:szCs w:val="28"/>
          <w:u w:val="single"/>
        </w:rPr>
        <w:t>HOPE ARTIFICIAL INTELLIGENCE</w:t>
      </w:r>
    </w:p>
    <w:p w:rsidR="00964204" w:rsidRDefault="00964204" w:rsidP="00964204">
      <w:pPr>
        <w:jc w:val="center"/>
        <w:rPr>
          <w:b/>
          <w:i/>
          <w:sz w:val="28"/>
          <w:szCs w:val="28"/>
          <w:u w:val="single"/>
        </w:rPr>
      </w:pPr>
      <w:r w:rsidRPr="00964204">
        <w:rPr>
          <w:b/>
          <w:i/>
          <w:sz w:val="28"/>
          <w:szCs w:val="28"/>
          <w:u w:val="single"/>
        </w:rPr>
        <w:t>Assignment</w:t>
      </w:r>
    </w:p>
    <w:p w:rsidR="00964204" w:rsidRDefault="00964204" w:rsidP="00964204">
      <w:pPr>
        <w:rPr>
          <w:b/>
        </w:rPr>
      </w:pPr>
      <w:r w:rsidRPr="00964204">
        <w:rPr>
          <w:b/>
        </w:rPr>
        <w:t xml:space="preserve">To find out the best </w:t>
      </w:r>
      <w:r>
        <w:rPr>
          <w:b/>
        </w:rPr>
        <w:t>Machine Learning Regression method using in r2 value</w:t>
      </w:r>
    </w:p>
    <w:p w:rsidR="00964204" w:rsidRPr="00964204" w:rsidRDefault="00964204" w:rsidP="009642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MULTIPLE LINEAR REGRESSION </w:t>
      </w:r>
      <w:r w:rsidRPr="00964204">
        <w:rPr>
          <w:b/>
          <w:color w:val="FF0000"/>
        </w:rPr>
        <w:t>(R2 Value)= 0.</w:t>
      </w:r>
      <w:r w:rsidR="00F25F62">
        <w:rPr>
          <w:b/>
          <w:color w:val="FF0000"/>
        </w:rPr>
        <w:t>93586</w:t>
      </w:r>
    </w:p>
    <w:p w:rsidR="00964204" w:rsidRDefault="00964204" w:rsidP="00964204">
      <w:pPr>
        <w:pStyle w:val="ListParagraph"/>
        <w:rPr>
          <w:b/>
        </w:rPr>
      </w:pPr>
    </w:p>
    <w:p w:rsidR="00964204" w:rsidRPr="00216C1C" w:rsidRDefault="00964204" w:rsidP="00216C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SUPPORT VECTOR MACHINE </w:t>
      </w:r>
      <w:r w:rsidRPr="00216C1C">
        <w:rPr>
          <w:b/>
        </w:rPr>
        <w:t xml:space="preserve">                                                                                                                                                 </w:t>
      </w:r>
    </w:p>
    <w:tbl>
      <w:tblPr>
        <w:tblStyle w:val="TableGrid"/>
        <w:tblW w:w="8478" w:type="dxa"/>
        <w:tblInd w:w="720" w:type="dxa"/>
        <w:tblLook w:val="04A0"/>
      </w:tblPr>
      <w:tblGrid>
        <w:gridCol w:w="881"/>
        <w:gridCol w:w="1435"/>
        <w:gridCol w:w="1302"/>
        <w:gridCol w:w="1350"/>
        <w:gridCol w:w="1440"/>
        <w:gridCol w:w="2070"/>
      </w:tblGrid>
      <w:tr w:rsidR="0019468A" w:rsidTr="0019468A">
        <w:tc>
          <w:tcPr>
            <w:tcW w:w="881" w:type="dxa"/>
          </w:tcPr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435" w:type="dxa"/>
          </w:tcPr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16C1C">
              <w:rPr>
                <w:b/>
                <w:sz w:val="20"/>
                <w:szCs w:val="20"/>
              </w:rPr>
              <w:t>HYPER PARAMETER</w:t>
            </w:r>
          </w:p>
        </w:tc>
        <w:tc>
          <w:tcPr>
            <w:tcW w:w="1302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LINEAR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35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RBF(NON LINEAR)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44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POLY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207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SIGMOID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1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C=0.01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-0.05746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-0.57418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-0.57418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-0.05748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2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0.10646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-0.05072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-0.01980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-0.03045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3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C=500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0.59289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-0.02432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0.11468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0.07057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4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0.78028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0.00676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0.26616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0.18506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5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rPr>
                <w:highlight w:val="yellow"/>
              </w:rPr>
              <w:t>0.92399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0.37189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0.81296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0.85353</w:t>
            </w:r>
          </w:p>
        </w:tc>
      </w:tr>
    </w:tbl>
    <w:p w:rsidR="00964204" w:rsidRPr="00622088" w:rsidRDefault="00964204" w:rsidP="00964204">
      <w:pPr>
        <w:pStyle w:val="ListParagraph"/>
        <w:rPr>
          <w:b/>
        </w:rPr>
      </w:pPr>
    </w:p>
    <w:p w:rsidR="00216C1C" w:rsidRDefault="00216C1C" w:rsidP="00964204">
      <w:pPr>
        <w:pStyle w:val="ListParagraph"/>
        <w:rPr>
          <w:b/>
          <w:color w:val="FF0000"/>
        </w:rPr>
      </w:pPr>
      <w:r>
        <w:rPr>
          <w:b/>
        </w:rPr>
        <w:t xml:space="preserve">The SVM Regression use </w:t>
      </w:r>
      <w:r w:rsidRPr="00216C1C">
        <w:rPr>
          <w:b/>
          <w:color w:val="FF0000"/>
        </w:rPr>
        <w:t>R2 value</w:t>
      </w:r>
      <w:r>
        <w:rPr>
          <w:b/>
          <w:color w:val="FF0000"/>
        </w:rPr>
        <w:t xml:space="preserve"> </w:t>
      </w:r>
      <w:r w:rsidRPr="00216C1C">
        <w:rPr>
          <w:b/>
          <w:color w:val="7030A0"/>
        </w:rPr>
        <w:t>(</w:t>
      </w:r>
      <w:r w:rsidR="001C5096">
        <w:rPr>
          <w:b/>
          <w:color w:val="7030A0"/>
        </w:rPr>
        <w:t>linear and hyper parameter (C=10</w:t>
      </w:r>
      <w:r w:rsidRPr="00216C1C">
        <w:rPr>
          <w:b/>
          <w:color w:val="7030A0"/>
        </w:rPr>
        <w:t>000</w:t>
      </w:r>
      <w:proofErr w:type="gramStart"/>
      <w:r w:rsidRPr="00216C1C">
        <w:rPr>
          <w:b/>
          <w:color w:val="7030A0"/>
        </w:rPr>
        <w:t>)</w:t>
      </w:r>
      <w:r w:rsidR="001C5096">
        <w:rPr>
          <w:b/>
          <w:color w:val="FF0000"/>
        </w:rPr>
        <w:t>=</w:t>
      </w:r>
      <w:proofErr w:type="gramEnd"/>
      <w:r w:rsidR="001C5096">
        <w:rPr>
          <w:b/>
          <w:color w:val="FF0000"/>
        </w:rPr>
        <w:t>0.92399</w:t>
      </w:r>
    </w:p>
    <w:p w:rsidR="00216C1C" w:rsidRDefault="00216C1C" w:rsidP="00964204">
      <w:pPr>
        <w:pStyle w:val="ListParagraph"/>
        <w:rPr>
          <w:b/>
        </w:rPr>
      </w:pPr>
    </w:p>
    <w:p w:rsidR="00216C1C" w:rsidRPr="00216C1C" w:rsidRDefault="00216C1C" w:rsidP="00216C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DECISION TREE</w:t>
      </w:r>
    </w:p>
    <w:tbl>
      <w:tblPr>
        <w:tblStyle w:val="TableGrid"/>
        <w:tblW w:w="8478" w:type="dxa"/>
        <w:tblInd w:w="720" w:type="dxa"/>
        <w:tblLook w:val="04A0"/>
      </w:tblPr>
      <w:tblGrid>
        <w:gridCol w:w="814"/>
        <w:gridCol w:w="1554"/>
        <w:gridCol w:w="1970"/>
        <w:gridCol w:w="2070"/>
        <w:gridCol w:w="2070"/>
      </w:tblGrid>
      <w:tr w:rsidR="0019468A" w:rsidTr="006659F7">
        <w:tc>
          <w:tcPr>
            <w:tcW w:w="814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554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1970" w:type="dxa"/>
          </w:tcPr>
          <w:p w:rsidR="0019468A" w:rsidRDefault="006659F7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SPLITTER</w:t>
            </w:r>
          </w:p>
        </w:tc>
        <w:tc>
          <w:tcPr>
            <w:tcW w:w="2070" w:type="dxa"/>
          </w:tcPr>
          <w:p w:rsidR="0019468A" w:rsidRDefault="006659F7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2070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 VALUE</w:t>
            </w:r>
          </w:p>
        </w:tc>
      </w:tr>
      <w:tr w:rsidR="006659F7" w:rsidTr="00E52F48">
        <w:trPr>
          <w:trHeight w:val="368"/>
        </w:trPr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</w:t>
            </w:r>
          </w:p>
        </w:tc>
        <w:tc>
          <w:tcPr>
            <w:tcW w:w="1554" w:type="dxa"/>
          </w:tcPr>
          <w:p w:rsidR="006659F7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6659F7" w:rsidRPr="00622088">
              <w:rPr>
                <w:rFonts w:cstheme="minorHAnsi"/>
              </w:rPr>
              <w:t>quared_error</w:t>
            </w:r>
          </w:p>
        </w:tc>
        <w:tc>
          <w:tcPr>
            <w:tcW w:w="1970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E52F48" w:rsidRPr="00E52F48" w:rsidRDefault="00E52F48" w:rsidP="00E52F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</w:rPr>
            </w:pPr>
            <w:r w:rsidRPr="00E52F48">
              <w:rPr>
                <w:rFonts w:eastAsia="Times New Roman" w:cstheme="minorHAnsi"/>
              </w:rPr>
              <w:t>0.752803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0.792736</w:t>
            </w:r>
          </w:p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3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0.89878</w:t>
            </w:r>
          </w:p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4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0.64993</w:t>
            </w:r>
          </w:p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5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0.28950</w:t>
            </w:r>
          </w:p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6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0.91243</w:t>
            </w:r>
          </w:p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7</w:t>
            </w:r>
          </w:p>
        </w:tc>
        <w:tc>
          <w:tcPr>
            <w:tcW w:w="155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E52F48" w:rsidRPr="00622088" w:rsidRDefault="00E52F48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0.68688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8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E52F48" w:rsidRPr="00622088" w:rsidRDefault="00E52F48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0.78041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9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447562" w:rsidRPr="00622088" w:rsidRDefault="00A96CD7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6C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0.9</w:t>
            </w: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23</w:t>
            </w:r>
            <w:r w:rsidRPr="00A96C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93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10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0.71382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11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0.24263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12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0.75158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13</w:t>
            </w:r>
          </w:p>
        </w:tc>
        <w:tc>
          <w:tcPr>
            <w:tcW w:w="155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0.72950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lastRenderedPageBreak/>
              <w:t>14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0.91530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15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0.93323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16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0.41717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17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0.49931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18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A96CD7" w:rsidRPr="00A96CD7" w:rsidRDefault="00A96CD7" w:rsidP="00A96CD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6CD7">
              <w:rPr>
                <w:rFonts w:asciiTheme="minorHAnsi" w:hAnsiTheme="minorHAnsi" w:cstheme="minorHAnsi"/>
                <w:sz w:val="22"/>
                <w:szCs w:val="22"/>
              </w:rPr>
              <w:t>0.92074</w:t>
            </w:r>
          </w:p>
          <w:p w:rsidR="006659F7" w:rsidRPr="00622088" w:rsidRDefault="00A96CD7" w:rsidP="00A96CD7">
            <w:pPr>
              <w:pStyle w:val="HTMLPreformatted"/>
              <w:shd w:val="clear" w:color="auto" w:fill="FFFFFF"/>
              <w:wordWrap w:val="0"/>
              <w:rPr>
                <w:rFonts w:cstheme="minorHAnsi"/>
              </w:rPr>
            </w:pPr>
            <w:r w:rsidRPr="00A96CD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19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0.18653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20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0.55693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21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0.91617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22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-2.05603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23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0.65941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24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0.91505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:rsidR="00216C1C" w:rsidRDefault="00216C1C" w:rsidP="00964204">
      <w:pPr>
        <w:pStyle w:val="ListParagraph"/>
        <w:rPr>
          <w:b/>
        </w:rPr>
      </w:pPr>
    </w:p>
    <w:p w:rsidR="00BD48DB" w:rsidRPr="00BD48DB" w:rsidRDefault="00BD48DB" w:rsidP="00964204">
      <w:pPr>
        <w:pStyle w:val="ListParagraph"/>
        <w:rPr>
          <w:b/>
          <w:color w:val="FF0000"/>
        </w:rPr>
      </w:pPr>
      <w:r>
        <w:rPr>
          <w:b/>
        </w:rPr>
        <w:t xml:space="preserve">The Decision Tree Regression use </w:t>
      </w:r>
      <w:r w:rsidRPr="00216C1C">
        <w:rPr>
          <w:b/>
          <w:color w:val="FF0000"/>
        </w:rPr>
        <w:t xml:space="preserve">R2 </w:t>
      </w:r>
      <w:proofErr w:type="gramStart"/>
      <w:r w:rsidRPr="00216C1C">
        <w:rPr>
          <w:b/>
          <w:color w:val="FF0000"/>
        </w:rPr>
        <w:t>value</w:t>
      </w:r>
      <w:r w:rsidR="00622088">
        <w:rPr>
          <w:b/>
          <w:color w:val="7030A0"/>
        </w:rPr>
        <w:t>(</w:t>
      </w:r>
      <w:proofErr w:type="spellStart"/>
      <w:proofErr w:type="gramEnd"/>
      <w:r w:rsidR="00A96CD7" w:rsidRPr="00A96CD7">
        <w:rPr>
          <w:b/>
          <w:color w:val="7030A0"/>
        </w:rPr>
        <w:t>friedman_mse</w:t>
      </w:r>
      <w:r w:rsidR="00622088">
        <w:rPr>
          <w:b/>
          <w:color w:val="7030A0"/>
        </w:rPr>
        <w:t>,</w:t>
      </w:r>
      <w:r w:rsidR="00A96CD7">
        <w:rPr>
          <w:b/>
          <w:color w:val="7030A0"/>
        </w:rPr>
        <w:t>best</w:t>
      </w:r>
      <w:r w:rsidR="00622088">
        <w:rPr>
          <w:b/>
          <w:color w:val="7030A0"/>
        </w:rPr>
        <w:t>,None</w:t>
      </w:r>
      <w:proofErr w:type="spellEnd"/>
      <w:r w:rsidRPr="00BD48DB">
        <w:rPr>
          <w:b/>
          <w:color w:val="7030A0"/>
        </w:rPr>
        <w:t>)</w:t>
      </w:r>
      <w:r w:rsidR="00A96CD7">
        <w:rPr>
          <w:b/>
          <w:color w:val="FF0000"/>
        </w:rPr>
        <w:t>=0.92393</w:t>
      </w:r>
    </w:p>
    <w:p w:rsidR="00216C1C" w:rsidRPr="00964204" w:rsidRDefault="00216C1C" w:rsidP="00964204">
      <w:pPr>
        <w:pStyle w:val="ListParagraph"/>
        <w:rPr>
          <w:b/>
        </w:rPr>
      </w:pPr>
    </w:p>
    <w:p w:rsidR="0042763E" w:rsidRDefault="0042763E" w:rsidP="004276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RANDOM FOREST</w:t>
      </w:r>
    </w:p>
    <w:p w:rsidR="00C105C6" w:rsidRDefault="00C105C6" w:rsidP="00C105C6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266"/>
        <w:gridCol w:w="1554"/>
        <w:gridCol w:w="2610"/>
        <w:gridCol w:w="2880"/>
      </w:tblGrid>
      <w:tr w:rsidR="00C105C6" w:rsidTr="00C105C6">
        <w:tc>
          <w:tcPr>
            <w:tcW w:w="1266" w:type="dxa"/>
          </w:tcPr>
          <w:p w:rsidR="00C105C6" w:rsidRDefault="00C105C6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554" w:type="dxa"/>
          </w:tcPr>
          <w:p w:rsidR="00C105C6" w:rsidRDefault="00C105C6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2610" w:type="dxa"/>
          </w:tcPr>
          <w:p w:rsidR="00C105C6" w:rsidRDefault="00C105C6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2880" w:type="dxa"/>
          </w:tcPr>
          <w:p w:rsidR="00C105C6" w:rsidRDefault="00C105C6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 VALUE</w:t>
            </w: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1</w:t>
            </w:r>
          </w:p>
        </w:tc>
        <w:tc>
          <w:tcPr>
            <w:tcW w:w="1554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610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0.68300</w:t>
            </w:r>
          </w:p>
          <w:p w:rsidR="00C105C6" w:rsidRPr="003503B9" w:rsidRDefault="00C105C6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105C6" w:rsidTr="00914A57">
        <w:trPr>
          <w:trHeight w:val="494"/>
        </w:trPr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2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0.68300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3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0.94463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4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0.72223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5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0.72223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6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0.94019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7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0.68891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8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0.68891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9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0.93889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10</w:t>
            </w:r>
          </w:p>
        </w:tc>
        <w:tc>
          <w:tcPr>
            <w:tcW w:w="1554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0.72086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11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0.72086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lastRenderedPageBreak/>
              <w:t>12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0.94635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</w:tbl>
    <w:p w:rsidR="00C105C6" w:rsidRPr="00216C1C" w:rsidRDefault="00C105C6" w:rsidP="00C105C6">
      <w:pPr>
        <w:pStyle w:val="ListParagraph"/>
        <w:rPr>
          <w:b/>
        </w:rPr>
      </w:pPr>
    </w:p>
    <w:p w:rsidR="003503B9" w:rsidRPr="00BD48DB" w:rsidRDefault="003503B9" w:rsidP="003503B9">
      <w:pPr>
        <w:pStyle w:val="ListParagraph"/>
        <w:rPr>
          <w:b/>
          <w:color w:val="FF0000"/>
        </w:rPr>
      </w:pPr>
      <w:r>
        <w:rPr>
          <w:b/>
        </w:rPr>
        <w:t xml:space="preserve">The Random Forest Regression use </w:t>
      </w:r>
      <w:r w:rsidRPr="00216C1C">
        <w:rPr>
          <w:b/>
          <w:color w:val="FF0000"/>
        </w:rPr>
        <w:t>R2 value</w:t>
      </w:r>
      <w:r>
        <w:rPr>
          <w:b/>
          <w:color w:val="7030A0"/>
        </w:rPr>
        <w:t>(poisson,None</w:t>
      </w:r>
      <w:r w:rsidRPr="00BD48DB">
        <w:rPr>
          <w:b/>
          <w:color w:val="7030A0"/>
        </w:rPr>
        <w:t>)</w:t>
      </w:r>
      <w:r>
        <w:rPr>
          <w:b/>
          <w:color w:val="FF0000"/>
        </w:rPr>
        <w:t>=0.94635</w:t>
      </w:r>
    </w:p>
    <w:p w:rsidR="00964204" w:rsidRDefault="00964204" w:rsidP="00964204"/>
    <w:sectPr w:rsidR="00964204" w:rsidSect="0096420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402" w:rsidRDefault="005E5402" w:rsidP="00964204">
      <w:pPr>
        <w:spacing w:after="0" w:line="240" w:lineRule="auto"/>
      </w:pPr>
      <w:r>
        <w:separator/>
      </w:r>
    </w:p>
  </w:endnote>
  <w:endnote w:type="continuationSeparator" w:id="0">
    <w:p w:rsidR="005E5402" w:rsidRDefault="005E5402" w:rsidP="0096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402" w:rsidRDefault="005E5402" w:rsidP="00964204">
      <w:pPr>
        <w:spacing w:after="0" w:line="240" w:lineRule="auto"/>
      </w:pPr>
      <w:r>
        <w:separator/>
      </w:r>
    </w:p>
  </w:footnote>
  <w:footnote w:type="continuationSeparator" w:id="0">
    <w:p w:rsidR="005E5402" w:rsidRDefault="005E5402" w:rsidP="00964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F7870"/>
    <w:multiLevelType w:val="hybridMultilevel"/>
    <w:tmpl w:val="CA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32F7C"/>
    <w:multiLevelType w:val="hybridMultilevel"/>
    <w:tmpl w:val="CA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204"/>
    <w:rsid w:val="000A1047"/>
    <w:rsid w:val="0019468A"/>
    <w:rsid w:val="001C5096"/>
    <w:rsid w:val="00216C1C"/>
    <w:rsid w:val="003503B9"/>
    <w:rsid w:val="0042763E"/>
    <w:rsid w:val="00447562"/>
    <w:rsid w:val="00456AE2"/>
    <w:rsid w:val="004A1590"/>
    <w:rsid w:val="005C694F"/>
    <w:rsid w:val="005E5402"/>
    <w:rsid w:val="00622088"/>
    <w:rsid w:val="006659F7"/>
    <w:rsid w:val="006C57EF"/>
    <w:rsid w:val="006D672F"/>
    <w:rsid w:val="0070232D"/>
    <w:rsid w:val="00716290"/>
    <w:rsid w:val="007A25D2"/>
    <w:rsid w:val="008226D4"/>
    <w:rsid w:val="00914A57"/>
    <w:rsid w:val="00964204"/>
    <w:rsid w:val="00A96CD7"/>
    <w:rsid w:val="00B02C25"/>
    <w:rsid w:val="00B56BE3"/>
    <w:rsid w:val="00BD48DB"/>
    <w:rsid w:val="00C105C6"/>
    <w:rsid w:val="00C444E0"/>
    <w:rsid w:val="00DC094D"/>
    <w:rsid w:val="00E52F48"/>
    <w:rsid w:val="00F2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204"/>
  </w:style>
  <w:style w:type="paragraph" w:styleId="Footer">
    <w:name w:val="footer"/>
    <w:basedOn w:val="Normal"/>
    <w:link w:val="FooterChar"/>
    <w:uiPriority w:val="99"/>
    <w:semiHidden/>
    <w:unhideWhenUsed/>
    <w:rsid w:val="009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204"/>
  </w:style>
  <w:style w:type="paragraph" w:styleId="ListParagraph">
    <w:name w:val="List Paragraph"/>
    <w:basedOn w:val="Normal"/>
    <w:uiPriority w:val="34"/>
    <w:qFormat/>
    <w:rsid w:val="00964204"/>
    <w:pPr>
      <w:ind w:left="720"/>
      <w:contextualSpacing/>
    </w:pPr>
  </w:style>
  <w:style w:type="table" w:styleId="TableGrid">
    <w:name w:val="Table Grid"/>
    <w:basedOn w:val="TableNormal"/>
    <w:uiPriority w:val="59"/>
    <w:rsid w:val="00964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1946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CCEB36-0E89-498B-B540-BABFFA38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2024-07-15T13:04:00Z</dcterms:created>
  <dcterms:modified xsi:type="dcterms:W3CDTF">2024-07-17T15:11:00Z</dcterms:modified>
</cp:coreProperties>
</file>