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44" w:rsidRDefault="006C6BDC" w:rsidP="006C6BDC">
      <w:pPr>
        <w:jc w:val="center"/>
        <w:rPr>
          <w:b/>
          <w:sz w:val="32"/>
          <w:szCs w:val="32"/>
          <w:u w:val="single"/>
        </w:rPr>
      </w:pPr>
      <w:r w:rsidRPr="006C6BDC">
        <w:rPr>
          <w:b/>
          <w:sz w:val="32"/>
          <w:szCs w:val="32"/>
          <w:u w:val="single"/>
        </w:rPr>
        <w:t>HOPE ARTIFICIAL INTELLIGENCE</w:t>
      </w:r>
    </w:p>
    <w:p w:rsidR="006C6BDC" w:rsidRDefault="006C6BDC" w:rsidP="006C6BDC">
      <w:pPr>
        <w:jc w:val="center"/>
        <w:rPr>
          <w:b/>
          <w:sz w:val="32"/>
          <w:szCs w:val="32"/>
          <w:u w:val="single"/>
        </w:rPr>
      </w:pPr>
    </w:p>
    <w:p w:rsidR="006C6BDC" w:rsidRPr="006C6BDC" w:rsidRDefault="006C6BDC" w:rsidP="006C6BDC">
      <w:pPr>
        <w:rPr>
          <w:b/>
          <w:sz w:val="32"/>
          <w:szCs w:val="32"/>
          <w:u w:val="single"/>
        </w:rPr>
      </w:pPr>
      <w:proofErr w:type="spellStart"/>
      <w:r w:rsidRPr="006C6BDC">
        <w:rPr>
          <w:b/>
          <w:sz w:val="32"/>
          <w:szCs w:val="32"/>
          <w:u w:val="single"/>
        </w:rPr>
        <w:t>Univariate</w:t>
      </w:r>
      <w:proofErr w:type="spellEnd"/>
      <w:r w:rsidRPr="006C6BDC">
        <w:rPr>
          <w:b/>
          <w:sz w:val="32"/>
          <w:szCs w:val="32"/>
          <w:u w:val="single"/>
        </w:rPr>
        <w:t xml:space="preserve"> Central Tendency:</w:t>
      </w:r>
    </w:p>
    <w:p w:rsidR="006C6BDC" w:rsidRDefault="006C6BDC" w:rsidP="006C6BDC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412105" cy="1268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DC" w:rsidRDefault="006C6BDC" w:rsidP="006C6BDC">
      <w:pPr>
        <w:rPr>
          <w:b/>
          <w:i/>
          <w:sz w:val="32"/>
          <w:szCs w:val="32"/>
          <w:u w:val="single"/>
        </w:rPr>
      </w:pPr>
    </w:p>
    <w:p w:rsidR="006C6BDC" w:rsidRDefault="006C6BDC" w:rsidP="006C6BDC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Brief details given below about the above table</w:t>
      </w:r>
    </w:p>
    <w:p w:rsidR="006C6BDC" w:rsidRDefault="006C6BDC" w:rsidP="006C6B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Mean - We come to know from the above table, all Students high school(67.30),higher secondary school(66.33,degree(66.37) and </w:t>
      </w:r>
      <w:proofErr w:type="spellStart"/>
      <w:r>
        <w:rPr>
          <w:b/>
          <w:sz w:val="24"/>
          <w:szCs w:val="24"/>
        </w:rPr>
        <w:t>mba</w:t>
      </w:r>
      <w:proofErr w:type="spellEnd"/>
      <w:r>
        <w:rPr>
          <w:b/>
          <w:sz w:val="24"/>
          <w:szCs w:val="24"/>
        </w:rPr>
        <w:t xml:space="preserve"> (62.27)average marks scored whereas in entrance test(72.10) scored good </w:t>
      </w:r>
      <w:proofErr w:type="spellStart"/>
      <w:r>
        <w:rPr>
          <w:b/>
          <w:sz w:val="24"/>
          <w:szCs w:val="24"/>
        </w:rPr>
        <w:t>marks.Hence</w:t>
      </w:r>
      <w:proofErr w:type="spellEnd"/>
      <w:r>
        <w:rPr>
          <w:b/>
          <w:sz w:val="24"/>
          <w:szCs w:val="24"/>
        </w:rPr>
        <w:t xml:space="preserve"> their average salary will be approximately Rs.288655.405405.</w:t>
      </w:r>
    </w:p>
    <w:p w:rsidR="006C6BDC" w:rsidRDefault="006C6BDC" w:rsidP="006C6B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Median – There seems to be outliers, so the values are 67, 65,66,71,62 &amp; 265000 respectively.</w:t>
      </w:r>
    </w:p>
    <w:p w:rsidR="006C6BDC" w:rsidRPr="006C6BDC" w:rsidRDefault="00346EED" w:rsidP="006C6B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Mode – The repeated values are 62</w:t>
      </w:r>
      <w:proofErr w:type="gramStart"/>
      <w:r>
        <w:rPr>
          <w:b/>
          <w:sz w:val="24"/>
          <w:szCs w:val="24"/>
        </w:rPr>
        <w:t>,63,65,60,56.7</w:t>
      </w:r>
      <w:proofErr w:type="gramEnd"/>
      <w:r>
        <w:rPr>
          <w:b/>
          <w:sz w:val="24"/>
          <w:szCs w:val="24"/>
        </w:rPr>
        <w:t xml:space="preserve"> &amp; 300000 respectively.</w:t>
      </w:r>
    </w:p>
    <w:sectPr w:rsidR="006C6BDC" w:rsidRPr="006C6BDC" w:rsidSect="0027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40D80"/>
    <w:multiLevelType w:val="hybridMultilevel"/>
    <w:tmpl w:val="683408B8"/>
    <w:lvl w:ilvl="0" w:tplc="EEC82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C6BDC"/>
    <w:rsid w:val="00271D44"/>
    <w:rsid w:val="00346EED"/>
    <w:rsid w:val="006C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2024-12-11T13:17:00Z</dcterms:created>
  <dcterms:modified xsi:type="dcterms:W3CDTF">2024-12-11T13:29:00Z</dcterms:modified>
</cp:coreProperties>
</file>