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Narrow" w:cs="Arial Narrow" w:eastAsia="Arial Narrow" w:hAnsi="Arial Narrow"/>
          <w:color w:val="000000"/>
          <w:sz w:val="36"/>
          <w:szCs w:val="36"/>
          <w:vertAlign w:val="baseline"/>
        </w:rPr>
      </w:pPr>
      <w:r w:rsidDel="00000000" w:rsidR="00000000" w:rsidRPr="00000000">
        <w:rPr>
          <w:rtl w:val="0"/>
        </w:rPr>
      </w:r>
    </w:p>
    <w:p w:rsidR="00000000" w:rsidDel="00000000" w:rsidP="00000000" w:rsidRDefault="00000000" w:rsidRPr="00000000" w14:paraId="00000002">
      <w:pPr>
        <w:spacing w:after="0" w:line="240" w:lineRule="auto"/>
        <w:jc w:val="center"/>
        <w:rPr>
          <w:rFonts w:ascii="Arial Narrow" w:cs="Arial Narrow" w:eastAsia="Arial Narrow" w:hAnsi="Arial Narrow"/>
          <w:color w:val="000000"/>
          <w:sz w:val="36"/>
          <w:szCs w:val="36"/>
          <w:vertAlign w:val="baseline"/>
        </w:rPr>
      </w:pPr>
      <w:r w:rsidDel="00000000" w:rsidR="00000000" w:rsidRPr="00000000">
        <w:rPr>
          <w:rtl w:val="0"/>
        </w:rPr>
      </w:r>
    </w:p>
    <w:p w:rsidR="00000000" w:rsidDel="00000000" w:rsidP="00000000" w:rsidRDefault="00000000" w:rsidRPr="00000000" w14:paraId="00000003">
      <w:pPr>
        <w:spacing w:after="0" w:line="240" w:lineRule="auto"/>
        <w:jc w:val="center"/>
        <w:rPr>
          <w:rFonts w:ascii="Arial Narrow" w:cs="Arial Narrow" w:eastAsia="Arial Narrow" w:hAnsi="Arial Narrow"/>
          <w:color w:val="000000"/>
          <w:sz w:val="36"/>
          <w:szCs w:val="36"/>
          <w:vertAlign w:val="baseline"/>
        </w:rPr>
      </w:pPr>
      <w:r w:rsidDel="00000000" w:rsidR="00000000" w:rsidRPr="00000000">
        <w:rPr>
          <w:rtl w:val="0"/>
        </w:rPr>
      </w:r>
    </w:p>
    <w:p w:rsidR="00000000" w:rsidDel="00000000" w:rsidP="00000000" w:rsidRDefault="00000000" w:rsidRPr="00000000" w14:paraId="00000004">
      <w:pPr>
        <w:spacing w:after="0" w:line="240" w:lineRule="auto"/>
        <w:jc w:val="center"/>
        <w:rPr>
          <w:rFonts w:ascii="Arial Narrow" w:cs="Arial Narrow" w:eastAsia="Arial Narrow" w:hAnsi="Arial Narrow"/>
          <w:color w:val="000000"/>
          <w:sz w:val="36"/>
          <w:szCs w:val="36"/>
          <w:vertAlign w:val="baseline"/>
        </w:rPr>
      </w:pPr>
      <w:r w:rsidDel="00000000" w:rsidR="00000000" w:rsidRPr="00000000">
        <w:rPr>
          <w:rtl w:val="0"/>
        </w:rPr>
      </w:r>
    </w:p>
    <w:p w:rsidR="00000000" w:rsidDel="00000000" w:rsidP="00000000" w:rsidRDefault="00000000" w:rsidRPr="00000000" w14:paraId="00000005">
      <w:pPr>
        <w:spacing w:after="0" w:line="240" w:lineRule="auto"/>
        <w:jc w:val="left"/>
        <w:rPr>
          <w:rFonts w:ascii="Arial Narrow" w:cs="Arial Narrow" w:eastAsia="Arial Narrow" w:hAnsi="Arial Narrow"/>
          <w:color w:val="000000"/>
          <w:sz w:val="36"/>
          <w:szCs w:val="36"/>
          <w:vertAlign w:val="baseline"/>
        </w:rPr>
      </w:pPr>
      <w:r w:rsidDel="00000000" w:rsidR="00000000" w:rsidRPr="00000000">
        <w:rPr>
          <w:rtl w:val="0"/>
        </w:rPr>
      </w:r>
    </w:p>
    <w:p w:rsidR="00000000" w:rsidDel="00000000" w:rsidP="00000000" w:rsidRDefault="00000000" w:rsidRPr="00000000" w14:paraId="00000006">
      <w:pPr>
        <w:spacing w:after="0" w:line="240" w:lineRule="auto"/>
        <w:jc w:val="center"/>
        <w:rPr>
          <w:rFonts w:ascii="Arial Narrow" w:cs="Arial Narrow" w:eastAsia="Arial Narrow" w:hAnsi="Arial Narrow"/>
          <w:color w:val="000000"/>
          <w:sz w:val="36"/>
          <w:szCs w:val="36"/>
          <w:vertAlign w:val="baseline"/>
        </w:rPr>
      </w:pPr>
      <w:r w:rsidDel="00000000" w:rsidR="00000000" w:rsidRPr="00000000">
        <w:rPr>
          <w:rtl w:val="0"/>
        </w:rPr>
      </w:r>
    </w:p>
    <w:p w:rsidR="00000000" w:rsidDel="00000000" w:rsidP="00000000" w:rsidRDefault="00000000" w:rsidRPr="00000000" w14:paraId="00000007">
      <w:pPr>
        <w:spacing w:after="0" w:line="240" w:lineRule="auto"/>
        <w:jc w:val="center"/>
        <w:rPr>
          <w:rFonts w:ascii="Arial Narrow" w:cs="Arial Narrow" w:eastAsia="Arial Narrow" w:hAnsi="Arial Narrow"/>
          <w:b w:val="1"/>
          <w:bCs w:val="1"/>
          <w:color w:val="000000"/>
          <w:sz w:val="48"/>
          <w:szCs w:val="48"/>
          <w:vertAlign w:val="baseline"/>
        </w:rPr>
      </w:pPr>
      <w:r w:rsidDel="00000000" w:rsidR="00000000" w:rsidRPr="00000000">
        <w:rPr>
          <w:rFonts w:ascii="Arial Narrow" w:cs="Arial Narrow" w:eastAsia="Arial Narrow" w:hAnsi="Arial Narrow"/>
          <w:b w:val="1"/>
          <w:bCs w:val="1"/>
          <w:color w:val="000000"/>
          <w:sz w:val="48"/>
          <w:szCs w:val="48"/>
          <w:vertAlign w:val="baseline"/>
          <w:rtl w:val="0"/>
        </w:rPr>
        <w:t xml:space="preserve">Documento de Gestión De Alcance</w:t>
      </w:r>
    </w:p>
    <w:p w:rsidR="00000000" w:rsidDel="00000000" w:rsidP="00000000" w:rsidRDefault="00000000" w:rsidRPr="00000000" w14:paraId="00000008">
      <w:pPr>
        <w:spacing w:after="0" w:line="240" w:lineRule="auto"/>
        <w:jc w:val="right"/>
        <w:rPr>
          <w:rFonts w:ascii="Arial Narrow" w:cs="Arial Narrow" w:eastAsia="Arial Narrow" w:hAnsi="Arial Narrow"/>
          <w:b w:val="1"/>
          <w:bCs w:val="1"/>
          <w:sz w:val="48"/>
          <w:szCs w:val="48"/>
        </w:rPr>
      </w:pPr>
      <w:r w:rsidDel="00000000" w:rsidR="00000000" w:rsidRPr="00000000">
        <w:rPr>
          <w:rtl w:val="0"/>
        </w:rPr>
      </w:r>
    </w:p>
    <w:p w:rsidR="00000000" w:rsidDel="00000000" w:rsidP="00000000" w:rsidRDefault="00000000" w:rsidRPr="00000000" w14:paraId="00000009">
      <w:pPr>
        <w:spacing w:after="0" w:line="240" w:lineRule="auto"/>
        <w:jc w:val="right"/>
        <w:rPr>
          <w:rFonts w:ascii="Arial Narrow" w:cs="Arial Narrow" w:eastAsia="Arial Narrow" w:hAnsi="Arial Narrow"/>
          <w:b w:val="1"/>
          <w:bCs w:val="1"/>
          <w:sz w:val="48"/>
          <w:szCs w:val="48"/>
        </w:rPr>
      </w:pPr>
      <w:r w:rsidDel="00000000" w:rsidR="00000000" w:rsidRPr="00000000">
        <w:rPr>
          <w:rtl w:val="0"/>
        </w:rPr>
      </w:r>
    </w:p>
    <w:p w:rsidR="00000000" w:rsidDel="00000000" w:rsidP="00000000" w:rsidRDefault="00000000" w:rsidRPr="00000000" w14:paraId="0000000A">
      <w:pPr>
        <w:spacing w:after="0" w:line="240" w:lineRule="auto"/>
        <w:jc w:val="right"/>
        <w:rPr>
          <w:rFonts w:ascii="Arial Narrow" w:cs="Arial Narrow" w:eastAsia="Arial Narrow" w:hAnsi="Arial Narrow"/>
          <w:b w:val="1"/>
          <w:bCs w:val="1"/>
          <w:sz w:val="48"/>
          <w:szCs w:val="48"/>
        </w:rPr>
      </w:pPr>
      <w:r w:rsidDel="00000000" w:rsidR="00000000" w:rsidRPr="00000000">
        <w:rPr>
          <w:rtl w:val="0"/>
        </w:rPr>
      </w:r>
    </w:p>
    <w:p w:rsidR="00000000" w:rsidDel="00000000" w:rsidP="00000000" w:rsidRDefault="00000000" w:rsidRPr="00000000" w14:paraId="0000000B">
      <w:pPr>
        <w:spacing w:after="0" w:line="240" w:lineRule="auto"/>
        <w:jc w:val="center"/>
        <w:rPr>
          <w:rFonts w:ascii="Arial Narrow" w:cs="Arial Narrow" w:eastAsia="Arial Narrow" w:hAnsi="Arial Narrow"/>
          <w:color w:val="00b050"/>
          <w:sz w:val="40"/>
          <w:szCs w:val="40"/>
        </w:rPr>
      </w:pPr>
      <w:r w:rsidDel="00000000" w:rsidR="00000000" w:rsidRPr="00000000">
        <w:rPr>
          <w:rFonts w:ascii="Arial Narrow" w:cs="Arial Narrow" w:eastAsia="Arial Narrow" w:hAnsi="Arial Narrow"/>
          <w:b w:val="1"/>
          <w:bCs w:val="1"/>
          <w:sz w:val="40"/>
          <w:szCs w:val="40"/>
          <w:rtl w:val="0"/>
        </w:rPr>
        <w:t xml:space="preserve">Proyecto: </w:t>
      </w:r>
      <w:r w:rsidDel="00000000" w:rsidR="00000000" w:rsidRPr="00000000">
        <w:rPr>
          <w:rFonts w:ascii="Arial Narrow" w:cs="Arial Narrow" w:eastAsia="Arial Narrow" w:hAnsi="Arial Narrow"/>
          <w:b w:val="1"/>
          <w:bCs w:val="1"/>
          <w:sz w:val="40"/>
          <w:szCs w:val="40"/>
          <w:rtl w:val="0"/>
        </w:rPr>
        <w:t xml:space="preserve">Agente Hazard</w:t>
      </w:r>
      <w:r w:rsidDel="00000000" w:rsidR="00000000" w:rsidRPr="00000000">
        <w:rPr>
          <w:rtl w:val="0"/>
        </w:rPr>
      </w:r>
    </w:p>
    <w:p w:rsidR="00000000" w:rsidDel="00000000" w:rsidP="00000000" w:rsidRDefault="00000000" w:rsidRPr="00000000" w14:paraId="0000000C">
      <w:pPr>
        <w:spacing w:after="0" w:line="240" w:lineRule="auto"/>
        <w:jc w:val="right"/>
        <w:rPr>
          <w:rFonts w:ascii="Arial Narrow" w:cs="Arial Narrow" w:eastAsia="Arial Narrow" w:hAnsi="Arial Narrow"/>
          <w:color w:val="00b050"/>
          <w:sz w:val="36"/>
          <w:szCs w:val="36"/>
        </w:rPr>
      </w:pPr>
      <w:r w:rsidDel="00000000" w:rsidR="00000000" w:rsidRPr="00000000">
        <w:rPr>
          <w:rtl w:val="0"/>
        </w:rPr>
      </w:r>
    </w:p>
    <w:p w:rsidR="00000000" w:rsidDel="00000000" w:rsidP="00000000" w:rsidRDefault="00000000" w:rsidRPr="00000000" w14:paraId="0000000D">
      <w:pPr>
        <w:spacing w:after="0" w:line="240" w:lineRule="auto"/>
        <w:jc w:val="right"/>
        <w:rPr>
          <w:rFonts w:ascii="Arial Narrow" w:cs="Arial Narrow" w:eastAsia="Arial Narrow" w:hAnsi="Arial Narrow"/>
          <w:color w:val="00b050"/>
          <w:sz w:val="36"/>
          <w:szCs w:val="36"/>
        </w:rPr>
      </w:pPr>
      <w:r w:rsidDel="00000000" w:rsidR="00000000" w:rsidRPr="00000000">
        <w:rPr>
          <w:rtl w:val="0"/>
        </w:rPr>
      </w:r>
    </w:p>
    <w:p w:rsidR="00000000" w:rsidDel="00000000" w:rsidP="00000000" w:rsidRDefault="00000000" w:rsidRPr="00000000" w14:paraId="0000000E">
      <w:pPr>
        <w:spacing w:after="0" w:line="240" w:lineRule="auto"/>
        <w:jc w:val="right"/>
        <w:rPr>
          <w:rFonts w:ascii="Arial Narrow" w:cs="Arial Narrow" w:eastAsia="Arial Narrow" w:hAnsi="Arial Narrow"/>
          <w:color w:val="00b050"/>
          <w:sz w:val="36"/>
          <w:szCs w:val="36"/>
        </w:rPr>
      </w:pPr>
      <w:r w:rsidDel="00000000" w:rsidR="00000000" w:rsidRPr="00000000">
        <w:rPr>
          <w:rtl w:val="0"/>
        </w:rPr>
      </w:r>
    </w:p>
    <w:p w:rsidR="00000000" w:rsidDel="00000000" w:rsidP="00000000" w:rsidRDefault="00000000" w:rsidRPr="00000000" w14:paraId="0000000F">
      <w:pPr>
        <w:spacing w:after="0" w:line="240" w:lineRule="auto"/>
        <w:jc w:val="right"/>
        <w:rPr>
          <w:rFonts w:ascii="Arial Narrow" w:cs="Arial Narrow" w:eastAsia="Arial Narrow" w:hAnsi="Arial Narrow"/>
          <w:color w:val="00b050"/>
          <w:sz w:val="36"/>
          <w:szCs w:val="36"/>
        </w:rPr>
      </w:pPr>
      <w:r w:rsidDel="00000000" w:rsidR="00000000" w:rsidRPr="00000000">
        <w:rPr>
          <w:rtl w:val="0"/>
        </w:rPr>
      </w:r>
    </w:p>
    <w:p w:rsidR="00000000" w:rsidDel="00000000" w:rsidP="00000000" w:rsidRDefault="00000000" w:rsidRPr="00000000" w14:paraId="00000010">
      <w:pPr>
        <w:spacing w:after="0" w:line="240" w:lineRule="auto"/>
        <w:jc w:val="right"/>
        <w:rPr>
          <w:rFonts w:ascii="Arial Narrow" w:cs="Arial Narrow" w:eastAsia="Arial Narrow" w:hAnsi="Arial Narrow"/>
          <w:color w:val="00b050"/>
          <w:sz w:val="36"/>
          <w:szCs w:val="36"/>
        </w:rPr>
      </w:pPr>
      <w:r w:rsidDel="00000000" w:rsidR="00000000" w:rsidRPr="00000000">
        <w:rPr>
          <w:rtl w:val="0"/>
        </w:rPr>
      </w:r>
    </w:p>
    <w:p w:rsidR="00000000" w:rsidDel="00000000" w:rsidP="00000000" w:rsidRDefault="00000000" w:rsidRPr="00000000" w14:paraId="00000011">
      <w:pPr>
        <w:spacing w:after="0" w:line="240" w:lineRule="auto"/>
        <w:jc w:val="left"/>
        <w:rPr>
          <w:rFonts w:ascii="Arial Narrow" w:cs="Arial Narrow" w:eastAsia="Arial Narrow" w:hAnsi="Arial Narrow"/>
          <w:color w:val="00b050"/>
          <w:sz w:val="36"/>
          <w:szCs w:val="36"/>
        </w:rPr>
      </w:pPr>
      <w:r w:rsidDel="00000000" w:rsidR="00000000" w:rsidRPr="00000000">
        <w:rPr>
          <w:rtl w:val="0"/>
        </w:rPr>
      </w:r>
    </w:p>
    <w:p w:rsidR="00000000" w:rsidDel="00000000" w:rsidP="00000000" w:rsidRDefault="00000000" w:rsidRPr="00000000" w14:paraId="00000012">
      <w:pPr>
        <w:spacing w:after="0" w:line="240" w:lineRule="auto"/>
        <w:jc w:val="right"/>
        <w:rPr>
          <w:rFonts w:ascii="Arial Narrow" w:cs="Arial Narrow" w:eastAsia="Arial Narrow" w:hAnsi="Arial Narrow"/>
          <w:color w:val="00b050"/>
          <w:sz w:val="36"/>
          <w:szCs w:val="36"/>
        </w:rPr>
      </w:pPr>
      <w:r w:rsidDel="00000000" w:rsidR="00000000" w:rsidRPr="00000000">
        <w:rPr>
          <w:rtl w:val="0"/>
        </w:rPr>
      </w:r>
    </w:p>
    <w:p w:rsidR="00000000" w:rsidDel="00000000" w:rsidP="00000000" w:rsidRDefault="00000000" w:rsidRPr="00000000" w14:paraId="00000013">
      <w:pPr>
        <w:spacing w:after="0" w:line="240" w:lineRule="auto"/>
        <w:jc w:val="right"/>
        <w:rPr>
          <w:rFonts w:ascii="Arial Narrow" w:cs="Arial Narrow" w:eastAsia="Arial Narrow" w:hAnsi="Arial Narrow"/>
          <w:color w:val="00b050"/>
          <w:sz w:val="36"/>
          <w:szCs w:val="36"/>
        </w:rPr>
      </w:pPr>
      <w:r w:rsidDel="00000000" w:rsidR="00000000" w:rsidRPr="00000000">
        <w:rPr>
          <w:rtl w:val="0"/>
        </w:rPr>
      </w:r>
    </w:p>
    <w:p w:rsidR="00000000" w:rsidDel="00000000" w:rsidP="00000000" w:rsidRDefault="00000000" w:rsidRPr="00000000" w14:paraId="00000014">
      <w:pPr>
        <w:spacing w:after="0" w:line="240" w:lineRule="auto"/>
        <w:jc w:val="right"/>
        <w:rPr>
          <w:rFonts w:ascii="Arial Narrow" w:cs="Arial Narrow" w:eastAsia="Arial Narrow" w:hAnsi="Arial Narrow"/>
          <w:color w:val="00b050"/>
          <w:sz w:val="36"/>
          <w:szCs w:val="36"/>
        </w:rPr>
      </w:pPr>
      <w:r w:rsidDel="00000000" w:rsidR="00000000" w:rsidRPr="00000000">
        <w:rPr>
          <w:rtl w:val="0"/>
        </w:rPr>
      </w:r>
    </w:p>
    <w:p w:rsidR="00000000" w:rsidDel="00000000" w:rsidP="00000000" w:rsidRDefault="00000000" w:rsidRPr="00000000" w14:paraId="00000015">
      <w:pPr>
        <w:spacing w:after="0" w:line="240" w:lineRule="auto"/>
        <w:jc w:val="right"/>
        <w:rPr>
          <w:rFonts w:ascii="Arial Narrow" w:cs="Arial Narrow" w:eastAsia="Arial Narrow" w:hAnsi="Arial Narrow"/>
          <w:color w:val="00b050"/>
          <w:sz w:val="36"/>
          <w:szCs w:val="36"/>
        </w:rPr>
      </w:pPr>
      <w:r w:rsidDel="00000000" w:rsidR="00000000" w:rsidRPr="00000000">
        <w:rPr>
          <w:rtl w:val="0"/>
        </w:rPr>
      </w:r>
    </w:p>
    <w:p w:rsidR="00000000" w:rsidDel="00000000" w:rsidP="00000000" w:rsidRDefault="00000000" w:rsidRPr="00000000" w14:paraId="00000016">
      <w:pPr>
        <w:spacing w:after="0" w:line="240" w:lineRule="auto"/>
        <w:jc w:val="right"/>
        <w:rPr>
          <w:rFonts w:ascii="Arial Narrow" w:cs="Arial Narrow" w:eastAsia="Arial Narrow" w:hAnsi="Arial Narrow"/>
          <w:color w:val="00b050"/>
          <w:sz w:val="36"/>
          <w:szCs w:val="36"/>
        </w:rPr>
      </w:pPr>
      <w:r w:rsidDel="00000000" w:rsidR="00000000" w:rsidRPr="00000000">
        <w:rPr>
          <w:rtl w:val="0"/>
        </w:rPr>
      </w:r>
    </w:p>
    <w:p w:rsidR="00000000" w:rsidDel="00000000" w:rsidP="00000000" w:rsidRDefault="00000000" w:rsidRPr="00000000" w14:paraId="00000017">
      <w:pPr>
        <w:spacing w:after="0" w:line="240" w:lineRule="auto"/>
        <w:jc w:val="right"/>
        <w:rPr>
          <w:rFonts w:ascii="Arial Narrow" w:cs="Arial Narrow" w:eastAsia="Arial Narrow" w:hAnsi="Arial Narrow"/>
          <w:b w:val="1"/>
          <w:bCs w:val="1"/>
          <w:sz w:val="36"/>
          <w:szCs w:val="36"/>
        </w:rPr>
      </w:pPr>
      <w:r w:rsidDel="00000000" w:rsidR="00000000" w:rsidRPr="00000000">
        <w:rPr>
          <w:rFonts w:ascii="Arial Narrow" w:cs="Arial Narrow" w:eastAsia="Arial Narrow" w:hAnsi="Arial Narrow"/>
          <w:b w:val="1"/>
          <w:bCs w:val="1"/>
          <w:color w:val="00b050"/>
          <w:sz w:val="36"/>
          <w:szCs w:val="36"/>
          <w:vertAlign w:val="baseline"/>
          <w:rtl w:val="0"/>
        </w:rPr>
        <w:t xml:space="preserve"> </w:t>
      </w:r>
      <w:r w:rsidDel="00000000" w:rsidR="00000000" w:rsidRPr="00000000">
        <w:rPr>
          <w:rtl w:val="0"/>
        </w:rPr>
      </w:r>
    </w:p>
    <w:p w:rsidR="00000000" w:rsidDel="00000000" w:rsidP="00000000" w:rsidRDefault="00000000" w:rsidRPr="00000000" w14:paraId="00000018">
      <w:pPr>
        <w:spacing w:after="0" w:line="240" w:lineRule="auto"/>
        <w:jc w:val="right"/>
        <w:rPr>
          <w:rFonts w:ascii="Arial Narrow" w:cs="Arial Narrow" w:eastAsia="Arial Narrow" w:hAnsi="Arial Narrow"/>
          <w:b w:val="1"/>
          <w:bCs w:val="1"/>
          <w:sz w:val="36"/>
          <w:szCs w:val="36"/>
        </w:rPr>
      </w:pPr>
      <w:r w:rsidDel="00000000" w:rsidR="00000000" w:rsidRPr="00000000">
        <w:rPr>
          <w:rFonts w:ascii="Arial Narrow" w:cs="Arial Narrow" w:eastAsia="Arial Narrow" w:hAnsi="Arial Narrow"/>
          <w:b w:val="1"/>
          <w:bCs w:val="1"/>
          <w:sz w:val="36"/>
          <w:szCs w:val="36"/>
          <w:rtl w:val="0"/>
        </w:rPr>
        <w:t xml:space="preserve">Integrantes: Antonella Orellana</w:t>
        <w:br w:type="textWrapping"/>
        <w:t xml:space="preserve">Yvo Muñoz</w:t>
      </w:r>
    </w:p>
    <w:p w:rsidR="00000000" w:rsidDel="00000000" w:rsidP="00000000" w:rsidRDefault="00000000" w:rsidRPr="00000000" w14:paraId="00000019">
      <w:pPr>
        <w:spacing w:after="0" w:line="240" w:lineRule="auto"/>
        <w:jc w:val="right"/>
        <w:rPr>
          <w:rFonts w:ascii="Arial Narrow" w:cs="Arial Narrow" w:eastAsia="Arial Narrow" w:hAnsi="Arial Narrow"/>
          <w:b w:val="1"/>
          <w:bCs w:val="1"/>
          <w:sz w:val="36"/>
          <w:szCs w:val="36"/>
        </w:rPr>
      </w:pPr>
      <w:r w:rsidDel="00000000" w:rsidR="00000000" w:rsidRPr="00000000">
        <w:rPr>
          <w:rFonts w:ascii="Arial Narrow" w:cs="Arial Narrow" w:eastAsia="Arial Narrow" w:hAnsi="Arial Narrow"/>
          <w:b w:val="1"/>
          <w:bCs w:val="1"/>
          <w:sz w:val="36"/>
          <w:szCs w:val="36"/>
          <w:rtl w:val="0"/>
        </w:rPr>
        <w:t xml:space="preserve">Docente: Osnellys Andrade</w:t>
      </w:r>
    </w:p>
    <w:p w:rsidR="00000000" w:rsidDel="00000000" w:rsidP="00000000" w:rsidRDefault="00000000" w:rsidRPr="00000000" w14:paraId="0000001A">
      <w:pPr>
        <w:spacing w:after="0" w:line="240" w:lineRule="auto"/>
        <w:jc w:val="right"/>
        <w:rPr>
          <w:rFonts w:ascii="Arial Narrow" w:cs="Arial Narrow" w:eastAsia="Arial Narrow" w:hAnsi="Arial Narrow"/>
          <w:color w:val="365f91"/>
          <w:sz w:val="36"/>
          <w:szCs w:val="36"/>
          <w:vertAlign w:val="baseline"/>
        </w:rPr>
      </w:pPr>
      <w:r w:rsidDel="00000000" w:rsidR="00000000" w:rsidRPr="00000000">
        <w:rPr>
          <w:rFonts w:ascii="Arial Narrow" w:cs="Arial Narrow" w:eastAsia="Arial Narrow" w:hAnsi="Arial Narrow"/>
          <w:b w:val="1"/>
          <w:bCs w:val="1"/>
          <w:sz w:val="36"/>
          <w:szCs w:val="36"/>
          <w:vertAlign w:val="baseline"/>
          <w:rtl w:val="0"/>
        </w:rPr>
        <w:t xml:space="preserve">Fecha:</w:t>
      </w:r>
      <w:r w:rsidDel="00000000" w:rsidR="00000000" w:rsidRPr="00000000">
        <w:rPr>
          <w:rFonts w:ascii="Arial Narrow" w:cs="Arial Narrow" w:eastAsia="Arial Narrow" w:hAnsi="Arial Narrow"/>
          <w:b w:val="1"/>
          <w:bCs w:val="1"/>
          <w:color w:val="365f91"/>
          <w:sz w:val="36"/>
          <w:szCs w:val="36"/>
          <w:rtl w:val="0"/>
        </w:rPr>
        <w:t xml:space="preserve"> 20/09/2026</w:t>
      </w:r>
      <w:r w:rsidDel="00000000" w:rsidR="00000000" w:rsidRPr="00000000">
        <w:rPr>
          <w:rtl w:val="0"/>
        </w:rPr>
      </w:r>
    </w:p>
    <w:p w:rsidR="00000000" w:rsidDel="00000000" w:rsidP="00000000" w:rsidRDefault="00000000" w:rsidRPr="00000000" w14:paraId="0000001B">
      <w:pPr>
        <w:spacing w:after="0" w:line="240" w:lineRule="auto"/>
        <w:rPr>
          <w:rFonts w:ascii="Arial Narrow" w:cs="Arial Narrow" w:eastAsia="Arial Narrow" w:hAnsi="Arial Narrow"/>
          <w:color w:val="365f91"/>
          <w:vertAlign w:val="baseline"/>
        </w:rPr>
      </w:pPr>
      <w:r w:rsidDel="00000000" w:rsidR="00000000" w:rsidRPr="00000000">
        <w:rPr>
          <w:rtl w:val="0"/>
        </w:rPr>
      </w:r>
    </w:p>
    <w:p w:rsidR="00000000" w:rsidDel="00000000" w:rsidP="00000000" w:rsidRDefault="00000000" w:rsidRPr="00000000" w14:paraId="0000001C">
      <w:pPr>
        <w:spacing w:after="0" w:line="240" w:lineRule="auto"/>
        <w:rPr>
          <w:rFonts w:ascii="Arial Narrow" w:cs="Arial Narrow" w:eastAsia="Arial Narrow" w:hAnsi="Arial Narrow"/>
          <w:color w:val="365f91"/>
          <w:vertAlign w:val="baseline"/>
        </w:rPr>
      </w:pPr>
      <w:r w:rsidDel="00000000" w:rsidR="00000000" w:rsidRPr="00000000">
        <w:rPr>
          <w:rtl w:val="0"/>
        </w:rPr>
      </w:r>
    </w:p>
    <w:p w:rsidR="00000000" w:rsidDel="00000000" w:rsidP="00000000" w:rsidRDefault="00000000" w:rsidRPr="00000000" w14:paraId="0000001D">
      <w:pPr>
        <w:spacing w:after="0" w:line="240" w:lineRule="auto"/>
        <w:rPr>
          <w:rFonts w:ascii="Arial Narrow" w:cs="Arial Narrow" w:eastAsia="Arial Narrow" w:hAnsi="Arial Narrow"/>
          <w:color w:val="365f91"/>
          <w:vertAlign w:val="baseline"/>
        </w:rPr>
      </w:pPr>
      <w:r w:rsidDel="00000000" w:rsidR="00000000" w:rsidRPr="00000000">
        <w:rPr>
          <w:rtl w:val="0"/>
        </w:rPr>
      </w:r>
    </w:p>
    <w:p w:rsidR="00000000" w:rsidDel="00000000" w:rsidP="00000000" w:rsidRDefault="00000000" w:rsidRPr="00000000" w14:paraId="0000001E">
      <w:pPr>
        <w:spacing w:after="0" w:line="240" w:lineRule="auto"/>
        <w:rPr>
          <w:rFonts w:ascii="Arial Narrow" w:cs="Arial Narrow" w:eastAsia="Arial Narrow" w:hAnsi="Arial Narrow"/>
          <w:color w:val="365f91"/>
          <w:vertAlign w:val="baseline"/>
        </w:rPr>
      </w:pPr>
      <w:r w:rsidDel="00000000" w:rsidR="00000000" w:rsidRPr="00000000">
        <w:rPr>
          <w:rtl w:val="0"/>
        </w:rPr>
      </w:r>
    </w:p>
    <w:p w:rsidR="00000000" w:rsidDel="00000000" w:rsidP="00000000" w:rsidRDefault="00000000" w:rsidRPr="00000000" w14:paraId="0000001F">
      <w:pPr>
        <w:spacing w:after="0" w:line="240" w:lineRule="auto"/>
        <w:rPr>
          <w:rFonts w:ascii="Arial Narrow" w:cs="Arial Narrow" w:eastAsia="Arial Narrow" w:hAnsi="Arial Narrow"/>
          <w:color w:val="365f91"/>
          <w:vertAlign w:val="baseline"/>
        </w:rPr>
      </w:pPr>
      <w:r w:rsidDel="00000000" w:rsidR="00000000" w:rsidRPr="00000000">
        <w:rPr>
          <w:rtl w:val="0"/>
        </w:rPr>
      </w:r>
    </w:p>
    <w:p w:rsidR="00000000" w:rsidDel="00000000" w:rsidP="00000000" w:rsidRDefault="00000000" w:rsidRPr="00000000" w14:paraId="00000020">
      <w:pPr>
        <w:spacing w:after="0" w:line="240" w:lineRule="auto"/>
        <w:rPr>
          <w:rFonts w:ascii="Arial Narrow" w:cs="Arial Narrow" w:eastAsia="Arial Narrow" w:hAnsi="Arial Narrow"/>
          <w:color w:val="365f91"/>
          <w:vertAlign w:val="baseline"/>
        </w:rPr>
      </w:pPr>
      <w:r w:rsidDel="00000000" w:rsidR="00000000" w:rsidRPr="00000000">
        <w:rPr>
          <w:rtl w:val="0"/>
        </w:rPr>
      </w:r>
    </w:p>
    <w:p w:rsidR="00000000" w:rsidDel="00000000" w:rsidP="00000000" w:rsidRDefault="00000000" w:rsidRPr="00000000" w14:paraId="00000021">
      <w:pPr>
        <w:spacing w:after="0" w:line="240" w:lineRule="auto"/>
        <w:rPr>
          <w:rFonts w:ascii="Arial Narrow" w:cs="Arial Narrow" w:eastAsia="Arial Narrow" w:hAnsi="Arial Narrow"/>
          <w:color w:val="365f91"/>
          <w:vertAlign w:val="baseline"/>
        </w:rPr>
      </w:pPr>
      <w:r w:rsidDel="00000000" w:rsidR="00000000" w:rsidRPr="00000000">
        <w:rPr>
          <w:rtl w:val="0"/>
        </w:rPr>
      </w:r>
    </w:p>
    <w:p w:rsidR="00000000" w:rsidDel="00000000" w:rsidP="00000000" w:rsidRDefault="00000000" w:rsidRPr="00000000" w14:paraId="00000022">
      <w:pPr>
        <w:spacing w:after="0" w:line="240" w:lineRule="auto"/>
        <w:rPr>
          <w:rFonts w:ascii="Arial Narrow" w:cs="Arial Narrow" w:eastAsia="Arial Narrow" w:hAnsi="Arial Narrow"/>
          <w:color w:val="365f91"/>
          <w:vertAlign w:val="baseline"/>
        </w:rPr>
      </w:pPr>
      <w:r w:rsidDel="00000000" w:rsidR="00000000" w:rsidRPr="00000000">
        <w:rPr>
          <w:rtl w:val="0"/>
        </w:rPr>
      </w:r>
    </w:p>
    <w:p w:rsidR="00000000" w:rsidDel="00000000" w:rsidP="00000000" w:rsidRDefault="00000000" w:rsidRPr="00000000" w14:paraId="00000023">
      <w:pPr>
        <w:spacing w:after="0" w:line="240" w:lineRule="auto"/>
        <w:rPr>
          <w:rFonts w:ascii="Arial Narrow" w:cs="Arial Narrow" w:eastAsia="Arial Narrow" w:hAnsi="Arial Narrow"/>
          <w:color w:val="365f91"/>
          <w:vertAlign w:val="baseline"/>
        </w:rPr>
      </w:pPr>
      <w:r w:rsidDel="00000000" w:rsidR="00000000" w:rsidRPr="00000000">
        <w:rPr>
          <w:rtl w:val="0"/>
        </w:rPr>
      </w:r>
    </w:p>
    <w:p w:rsidR="00000000" w:rsidDel="00000000" w:rsidP="00000000" w:rsidRDefault="00000000" w:rsidRPr="00000000" w14:paraId="00000024">
      <w:pPr>
        <w:spacing w:after="0" w:line="240" w:lineRule="auto"/>
        <w:rPr>
          <w:rFonts w:ascii="Arial Narrow" w:cs="Arial Narrow" w:eastAsia="Arial Narrow" w:hAnsi="Arial Narrow"/>
          <w:color w:val="365f91"/>
          <w:vertAlign w:val="baseline"/>
        </w:rPr>
      </w:pPr>
      <w:r w:rsidDel="00000000" w:rsidR="00000000" w:rsidRPr="00000000">
        <w:rPr>
          <w:rtl w:val="0"/>
        </w:rPr>
      </w:r>
    </w:p>
    <w:p w:rsidR="00000000" w:rsidDel="00000000" w:rsidP="00000000" w:rsidRDefault="00000000" w:rsidRPr="00000000" w14:paraId="00000025">
      <w:pPr>
        <w:spacing w:after="0" w:line="240" w:lineRule="auto"/>
        <w:rPr>
          <w:rFonts w:ascii="Arial Narrow" w:cs="Arial Narrow" w:eastAsia="Arial Narrow" w:hAnsi="Arial Narrow"/>
          <w:color w:val="365f91"/>
          <w:vertAlign w:val="baseline"/>
        </w:rPr>
      </w:pPr>
      <w:r w:rsidDel="00000000" w:rsidR="00000000" w:rsidRPr="00000000">
        <w:rPr>
          <w:rtl w:val="0"/>
        </w:rPr>
      </w:r>
    </w:p>
    <w:p w:rsidR="00000000" w:rsidDel="00000000" w:rsidP="00000000" w:rsidRDefault="00000000" w:rsidRPr="00000000" w14:paraId="00000026">
      <w:pPr>
        <w:spacing w:after="0" w:line="240" w:lineRule="auto"/>
        <w:rPr>
          <w:rFonts w:ascii="Arial Narrow" w:cs="Arial Narrow" w:eastAsia="Arial Narrow" w:hAnsi="Arial Narrow"/>
          <w:color w:val="365f91"/>
          <w:vertAlign w:val="baseline"/>
        </w:rPr>
      </w:pPr>
      <w:r w:rsidDel="00000000" w:rsidR="00000000" w:rsidRPr="00000000">
        <w:rPr>
          <w:rtl w:val="0"/>
        </w:rPr>
      </w:r>
    </w:p>
    <w:p w:rsidR="00000000" w:rsidDel="00000000" w:rsidP="00000000" w:rsidRDefault="00000000" w:rsidRPr="00000000" w14:paraId="00000027">
      <w:pPr>
        <w:spacing w:after="0" w:line="240" w:lineRule="auto"/>
        <w:rPr>
          <w:rFonts w:ascii="Arial Narrow" w:cs="Arial Narrow" w:eastAsia="Arial Narrow" w:hAnsi="Arial Narrow"/>
          <w:color w:val="365f91"/>
          <w:vertAlign w:val="baseline"/>
        </w:rPr>
      </w:pPr>
      <w:r w:rsidDel="00000000" w:rsidR="00000000" w:rsidRPr="00000000">
        <w:rPr>
          <w:rtl w:val="0"/>
        </w:rPr>
      </w:r>
    </w:p>
    <w:p w:rsidR="00000000" w:rsidDel="00000000" w:rsidP="00000000" w:rsidRDefault="00000000" w:rsidRPr="00000000" w14:paraId="00000028">
      <w:pPr>
        <w:spacing w:after="0" w:line="240" w:lineRule="auto"/>
        <w:rPr>
          <w:rFonts w:ascii="Arial Narrow" w:cs="Arial Narrow" w:eastAsia="Arial Narrow" w:hAnsi="Arial Narrow"/>
          <w:color w:val="365f91"/>
          <w:vertAlign w:val="baseline"/>
        </w:rPr>
      </w:pPr>
      <w:r w:rsidDel="00000000" w:rsidR="00000000" w:rsidRPr="00000000">
        <w:rPr>
          <w:rtl w:val="0"/>
        </w:rPr>
      </w:r>
    </w:p>
    <w:p w:rsidR="00000000" w:rsidDel="00000000" w:rsidP="00000000" w:rsidRDefault="00000000" w:rsidRPr="00000000" w14:paraId="00000029">
      <w:pPr>
        <w:spacing w:after="0" w:line="240" w:lineRule="auto"/>
        <w:rPr>
          <w:rFonts w:ascii="Arial Narrow" w:cs="Arial Narrow" w:eastAsia="Arial Narrow" w:hAnsi="Arial Narrow"/>
          <w:color w:val="365f91"/>
          <w:vertAlign w:val="baseline"/>
        </w:rPr>
      </w:pPr>
      <w:r w:rsidDel="00000000" w:rsidR="00000000" w:rsidRPr="00000000">
        <w:rPr>
          <w:rtl w:val="0"/>
        </w:rPr>
      </w:r>
    </w:p>
    <w:p w:rsidR="00000000" w:rsidDel="00000000" w:rsidP="00000000" w:rsidRDefault="00000000" w:rsidRPr="00000000" w14:paraId="0000002A">
      <w:pPr>
        <w:spacing w:after="0" w:line="240" w:lineRule="auto"/>
        <w:rPr>
          <w:rFonts w:ascii="Arial Narrow" w:cs="Arial Narrow" w:eastAsia="Arial Narrow" w:hAnsi="Arial Narrow"/>
          <w:color w:val="365f91"/>
          <w:vertAlign w:val="baseline"/>
        </w:rPr>
      </w:pPr>
      <w:r w:rsidDel="00000000" w:rsidR="00000000" w:rsidRPr="00000000">
        <w:rPr>
          <w:rtl w:val="0"/>
        </w:rPr>
      </w:r>
    </w:p>
    <w:p w:rsidR="00000000" w:rsidDel="00000000" w:rsidP="00000000" w:rsidRDefault="00000000" w:rsidRPr="00000000" w14:paraId="0000002B">
      <w:pPr>
        <w:spacing w:after="0" w:line="240" w:lineRule="auto"/>
        <w:rPr>
          <w:rFonts w:ascii="Arial Narrow" w:cs="Arial Narrow" w:eastAsia="Arial Narrow" w:hAnsi="Arial Narrow"/>
          <w:color w:val="365f91"/>
          <w:vertAlign w:val="baseline"/>
        </w:rPr>
      </w:pPr>
      <w:r w:rsidDel="00000000" w:rsidR="00000000" w:rsidRPr="00000000">
        <w:rPr>
          <w:rtl w:val="0"/>
        </w:rPr>
      </w:r>
    </w:p>
    <w:p w:rsidR="00000000" w:rsidDel="00000000" w:rsidP="00000000" w:rsidRDefault="00000000" w:rsidRPr="00000000" w14:paraId="0000002C">
      <w:pPr>
        <w:spacing w:after="0" w:line="240" w:lineRule="auto"/>
        <w:rPr>
          <w:rFonts w:ascii="Arial Narrow" w:cs="Arial Narrow" w:eastAsia="Arial Narrow" w:hAnsi="Arial Narrow"/>
          <w:color w:val="365f91"/>
          <w:vertAlign w:val="baseline"/>
        </w:rPr>
      </w:pPr>
      <w:r w:rsidDel="00000000" w:rsidR="00000000" w:rsidRPr="00000000">
        <w:rPr>
          <w:rtl w:val="0"/>
        </w:rPr>
      </w:r>
    </w:p>
    <w:p w:rsidR="00000000" w:rsidDel="00000000" w:rsidP="00000000" w:rsidRDefault="00000000" w:rsidRPr="00000000" w14:paraId="0000002D">
      <w:pPr>
        <w:spacing w:after="0" w:line="240" w:lineRule="auto"/>
        <w:rPr>
          <w:rFonts w:ascii="Arial Narrow" w:cs="Arial Narrow" w:eastAsia="Arial Narrow" w:hAnsi="Arial Narrow"/>
          <w:color w:val="365f91"/>
          <w:vertAlign w:val="baseline"/>
        </w:rPr>
      </w:pPr>
      <w:r w:rsidDel="00000000" w:rsidR="00000000" w:rsidRPr="00000000">
        <w:rPr>
          <w:rtl w:val="0"/>
        </w:rPr>
      </w:r>
    </w:p>
    <w:p w:rsidR="00000000" w:rsidDel="00000000" w:rsidP="00000000" w:rsidRDefault="00000000" w:rsidRPr="00000000" w14:paraId="0000002E">
      <w:pPr>
        <w:spacing w:after="0" w:line="240" w:lineRule="auto"/>
        <w:rPr>
          <w:rFonts w:ascii="Arial Narrow" w:cs="Arial Narrow" w:eastAsia="Arial Narrow" w:hAnsi="Arial Narrow"/>
          <w:color w:val="365f91"/>
          <w:vertAlign w:val="baseline"/>
        </w:rPr>
      </w:pPr>
      <w:r w:rsidDel="00000000" w:rsidR="00000000" w:rsidRPr="00000000">
        <w:rPr>
          <w:rFonts w:ascii="Arial Narrow" w:cs="Arial Narrow" w:eastAsia="Arial Narrow" w:hAnsi="Arial Narrow"/>
          <w:b w:val="1"/>
          <w:bCs w:val="1"/>
          <w:color w:val="365f91"/>
          <w:sz w:val="32"/>
          <w:szCs w:val="32"/>
          <w:rtl w:val="0"/>
        </w:rPr>
        <w:t xml:space="preserve">Índice</w:t>
      </w:r>
      <w:r w:rsidDel="00000000" w:rsidR="00000000" w:rsidRPr="00000000">
        <w:rPr>
          <w:rtl w:val="0"/>
        </w:rPr>
      </w:r>
    </w:p>
    <w:p w:rsidR="00000000" w:rsidDel="00000000" w:rsidP="00000000" w:rsidRDefault="00000000" w:rsidRPr="00000000" w14:paraId="0000002F">
      <w:pPr>
        <w:spacing w:after="0" w:line="240" w:lineRule="auto"/>
        <w:rPr>
          <w:rFonts w:ascii="Arial Narrow" w:cs="Arial Narrow" w:eastAsia="Arial Narrow" w:hAnsi="Arial Narrow"/>
          <w:color w:val="365f91"/>
          <w:vertAlign w:val="baseline"/>
        </w:rPr>
      </w:pPr>
      <w:r w:rsidDel="00000000" w:rsidR="00000000" w:rsidRPr="00000000">
        <w:rPr>
          <w:rtl w:val="0"/>
        </w:rPr>
      </w:r>
    </w:p>
    <w:sdt>
      <w:sdtPr>
        <w:id w:val="1330237886"/>
        <w:docPartObj>
          <w:docPartGallery w:val="Table of Contents"/>
          <w:docPartUnique w:val="1"/>
        </w:docPartObj>
      </w:sdtPr>
      <w:sdtContent>
        <w:p w:rsidR="00000000" w:rsidDel="00000000" w:rsidP="00000000" w:rsidRDefault="00000000" w:rsidRPr="00000000" w14:paraId="00000030">
          <w:pPr>
            <w:widowControl w:val="0"/>
            <w:tabs>
              <w:tab w:val="right" w:leader="dot" w:pos="12000"/>
            </w:tabs>
            <w:spacing w:after="0"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1t48q5awmiz">
            <w:r w:rsidDel="00000000" w:rsidR="00000000" w:rsidRPr="00000000">
              <w:rPr>
                <w:b w:val="1"/>
                <w:bCs w:val="1"/>
                <w:color w:val="000000"/>
                <w:u w:val="none"/>
                <w:rtl w:val="0"/>
              </w:rPr>
              <w:t xml:space="preserve">1. Definición de alcance del proyecto o fase</w:t>
              <w:tab/>
              <w:t xml:space="preserve">3</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rPr>
              <w:b w:val="1"/>
              <w:bCs w:val="1"/>
              <w:color w:val="000000"/>
              <w:u w:val="none"/>
            </w:rPr>
          </w:pPr>
          <w:hyperlink w:anchor="_heading=h.ykyrtz17ixim">
            <w:r w:rsidDel="00000000" w:rsidR="00000000" w:rsidRPr="00000000">
              <w:rPr>
                <w:b w:val="1"/>
                <w:bCs w:val="1"/>
                <w:color w:val="000000"/>
                <w:u w:val="none"/>
                <w:rtl w:val="0"/>
              </w:rPr>
              <w:t xml:space="preserve">2. Requerimientos del cliente</w:t>
              <w:tab/>
              <w:t xml:space="preserve">3</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rPr>
              <w:b w:val="1"/>
              <w:bCs w:val="1"/>
              <w:color w:val="000000"/>
              <w:u w:val="none"/>
            </w:rPr>
          </w:pPr>
          <w:hyperlink w:anchor="_heading=h.t6ln3em4pv7">
            <w:r w:rsidDel="00000000" w:rsidR="00000000" w:rsidRPr="00000000">
              <w:rPr>
                <w:b w:val="1"/>
                <w:bCs w:val="1"/>
                <w:color w:val="000000"/>
                <w:u w:val="none"/>
                <w:rtl w:val="0"/>
              </w:rPr>
              <w:t xml:space="preserve">3. Activos de los procesos de la organización</w:t>
              <w:tab/>
              <w:t xml:space="preserve">4</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rPr>
              <w:b w:val="1"/>
              <w:bCs w:val="1"/>
              <w:color w:val="000000"/>
              <w:u w:val="none"/>
            </w:rPr>
          </w:pPr>
          <w:hyperlink w:anchor="_heading=h.2ad25hua7y1t">
            <w:r w:rsidDel="00000000" w:rsidR="00000000" w:rsidRPr="00000000">
              <w:rPr>
                <w:b w:val="1"/>
                <w:bCs w:val="1"/>
                <w:color w:val="000000"/>
                <w:u w:val="none"/>
                <w:rtl w:val="0"/>
              </w:rPr>
              <w:t xml:space="preserve">4. Factores ambientales de la empresa</w:t>
              <w:tab/>
              <w:t xml:space="preserve">4</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rPr>
              <w:b w:val="1"/>
              <w:bCs w:val="1"/>
              <w:color w:val="000000"/>
              <w:u w:val="none"/>
            </w:rPr>
          </w:pPr>
          <w:hyperlink w:anchor="_heading=h.jgqhdat79xfz">
            <w:r w:rsidDel="00000000" w:rsidR="00000000" w:rsidRPr="00000000">
              <w:rPr>
                <w:b w:val="1"/>
                <w:bCs w:val="1"/>
                <w:color w:val="000000"/>
                <w:u w:val="none"/>
                <w:rtl w:val="0"/>
              </w:rPr>
              <w:t xml:space="preserve">5. Estándar para la dirección de proyectos</w:t>
              <w:tab/>
              <w:t xml:space="preserve">5</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5">
      <w:pPr>
        <w:spacing w:after="0" w:line="240" w:lineRule="auto"/>
        <w:rPr>
          <w:rFonts w:ascii="Arial Narrow" w:cs="Arial Narrow" w:eastAsia="Arial Narrow" w:hAnsi="Arial Narrow"/>
          <w:color w:val="365f91"/>
          <w:vertAlign w:val="baseline"/>
        </w:rPr>
      </w:pPr>
      <w:r w:rsidDel="00000000" w:rsidR="00000000" w:rsidRPr="00000000">
        <w:rPr>
          <w:rtl w:val="0"/>
        </w:rPr>
      </w:r>
    </w:p>
    <w:p w:rsidR="00000000" w:rsidDel="00000000" w:rsidP="00000000" w:rsidRDefault="00000000" w:rsidRPr="00000000" w14:paraId="00000036">
      <w:pPr>
        <w:spacing w:after="0" w:line="240" w:lineRule="auto"/>
        <w:rPr>
          <w:rFonts w:ascii="Arial Narrow" w:cs="Arial Narrow" w:eastAsia="Arial Narrow" w:hAnsi="Arial Narrow"/>
          <w:color w:val="365f91"/>
          <w:vertAlign w:val="baseline"/>
        </w:rPr>
      </w:pPr>
      <w:r w:rsidDel="00000000" w:rsidR="00000000" w:rsidRPr="00000000">
        <w:rPr>
          <w:rtl w:val="0"/>
        </w:rPr>
      </w:r>
    </w:p>
    <w:p w:rsidR="00000000" w:rsidDel="00000000" w:rsidP="00000000" w:rsidRDefault="00000000" w:rsidRPr="00000000" w14:paraId="00000037">
      <w:pPr>
        <w:spacing w:after="0" w:line="240" w:lineRule="auto"/>
        <w:rPr>
          <w:rFonts w:ascii="Arial Narrow" w:cs="Arial Narrow" w:eastAsia="Arial Narrow" w:hAnsi="Arial Narrow"/>
          <w:color w:val="365f91"/>
          <w:vertAlign w:val="baseline"/>
        </w:rPr>
      </w:pPr>
      <w:r w:rsidDel="00000000" w:rsidR="00000000" w:rsidRPr="00000000">
        <w:rPr>
          <w:rtl w:val="0"/>
        </w:rPr>
      </w:r>
    </w:p>
    <w:p w:rsidR="00000000" w:rsidDel="00000000" w:rsidP="00000000" w:rsidRDefault="00000000" w:rsidRPr="00000000" w14:paraId="00000038">
      <w:pPr>
        <w:spacing w:after="0" w:line="240" w:lineRule="auto"/>
        <w:rPr>
          <w:rFonts w:ascii="Arial Narrow" w:cs="Arial Narrow" w:eastAsia="Arial Narrow" w:hAnsi="Arial Narrow"/>
          <w:color w:val="365f91"/>
          <w:vertAlign w:val="baseline"/>
        </w:rPr>
      </w:pPr>
      <w:r w:rsidDel="00000000" w:rsidR="00000000" w:rsidRPr="00000000">
        <w:rPr>
          <w:rtl w:val="0"/>
        </w:rPr>
      </w:r>
    </w:p>
    <w:p w:rsidR="00000000" w:rsidDel="00000000" w:rsidP="00000000" w:rsidRDefault="00000000" w:rsidRPr="00000000" w14:paraId="00000039">
      <w:pPr>
        <w:spacing w:after="0" w:line="240" w:lineRule="auto"/>
        <w:rPr>
          <w:rFonts w:ascii="Arial Narrow" w:cs="Arial Narrow" w:eastAsia="Arial Narrow" w:hAnsi="Arial Narrow"/>
          <w:color w:val="365f91"/>
          <w:vertAlign w:val="baseline"/>
        </w:rPr>
      </w:pPr>
      <w:r w:rsidDel="00000000" w:rsidR="00000000" w:rsidRPr="00000000">
        <w:rPr>
          <w:rtl w:val="0"/>
        </w:rPr>
      </w:r>
    </w:p>
    <w:p w:rsidR="00000000" w:rsidDel="00000000" w:rsidP="00000000" w:rsidRDefault="00000000" w:rsidRPr="00000000" w14:paraId="0000003A">
      <w:pPr>
        <w:spacing w:after="0" w:line="240" w:lineRule="auto"/>
        <w:rPr>
          <w:rFonts w:ascii="Arial Narrow" w:cs="Arial Narrow" w:eastAsia="Arial Narrow" w:hAnsi="Arial Narrow"/>
          <w:color w:val="365f91"/>
          <w:vertAlign w:val="baseline"/>
        </w:rPr>
      </w:pPr>
      <w:r w:rsidDel="00000000" w:rsidR="00000000" w:rsidRPr="00000000">
        <w:rPr>
          <w:rtl w:val="0"/>
        </w:rPr>
      </w:r>
    </w:p>
    <w:p w:rsidR="00000000" w:rsidDel="00000000" w:rsidP="00000000" w:rsidRDefault="00000000" w:rsidRPr="00000000" w14:paraId="0000003B">
      <w:pPr>
        <w:spacing w:after="0" w:line="240" w:lineRule="auto"/>
        <w:rPr>
          <w:rFonts w:ascii="Arial Narrow" w:cs="Arial Narrow" w:eastAsia="Arial Narrow" w:hAnsi="Arial Narrow"/>
          <w:color w:val="365f91"/>
          <w:vertAlign w:val="baseline"/>
        </w:rPr>
      </w:pPr>
      <w:r w:rsidDel="00000000" w:rsidR="00000000" w:rsidRPr="00000000">
        <w:rPr>
          <w:rtl w:val="0"/>
        </w:rPr>
      </w:r>
    </w:p>
    <w:p w:rsidR="00000000" w:rsidDel="00000000" w:rsidP="00000000" w:rsidRDefault="00000000" w:rsidRPr="00000000" w14:paraId="0000003C">
      <w:pPr>
        <w:spacing w:after="0" w:line="240" w:lineRule="auto"/>
        <w:rPr>
          <w:rFonts w:ascii="Arial Narrow" w:cs="Arial Narrow" w:eastAsia="Arial Narrow" w:hAnsi="Arial Narrow"/>
          <w:color w:val="365f91"/>
          <w:vertAlign w:val="baseline"/>
        </w:rPr>
      </w:pPr>
      <w:r w:rsidDel="00000000" w:rsidR="00000000" w:rsidRPr="00000000">
        <w:rPr>
          <w:rtl w:val="0"/>
        </w:rPr>
      </w:r>
    </w:p>
    <w:p w:rsidR="00000000" w:rsidDel="00000000" w:rsidP="00000000" w:rsidRDefault="00000000" w:rsidRPr="00000000" w14:paraId="0000003D">
      <w:pPr>
        <w:spacing w:after="0" w:line="240" w:lineRule="auto"/>
        <w:rPr>
          <w:rFonts w:ascii="Arial Narrow" w:cs="Arial Narrow" w:eastAsia="Arial Narrow" w:hAnsi="Arial Narrow"/>
          <w:color w:val="365f91"/>
          <w:vertAlign w:val="baseline"/>
        </w:rPr>
      </w:pPr>
      <w:r w:rsidDel="00000000" w:rsidR="00000000" w:rsidRPr="00000000">
        <w:rPr>
          <w:rtl w:val="0"/>
        </w:rPr>
      </w:r>
    </w:p>
    <w:p w:rsidR="00000000" w:rsidDel="00000000" w:rsidP="00000000" w:rsidRDefault="00000000" w:rsidRPr="00000000" w14:paraId="0000003E">
      <w:pPr>
        <w:spacing w:after="0" w:line="240" w:lineRule="auto"/>
        <w:rPr>
          <w:rFonts w:ascii="Arial Narrow" w:cs="Arial Narrow" w:eastAsia="Arial Narrow" w:hAnsi="Arial Narrow"/>
          <w:color w:val="365f91"/>
          <w:vertAlign w:val="baseline"/>
        </w:rPr>
      </w:pPr>
      <w:r w:rsidDel="00000000" w:rsidR="00000000" w:rsidRPr="00000000">
        <w:rPr>
          <w:rtl w:val="0"/>
        </w:rPr>
      </w:r>
    </w:p>
    <w:p w:rsidR="00000000" w:rsidDel="00000000" w:rsidP="00000000" w:rsidRDefault="00000000" w:rsidRPr="00000000" w14:paraId="0000003F">
      <w:pPr>
        <w:spacing w:after="0" w:line="240" w:lineRule="auto"/>
        <w:rPr>
          <w:rFonts w:ascii="Arial Narrow" w:cs="Arial Narrow" w:eastAsia="Arial Narrow" w:hAnsi="Arial Narrow"/>
          <w:color w:val="365f91"/>
          <w:vertAlign w:val="baseline"/>
        </w:rPr>
      </w:pPr>
      <w:r w:rsidDel="00000000" w:rsidR="00000000" w:rsidRPr="00000000">
        <w:rPr>
          <w:rtl w:val="0"/>
        </w:rPr>
      </w:r>
    </w:p>
    <w:p w:rsidR="00000000" w:rsidDel="00000000" w:rsidP="00000000" w:rsidRDefault="00000000" w:rsidRPr="00000000" w14:paraId="00000040">
      <w:pPr>
        <w:spacing w:after="0" w:line="240" w:lineRule="auto"/>
        <w:rPr>
          <w:rFonts w:ascii="Arial Narrow" w:cs="Arial Narrow" w:eastAsia="Arial Narrow" w:hAnsi="Arial Narrow"/>
          <w:color w:val="365f91"/>
          <w:vertAlign w:val="baseline"/>
        </w:rPr>
      </w:pPr>
      <w:r w:rsidDel="00000000" w:rsidR="00000000" w:rsidRPr="00000000">
        <w:rPr>
          <w:rtl w:val="0"/>
        </w:rPr>
      </w:r>
    </w:p>
    <w:p w:rsidR="00000000" w:rsidDel="00000000" w:rsidP="00000000" w:rsidRDefault="00000000" w:rsidRPr="00000000" w14:paraId="00000041">
      <w:pPr>
        <w:spacing w:after="0" w:line="240" w:lineRule="auto"/>
        <w:rPr>
          <w:rFonts w:ascii="Arial Narrow" w:cs="Arial Narrow" w:eastAsia="Arial Narrow" w:hAnsi="Arial Narrow"/>
          <w:color w:val="365f91"/>
          <w:vertAlign w:val="baseline"/>
        </w:rPr>
      </w:pPr>
      <w:r w:rsidDel="00000000" w:rsidR="00000000" w:rsidRPr="00000000">
        <w:rPr>
          <w:rtl w:val="0"/>
        </w:rPr>
      </w:r>
    </w:p>
    <w:p w:rsidR="00000000" w:rsidDel="00000000" w:rsidP="00000000" w:rsidRDefault="00000000" w:rsidRPr="00000000" w14:paraId="00000042">
      <w:pPr>
        <w:spacing w:after="0" w:line="240" w:lineRule="auto"/>
        <w:rPr>
          <w:rFonts w:ascii="Arial Narrow" w:cs="Arial Narrow" w:eastAsia="Arial Narrow" w:hAnsi="Arial Narrow"/>
          <w:color w:val="365f91"/>
          <w:vertAlign w:val="baseline"/>
        </w:rPr>
      </w:pPr>
      <w:r w:rsidDel="00000000" w:rsidR="00000000" w:rsidRPr="00000000">
        <w:rPr>
          <w:rtl w:val="0"/>
        </w:rPr>
      </w:r>
    </w:p>
    <w:p w:rsidR="00000000" w:rsidDel="00000000" w:rsidP="00000000" w:rsidRDefault="00000000" w:rsidRPr="00000000" w14:paraId="00000043">
      <w:pPr>
        <w:spacing w:after="0" w:line="240" w:lineRule="auto"/>
        <w:rPr>
          <w:rFonts w:ascii="Arial Narrow" w:cs="Arial Narrow" w:eastAsia="Arial Narrow" w:hAnsi="Arial Narrow"/>
          <w:color w:val="365f91"/>
          <w:vertAlign w:val="baseline"/>
        </w:rPr>
      </w:pPr>
      <w:r w:rsidDel="00000000" w:rsidR="00000000" w:rsidRPr="00000000">
        <w:rPr>
          <w:rtl w:val="0"/>
        </w:rPr>
      </w:r>
    </w:p>
    <w:p w:rsidR="00000000" w:rsidDel="00000000" w:rsidP="00000000" w:rsidRDefault="00000000" w:rsidRPr="00000000" w14:paraId="00000044">
      <w:pPr>
        <w:spacing w:after="0" w:line="240" w:lineRule="auto"/>
        <w:rPr>
          <w:rFonts w:ascii="Arial Narrow" w:cs="Arial Narrow" w:eastAsia="Arial Narrow" w:hAnsi="Arial Narrow"/>
          <w:color w:val="365f91"/>
          <w:vertAlign w:val="baseline"/>
        </w:rPr>
      </w:pPr>
      <w:r w:rsidDel="00000000" w:rsidR="00000000" w:rsidRPr="00000000">
        <w:rPr>
          <w:rtl w:val="0"/>
        </w:rPr>
      </w:r>
    </w:p>
    <w:p w:rsidR="00000000" w:rsidDel="00000000" w:rsidP="00000000" w:rsidRDefault="00000000" w:rsidRPr="00000000" w14:paraId="00000045">
      <w:pPr>
        <w:spacing w:after="0" w:line="240" w:lineRule="auto"/>
        <w:rPr>
          <w:rFonts w:ascii="Arial Narrow" w:cs="Arial Narrow" w:eastAsia="Arial Narrow" w:hAnsi="Arial Narrow"/>
          <w:color w:val="365f91"/>
          <w:vertAlign w:val="baseline"/>
        </w:rPr>
      </w:pPr>
      <w:r w:rsidDel="00000000" w:rsidR="00000000" w:rsidRPr="00000000">
        <w:rPr>
          <w:rtl w:val="0"/>
        </w:rPr>
      </w:r>
    </w:p>
    <w:p w:rsidR="00000000" w:rsidDel="00000000" w:rsidP="00000000" w:rsidRDefault="00000000" w:rsidRPr="00000000" w14:paraId="00000046">
      <w:pPr>
        <w:spacing w:after="0" w:line="240" w:lineRule="auto"/>
        <w:rPr>
          <w:rFonts w:ascii="Arial Narrow" w:cs="Arial Narrow" w:eastAsia="Arial Narrow" w:hAnsi="Arial Narrow"/>
          <w:color w:val="365f91"/>
          <w:vertAlign w:val="baseline"/>
        </w:rPr>
      </w:pPr>
      <w:r w:rsidDel="00000000" w:rsidR="00000000" w:rsidRPr="00000000">
        <w:rPr>
          <w:rtl w:val="0"/>
        </w:rPr>
      </w:r>
    </w:p>
    <w:p w:rsidR="00000000" w:rsidDel="00000000" w:rsidP="00000000" w:rsidRDefault="00000000" w:rsidRPr="00000000" w14:paraId="00000047">
      <w:pPr>
        <w:spacing w:after="0" w:line="240" w:lineRule="auto"/>
        <w:rPr>
          <w:rFonts w:ascii="Arial Narrow" w:cs="Arial Narrow" w:eastAsia="Arial Narrow" w:hAnsi="Arial Narrow"/>
          <w:color w:val="365f91"/>
        </w:rPr>
      </w:pPr>
      <w:r w:rsidDel="00000000" w:rsidR="00000000" w:rsidRPr="00000000">
        <w:rPr>
          <w:rtl w:val="0"/>
        </w:rPr>
      </w:r>
    </w:p>
    <w:p w:rsidR="00000000" w:rsidDel="00000000" w:rsidP="00000000" w:rsidRDefault="00000000" w:rsidRPr="00000000" w14:paraId="00000048">
      <w:pPr>
        <w:spacing w:after="0" w:line="240" w:lineRule="auto"/>
        <w:rPr>
          <w:rFonts w:ascii="Arial Narrow" w:cs="Arial Narrow" w:eastAsia="Arial Narrow" w:hAnsi="Arial Narrow"/>
          <w:color w:val="365f91"/>
        </w:rPr>
      </w:pPr>
      <w:r w:rsidDel="00000000" w:rsidR="00000000" w:rsidRPr="00000000">
        <w:rPr>
          <w:rtl w:val="0"/>
        </w:rPr>
      </w:r>
    </w:p>
    <w:p w:rsidR="00000000" w:rsidDel="00000000" w:rsidP="00000000" w:rsidRDefault="00000000" w:rsidRPr="00000000" w14:paraId="00000049">
      <w:pPr>
        <w:pStyle w:val="Heading1"/>
        <w:rPr>
          <w:color w:val="365f91"/>
          <w:sz w:val="32"/>
          <w:szCs w:val="32"/>
        </w:rPr>
      </w:pPr>
      <w:bookmarkStart w:colFirst="0" w:colLast="0" w:name="_heading=h.1t48q5awmiz" w:id="0"/>
      <w:bookmarkEnd w:id="0"/>
      <w:r w:rsidDel="00000000" w:rsidR="00000000" w:rsidRPr="00000000">
        <w:rPr>
          <w:color w:val="365f91"/>
          <w:sz w:val="32"/>
          <w:szCs w:val="32"/>
          <w:rtl w:val="0"/>
        </w:rPr>
        <w:t xml:space="preserve">1. Definición de alcance del proyecto o fase</w:t>
      </w:r>
    </w:p>
    <w:p w:rsidR="00000000" w:rsidDel="00000000" w:rsidP="00000000" w:rsidRDefault="00000000" w:rsidRPr="00000000" w14:paraId="0000004A">
      <w:pPr>
        <w:rPr/>
      </w:pPr>
      <w:r w:rsidDel="00000000" w:rsidR="00000000" w:rsidRPr="00000000">
        <w:rPr>
          <w:rtl w:val="0"/>
        </w:rPr>
        <w:t xml:space="preserve">El proyecto contempla el diseño e implementación de una plataforma que integre información de fuentes oficiales de emergencias, la normalice, la correlacione geoespacialmente con un catálogo de sucursales de Walmart Chile, evalúe y priorice el nivel de riesgo mediante un motor de reglas, y entregue alertas y visualizaciones que apoyen la toma de decisiones de continuidad operacional.</w:t>
      </w:r>
    </w:p>
    <w:p w:rsidR="00000000" w:rsidDel="00000000" w:rsidP="00000000" w:rsidRDefault="00000000" w:rsidRPr="00000000" w14:paraId="0000004B">
      <w:pPr>
        <w:rPr/>
      </w:pPr>
      <w:r w:rsidDel="00000000" w:rsidR="00000000" w:rsidRPr="00000000">
        <w:rPr>
          <w:rtl w:val="0"/>
        </w:rPr>
        <w:t xml:space="preserve">Incluye: integración con fuentes oficiales (USGS, CSN, CONAF, SERNAGEOMIN, DMC, SENAPRED); pipeline de ingesta y normalización, catálogo georreferenciado de sucursales, motor de correlación geoespacial, motor de evaluación y priorización de riesgo, dashboard ejecutivo, mapa interactivo, vistas complementarias (Tiendas en riesgo, Eventos por fuente, Estadísticas), sistema de notificaciones y alertas, gestión de usuarios y roles, y pruebas funcionales, de integración, georreferenciación, seguridad y rendimiento.</w:t>
      </w:r>
    </w:p>
    <w:p w:rsidR="00000000" w:rsidDel="00000000" w:rsidP="00000000" w:rsidRDefault="00000000" w:rsidRPr="00000000" w14:paraId="0000004C">
      <w:pPr>
        <w:rPr/>
      </w:pPr>
      <w:r w:rsidDel="00000000" w:rsidR="00000000" w:rsidRPr="00000000">
        <w:rPr>
          <w:rtl w:val="0"/>
        </w:rPr>
        <w:t xml:space="preserve">No incluye (exclusiones): predicción autónoma de catástrofes mediante inteligencia artificial, ni ejecución automática de acciones de respuesta ante una emergencia. El sistema procesa información oficial disponible, estima niveles de afectación y entrega antecedentes que apoyan sin reemplazar la decisión de los responsables.</w:t>
      </w:r>
    </w:p>
    <w:p w:rsidR="00000000" w:rsidDel="00000000" w:rsidP="00000000" w:rsidRDefault="00000000" w:rsidRPr="00000000" w14:paraId="0000004D">
      <w:pPr>
        <w:pStyle w:val="Heading1"/>
        <w:keepNext w:val="0"/>
        <w:keepLines w:val="0"/>
        <w:spacing w:after="180" w:before="360" w:line="240" w:lineRule="auto"/>
        <w:rPr>
          <w:sz w:val="34"/>
          <w:szCs w:val="34"/>
        </w:rPr>
      </w:pPr>
      <w:bookmarkStart w:colFirst="0" w:colLast="0" w:name="_heading=h.ykyrtz17ixim" w:id="1"/>
      <w:bookmarkEnd w:id="1"/>
      <w:r w:rsidDel="00000000" w:rsidR="00000000" w:rsidRPr="00000000">
        <w:rPr>
          <w:rFonts w:ascii="Arial Narrow" w:cs="Arial Narrow" w:eastAsia="Arial Narrow" w:hAnsi="Arial Narrow"/>
          <w:color w:val="365f91"/>
          <w:sz w:val="32"/>
          <w:szCs w:val="32"/>
          <w:rtl w:val="0"/>
        </w:rPr>
        <w:t xml:space="preserve">2. Requerimientos del cliente</w:t>
      </w: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El mandante (Walmart Chile) requiere una herramienta disponible de forma continua para mantener monitoreadas sus sucursales a nivel nacional, que permita mantener contacto oportuno para decisiones operacionales y obtener en tiempo casi real información sobre distintos desastres naturales que puedan afectar la operación.</w:t>
      </w:r>
    </w:p>
    <w:p w:rsidR="00000000" w:rsidDel="00000000" w:rsidP="00000000" w:rsidRDefault="00000000" w:rsidRPr="00000000" w14:paraId="0000004F">
      <w:pPr>
        <w:rPr/>
      </w:pPr>
      <w:r w:rsidDel="00000000" w:rsidR="00000000" w:rsidRPr="00000000">
        <w:rPr>
          <w:rtl w:val="0"/>
        </w:rPr>
        <w:t xml:space="preserve">Los requerimientos específicos del cliente, levantados a partir de la ficha de proyecto y de las observaciones del mandante, están documentados en detalle en el Documento de Requerimientos de Software del proyecto, e incluyen 35 requerimientos funcionales y 25 requerimientos no funcionales organizados en seis categorías: obtención e integración de fuentes oficiales, procesamiento y depuración de eventos, sucursales y cálculo de riesgo, consulta de datos y dashboard principal, vistas complementarias, y notificaciones y experiencia de usuario.</w:t>
      </w:r>
    </w:p>
    <w:p w:rsidR="00000000" w:rsidDel="00000000" w:rsidP="00000000" w:rsidRDefault="00000000" w:rsidRPr="00000000" w14:paraId="00000050">
      <w:pPr>
        <w:pStyle w:val="Heading1"/>
        <w:keepNext w:val="0"/>
        <w:keepLines w:val="0"/>
        <w:spacing w:after="180" w:before="360" w:line="240" w:lineRule="auto"/>
        <w:rPr>
          <w:rFonts w:ascii="Arial Narrow" w:cs="Arial Narrow" w:eastAsia="Arial Narrow" w:hAnsi="Arial Narrow"/>
          <w:color w:val="365f91"/>
          <w:sz w:val="32"/>
          <w:szCs w:val="32"/>
        </w:rPr>
      </w:pPr>
      <w:bookmarkStart w:colFirst="0" w:colLast="0" w:name="_heading=h.g5t96aas9qg0" w:id="2"/>
      <w:bookmarkEnd w:id="2"/>
      <w:r w:rsidDel="00000000" w:rsidR="00000000" w:rsidRPr="00000000">
        <w:rPr>
          <w:rtl w:val="0"/>
        </w:rPr>
      </w:r>
    </w:p>
    <w:p w:rsidR="00000000" w:rsidDel="00000000" w:rsidP="00000000" w:rsidRDefault="00000000" w:rsidRPr="00000000" w14:paraId="00000051">
      <w:pPr>
        <w:pStyle w:val="Heading1"/>
        <w:keepNext w:val="0"/>
        <w:keepLines w:val="0"/>
        <w:spacing w:after="180" w:before="360" w:line="240" w:lineRule="auto"/>
        <w:rPr/>
      </w:pPr>
      <w:bookmarkStart w:colFirst="0" w:colLast="0" w:name="_heading=h.t6ln3em4pv7" w:id="3"/>
      <w:bookmarkEnd w:id="3"/>
      <w:r w:rsidDel="00000000" w:rsidR="00000000" w:rsidRPr="00000000">
        <w:rPr>
          <w:rFonts w:ascii="Arial Narrow" w:cs="Arial Narrow" w:eastAsia="Arial Narrow" w:hAnsi="Arial Narrow"/>
          <w:color w:val="365f91"/>
          <w:sz w:val="32"/>
          <w:szCs w:val="32"/>
          <w:rtl w:val="0"/>
        </w:rPr>
        <w:t xml:space="preserve">3. Activos de los procesos de la organización</w:t>
      </w: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 Guía metodológica para la elaboración del Informe Final del Proyecto de Portafolio de Título.</w:t>
      </w:r>
    </w:p>
    <w:p w:rsidR="00000000" w:rsidDel="00000000" w:rsidP="00000000" w:rsidRDefault="00000000" w:rsidRPr="00000000" w14:paraId="00000053">
      <w:pPr>
        <w:rPr/>
      </w:pPr>
      <w:r w:rsidDel="00000000" w:rsidR="00000000" w:rsidRPr="00000000">
        <w:rPr>
          <w:rtl w:val="0"/>
        </w:rPr>
        <w:t xml:space="preserve">● Plantillas de gestión de proyectos entregadas por la coordinación académica (Acta de Constitución, Documento de Gestión de Alcance, Documento de Requerimientos de Software, Registro de Interesados, entre otras).</w:t>
      </w:r>
    </w:p>
    <w:p w:rsidR="00000000" w:rsidDel="00000000" w:rsidP="00000000" w:rsidRDefault="00000000" w:rsidRPr="00000000" w14:paraId="00000054">
      <w:pPr>
        <w:rPr/>
      </w:pPr>
      <w:r w:rsidDel="00000000" w:rsidR="00000000" w:rsidRPr="00000000">
        <w:rPr>
          <w:rtl w:val="0"/>
        </w:rPr>
        <w:t xml:space="preserve">● Criterios de evaluación definidos por fase del semestre.</w:t>
      </w:r>
    </w:p>
    <w:p w:rsidR="00000000" w:rsidDel="00000000" w:rsidP="00000000" w:rsidRDefault="00000000" w:rsidRPr="00000000" w14:paraId="00000055">
      <w:pPr>
        <w:rPr/>
      </w:pPr>
      <w:r w:rsidDel="00000000" w:rsidR="00000000" w:rsidRPr="00000000">
        <w:rPr>
          <w:rtl w:val="0"/>
        </w:rPr>
        <w:t xml:space="preserve">Del lado del mandante, se dispone de la ficha de proyecto con el título, objetivo, entregables esperados y observaciones entregadas por Walmart Chile, la cual constituye el principal insumo de referencia para el levantamiento del alcance.</w:t>
      </w:r>
    </w:p>
    <w:p w:rsidR="00000000" w:rsidDel="00000000" w:rsidP="00000000" w:rsidRDefault="00000000" w:rsidRPr="00000000" w14:paraId="00000056">
      <w:pPr>
        <w:pStyle w:val="Heading1"/>
        <w:keepNext w:val="0"/>
        <w:keepLines w:val="0"/>
        <w:spacing w:after="180" w:before="360" w:line="240" w:lineRule="auto"/>
        <w:rPr>
          <w:rFonts w:ascii="Arial Narrow" w:cs="Arial Narrow" w:eastAsia="Arial Narrow" w:hAnsi="Arial Narrow"/>
          <w:color w:val="365f91"/>
          <w:sz w:val="32"/>
          <w:szCs w:val="32"/>
        </w:rPr>
      </w:pPr>
      <w:bookmarkStart w:colFirst="0" w:colLast="0" w:name="_heading=h.2ad25hua7y1t" w:id="4"/>
      <w:bookmarkEnd w:id="4"/>
      <w:r w:rsidDel="00000000" w:rsidR="00000000" w:rsidRPr="00000000">
        <w:rPr>
          <w:rFonts w:ascii="Arial Narrow" w:cs="Arial Narrow" w:eastAsia="Arial Narrow" w:hAnsi="Arial Narrow"/>
          <w:color w:val="365f91"/>
          <w:sz w:val="32"/>
          <w:szCs w:val="32"/>
          <w:rtl w:val="0"/>
        </w:rPr>
        <w:t xml:space="preserve">4. Factores ambientales de la empresa</w:t>
      </w:r>
    </w:p>
    <w:p w:rsidR="00000000" w:rsidDel="00000000" w:rsidP="00000000" w:rsidRDefault="00000000" w:rsidRPr="00000000" w14:paraId="00000057">
      <w:pPr>
        <w:rPr/>
      </w:pPr>
      <w:r w:rsidDel="00000000" w:rsidR="00000000" w:rsidRPr="00000000">
        <w:rPr>
          <w:rtl w:val="0"/>
        </w:rPr>
        <w:t xml:space="preserve">● Restricción de tiempo: el desarrollo se enmarca en los plazos del semestre académico, lo que condiciona el alcance funcional que puede completarse en cada fase.</w:t>
      </w:r>
    </w:p>
    <w:p w:rsidR="00000000" w:rsidDel="00000000" w:rsidP="00000000" w:rsidRDefault="00000000" w:rsidRPr="00000000" w14:paraId="00000058">
      <w:pPr>
        <w:rPr/>
      </w:pPr>
      <w:r w:rsidDel="00000000" w:rsidR="00000000" w:rsidRPr="00000000">
        <w:rPr>
          <w:rtl w:val="0"/>
        </w:rPr>
        <w:t xml:space="preserve">● Restricción económica: el proyecto se desarrolla con recursos académicos e infraestructura cloud gratuita.</w:t>
      </w:r>
    </w:p>
    <w:p w:rsidR="00000000" w:rsidDel="00000000" w:rsidP="00000000" w:rsidRDefault="00000000" w:rsidRPr="00000000" w14:paraId="00000059">
      <w:pPr>
        <w:rPr/>
      </w:pPr>
      <w:r w:rsidDel="00000000" w:rsidR="00000000" w:rsidRPr="00000000">
        <w:rPr>
          <w:rtl w:val="0"/>
        </w:rPr>
        <w:t xml:space="preserve">● Restricción tecnológica: dependencia de la disponibilidad y estabilidad de las APIs o fuentes de datos públicas de los organismos oficiales, no todas con API estructurada (el CSN requiere web scraping).</w:t>
      </w:r>
    </w:p>
    <w:p w:rsidR="00000000" w:rsidDel="00000000" w:rsidP="00000000" w:rsidRDefault="00000000" w:rsidRPr="00000000" w14:paraId="0000005A">
      <w:pPr>
        <w:rPr/>
      </w:pPr>
      <w:r w:rsidDel="00000000" w:rsidR="00000000" w:rsidRPr="00000000">
        <w:rPr>
          <w:rtl w:val="0"/>
        </w:rPr>
        <w:t xml:space="preserve">● Restricción legal: el tratamiento de datos de usuarios y de instalaciones debe respetar la normativa de protección de datos personales vigente en Chile.</w:t>
      </w:r>
    </w:p>
    <w:p w:rsidR="00000000" w:rsidDel="00000000" w:rsidP="00000000" w:rsidRDefault="00000000" w:rsidRPr="00000000" w14:paraId="0000005B">
      <w:pPr>
        <w:rPr/>
      </w:pPr>
      <w:r w:rsidDel="00000000" w:rsidR="00000000" w:rsidRPr="00000000">
        <w:rPr>
          <w:rtl w:val="0"/>
        </w:rPr>
        <w:t xml:space="preserve">● Equipo de trabajo reducido: 2 integrantes, lo que condiciona la velocidad de desarrollo y la necesidad de compartir roles.</w:t>
      </w:r>
    </w:p>
    <w:p w:rsidR="00000000" w:rsidDel="00000000" w:rsidP="00000000" w:rsidRDefault="00000000" w:rsidRPr="00000000" w14:paraId="0000005C">
      <w:pPr>
        <w:rPr/>
      </w:pPr>
      <w:r w:rsidDel="00000000" w:rsidR="00000000" w:rsidRPr="00000000">
        <w:rPr>
          <w:rtl w:val="0"/>
        </w:rPr>
        <w:t xml:space="preserve">● Disponibilidad del mandante: se asume que Walmart Chile estará disponible durante el semestre para validar alcance, prioridades y entregables.</w:t>
      </w:r>
    </w:p>
    <w:p w:rsidR="00000000" w:rsidDel="00000000" w:rsidP="00000000" w:rsidRDefault="00000000" w:rsidRPr="00000000" w14:paraId="0000005D">
      <w:pPr>
        <w:pStyle w:val="Heading1"/>
        <w:keepNext w:val="0"/>
        <w:keepLines w:val="0"/>
        <w:spacing w:after="180" w:before="360" w:line="240" w:lineRule="auto"/>
        <w:rPr>
          <w:rFonts w:ascii="Arial Narrow" w:cs="Arial Narrow" w:eastAsia="Arial Narrow" w:hAnsi="Arial Narrow"/>
          <w:color w:val="365f91"/>
          <w:sz w:val="32"/>
          <w:szCs w:val="32"/>
        </w:rPr>
      </w:pPr>
      <w:bookmarkStart w:colFirst="0" w:colLast="0" w:name="_heading=h.5wdf0hky4vvh" w:id="5"/>
      <w:bookmarkEnd w:id="5"/>
      <w:r w:rsidDel="00000000" w:rsidR="00000000" w:rsidRPr="00000000">
        <w:rPr>
          <w:rtl w:val="0"/>
        </w:rPr>
      </w:r>
    </w:p>
    <w:p w:rsidR="00000000" w:rsidDel="00000000" w:rsidP="00000000" w:rsidRDefault="00000000" w:rsidRPr="00000000" w14:paraId="0000005E">
      <w:pPr>
        <w:pStyle w:val="Heading1"/>
        <w:keepNext w:val="0"/>
        <w:keepLines w:val="0"/>
        <w:spacing w:after="180" w:before="360" w:line="240" w:lineRule="auto"/>
        <w:rPr>
          <w:rFonts w:ascii="Arial Narrow" w:cs="Arial Narrow" w:eastAsia="Arial Narrow" w:hAnsi="Arial Narrow"/>
          <w:color w:val="365f91"/>
          <w:sz w:val="32"/>
          <w:szCs w:val="32"/>
        </w:rPr>
      </w:pPr>
      <w:bookmarkStart w:colFirst="0" w:colLast="0" w:name="_heading=h.jkt7ztpm0l0v" w:id="6"/>
      <w:bookmarkEnd w:id="6"/>
      <w:r w:rsidDel="00000000" w:rsidR="00000000" w:rsidRPr="00000000">
        <w:rPr>
          <w:rtl w:val="0"/>
        </w:rPr>
      </w:r>
    </w:p>
    <w:p w:rsidR="00000000" w:rsidDel="00000000" w:rsidP="00000000" w:rsidRDefault="00000000" w:rsidRPr="00000000" w14:paraId="0000005F">
      <w:pPr>
        <w:pStyle w:val="Heading1"/>
        <w:keepNext w:val="0"/>
        <w:keepLines w:val="0"/>
        <w:spacing w:after="180" w:before="360" w:line="240" w:lineRule="auto"/>
        <w:rPr>
          <w:rFonts w:ascii="Arial Narrow" w:cs="Arial Narrow" w:eastAsia="Arial Narrow" w:hAnsi="Arial Narrow"/>
          <w:color w:val="365f91"/>
          <w:sz w:val="32"/>
          <w:szCs w:val="32"/>
        </w:rPr>
      </w:pPr>
      <w:bookmarkStart w:colFirst="0" w:colLast="0" w:name="_heading=h.jgqhdat79xfz" w:id="7"/>
      <w:bookmarkEnd w:id="7"/>
      <w:r w:rsidDel="00000000" w:rsidR="00000000" w:rsidRPr="00000000">
        <w:rPr>
          <w:rFonts w:ascii="Arial Narrow" w:cs="Arial Narrow" w:eastAsia="Arial Narrow" w:hAnsi="Arial Narrow"/>
          <w:color w:val="365f91"/>
          <w:sz w:val="32"/>
          <w:szCs w:val="32"/>
          <w:rtl w:val="0"/>
        </w:rPr>
        <w:t xml:space="preserve">5. Estándar para la dirección de proyectos</w:t>
      </w:r>
    </w:p>
    <w:p w:rsidR="00000000" w:rsidDel="00000000" w:rsidP="00000000" w:rsidRDefault="00000000" w:rsidRPr="00000000" w14:paraId="00000060">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El proyecto se gestiona bajo un enfoque ágil basado en Scrum, con roles de Product Owner, Scrum Master y Development Team compartidos entre los dos integrantes del equipo. La planificación se organiza en épicas, historias de usuario priorizadas en un Product Backlog, y releases incrementales (Release 1: MVP; Release 2: Dashboard y vistas complementarias; Release 3: Notificaciones y experiencia de usuario).</w:t>
      </w:r>
    </w:p>
    <w:p w:rsidR="00000000" w:rsidDel="00000000" w:rsidP="00000000" w:rsidRDefault="00000000" w:rsidRPr="00000000" w14:paraId="00000062">
      <w:pPr>
        <w:rPr/>
      </w:pPr>
      <w:r w:rsidDel="00000000" w:rsidR="00000000" w:rsidRPr="00000000">
        <w:rPr>
          <w:rtl w:val="0"/>
        </w:rPr>
        <w:t xml:space="preserve">En paralelo, se utilizan como referencia prácticas y plantillas de gestión de proyectos de tipo PMBOK (Acta de Constitución, Gestión de Alcance, Gestión de Interesados) para complementar la documentación formal exigida por la asignatura, sin que ello implique una gestión predictiva/cascada del desarrollo, que se mantiene ágil e iterativo.</w:t>
      </w:r>
    </w:p>
    <w:p w:rsidR="00000000" w:rsidDel="00000000" w:rsidP="00000000" w:rsidRDefault="00000000" w:rsidRPr="00000000" w14:paraId="00000063">
      <w:pPr>
        <w:spacing w:after="0" w:line="240" w:lineRule="auto"/>
        <w:rPr>
          <w:color w:val="365f91"/>
        </w:rPr>
      </w:pPr>
      <w:r w:rsidDel="00000000" w:rsidR="00000000" w:rsidRPr="00000000">
        <w:rPr>
          <w:rtl w:val="0"/>
        </w:rPr>
      </w:r>
    </w:p>
    <w:p w:rsidR="00000000" w:rsidDel="00000000" w:rsidP="00000000" w:rsidRDefault="00000000" w:rsidRPr="00000000" w14:paraId="00000064">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65">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66">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67">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68">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69">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6A">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6B">
      <w:pPr>
        <w:spacing w:after="0" w:line="240" w:lineRule="auto"/>
        <w:rPr>
          <w:b w:val="0"/>
          <w:bCs w:val="0"/>
          <w:color w:val="365f91"/>
          <w:vertAlign w:val="baseline"/>
        </w:rPr>
      </w:pPr>
      <w:r w:rsidDel="00000000" w:rsidR="00000000" w:rsidRPr="00000000">
        <w:rPr>
          <w:rtl w:val="0"/>
        </w:rPr>
      </w:r>
    </w:p>
    <w:p w:rsidR="00000000" w:rsidDel="00000000" w:rsidP="00000000" w:rsidRDefault="00000000" w:rsidRPr="00000000" w14:paraId="0000006C">
      <w:pPr>
        <w:spacing w:after="0" w:line="240" w:lineRule="auto"/>
        <w:rPr>
          <w:b w:val="0"/>
          <w:bCs w:val="0"/>
          <w:color w:val="365f91"/>
          <w:vertAlign w:val="baseline"/>
        </w:rPr>
      </w:pPr>
      <w:r w:rsidDel="00000000" w:rsidR="00000000" w:rsidRPr="00000000">
        <w:rPr>
          <w:rtl w:val="0"/>
        </w:rPr>
      </w:r>
    </w:p>
    <w:sectPr>
      <w:footerReference r:id="rId7" w:type="default"/>
      <w:pgSz w:h="15840" w:w="12240" w:orient="portrait"/>
      <w:pgMar w:bottom="1418" w:top="1985" w:left="1701" w:right="170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Página </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s-VE"/>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Título1">
    <w:name w:val="Título 1"/>
    <w:basedOn w:val="Normal"/>
    <w:next w:val="Título1"/>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0"/>
    </w:pPr>
    <w:rPr>
      <w:rFonts w:ascii="Arial" w:eastAsia="Times New Roman" w:hAnsi="Arial"/>
      <w:b w:val="1"/>
      <w:bCs w:val="1"/>
      <w:color w:val="365f91"/>
      <w:w w:val="100"/>
      <w:kern w:val="36"/>
      <w:position w:val="-1"/>
      <w:sz w:val="32"/>
      <w:szCs w:val="48"/>
      <w:effect w:val="none"/>
      <w:vertAlign w:val="baseline"/>
      <w:cs w:val="0"/>
      <w:em w:val="none"/>
      <w:lang w:bidi="ar-SA" w:eastAsia="und" w:val="und"/>
    </w:rPr>
  </w:style>
  <w:style w:type="paragraph" w:styleId="Título2">
    <w:name w:val="Título 2"/>
    <w:basedOn w:val="Normal"/>
    <w:next w:val="Título2"/>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1"/>
    </w:pPr>
    <w:rPr>
      <w:rFonts w:ascii="Arial" w:eastAsia="Times New Roman" w:hAnsi="Arial"/>
      <w:b w:val="1"/>
      <w:bCs w:val="1"/>
      <w:color w:val="365f91"/>
      <w:w w:val="100"/>
      <w:position w:val="-1"/>
      <w:sz w:val="24"/>
      <w:szCs w:val="36"/>
      <w:effect w:val="none"/>
      <w:vertAlign w:val="baseline"/>
      <w:cs w:val="0"/>
      <w:em w:val="none"/>
      <w:lang w:bidi="ar-SA" w:eastAsia="und" w:val="und"/>
    </w:rPr>
  </w:style>
  <w:style w:type="paragraph" w:styleId="Título3">
    <w:name w:val="Título 3"/>
    <w:basedOn w:val="Normal"/>
    <w:next w:val="Normal"/>
    <w:autoRedefine w:val="0"/>
    <w:hidden w:val="0"/>
    <w:qFormat w:val="1"/>
    <w:pPr>
      <w:keepNext w:val="1"/>
      <w:suppressAutoHyphens w:val="1"/>
      <w:spacing w:after="60" w:before="240" w:line="276" w:lineRule="auto"/>
      <w:ind w:leftChars="-1" w:rightChars="0" w:firstLineChars="-1"/>
      <w:textDirection w:val="btLr"/>
      <w:textAlignment w:val="top"/>
      <w:outlineLvl w:val="2"/>
    </w:pPr>
    <w:rPr>
      <w:rFonts w:ascii="Cambria" w:eastAsia="Times New Roman" w:hAnsi="Cambria"/>
      <w:b w:val="1"/>
      <w:bCs w:val="1"/>
      <w:w w:val="100"/>
      <w:position w:val="-1"/>
      <w:sz w:val="26"/>
      <w:szCs w:val="26"/>
      <w:effect w:val="none"/>
      <w:vertAlign w:val="baseline"/>
      <w:cs w:val="0"/>
      <w:em w:val="none"/>
      <w:lang w:bidi="ar-SA" w:eastAsia="en-US" w:val="und"/>
    </w:rPr>
  </w:style>
  <w:style w:type="character" w:styleId="Fuentedepárrafopredeter.">
    <w:name w:val="Fuente de párrafo predeter."/>
    <w:next w:val="Fuentedepárrafopredeter."/>
    <w:autoRedefine w:val="0"/>
    <w:hidden w:val="0"/>
    <w:qFormat w:val="1"/>
    <w:rPr>
      <w:w w:val="100"/>
      <w:position w:val="-1"/>
      <w:effect w:val="none"/>
      <w:vertAlign w:val="baseline"/>
      <w:cs w:val="0"/>
      <w:em w:val="none"/>
      <w:lang/>
    </w:rPr>
  </w:style>
  <w:style w:type="table" w:styleId="Tablanormal">
    <w:name w:val="Tabla normal"/>
    <w:next w:val="Tabla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Sinlista">
    <w:name w:val="Sin lista"/>
    <w:next w:val="Sinlista"/>
    <w:autoRedefine w:val="0"/>
    <w:hidden w:val="0"/>
    <w:qFormat w:val="1"/>
    <w:pPr>
      <w:suppressAutoHyphens w:val="1"/>
      <w:spacing w:line="1" w:lineRule="atLeast"/>
      <w:ind w:leftChars="-1" w:rightChars="0" w:firstLineChars="-1"/>
      <w:textDirection w:val="btLr"/>
      <w:textAlignment w:val="top"/>
      <w:outlineLvl w:val="0"/>
    </w:pPr>
  </w:style>
  <w:style w:type="paragraph" w:styleId="Normal(Web)">
    <w:name w:val="Normal (Web)"/>
    <w:basedOn w:val="Normal"/>
    <w:next w:val="Normal(Web)"/>
    <w:autoRedefine w:val="0"/>
    <w:hidden w:val="0"/>
    <w:qFormat w:val="1"/>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w w:val="100"/>
      <w:position w:val="-1"/>
      <w:sz w:val="24"/>
      <w:szCs w:val="24"/>
      <w:effect w:val="none"/>
      <w:vertAlign w:val="baseline"/>
      <w:cs w:val="0"/>
      <w:em w:val="none"/>
      <w:lang w:bidi="ar-SA" w:eastAsia="es-VE" w:val="es-VE"/>
    </w:rPr>
  </w:style>
  <w:style w:type="character" w:styleId="apple-converted-space">
    <w:name w:val="apple-converted-space"/>
    <w:basedOn w:val="Fuentedepárrafopredeter."/>
    <w:next w:val="apple-converted-space"/>
    <w:autoRedefine w:val="0"/>
    <w:hidden w:val="0"/>
    <w:qFormat w:val="0"/>
    <w:rPr>
      <w:w w:val="100"/>
      <w:position w:val="-1"/>
      <w:effect w:val="none"/>
      <w:vertAlign w:val="baseline"/>
      <w:cs w:val="0"/>
      <w:em w:val="none"/>
      <w:lang/>
    </w:rPr>
  </w:style>
  <w:style w:type="character" w:styleId="Textoennegrita">
    <w:name w:val="Texto en negrita"/>
    <w:next w:val="Textoennegrita"/>
    <w:autoRedefine w:val="0"/>
    <w:hidden w:val="0"/>
    <w:qFormat w:val="0"/>
    <w:rPr>
      <w:b w:val="1"/>
      <w:bCs w:val="1"/>
      <w:w w:val="100"/>
      <w:position w:val="-1"/>
      <w:effect w:val="none"/>
      <w:vertAlign w:val="baseline"/>
      <w:cs w:val="0"/>
      <w:em w:val="none"/>
      <w:lang/>
    </w:rPr>
  </w:style>
  <w:style w:type="paragraph" w:styleId="Párrafodelista">
    <w:name w:val="Párrafo de lista"/>
    <w:basedOn w:val="Normal"/>
    <w:next w:val="Párrafodelista"/>
    <w:autoRedefine w:val="0"/>
    <w:hidden w:val="0"/>
    <w:qFormat w:val="0"/>
    <w:pPr>
      <w:suppressAutoHyphens w:val="1"/>
      <w:spacing w:after="200" w:line="276" w:lineRule="auto"/>
      <w:ind w:left="720" w:leftChars="-1" w:rightChars="0" w:firstLineChars="-1"/>
      <w:contextualSpacing w:val="1"/>
      <w:textDirection w:val="btLr"/>
      <w:textAlignment w:val="top"/>
      <w:outlineLvl w:val="0"/>
    </w:pPr>
    <w:rPr>
      <w:rFonts w:ascii="Arial" w:hAnsi="Arial"/>
      <w:w w:val="100"/>
      <w:position w:val="-1"/>
      <w:sz w:val="24"/>
      <w:szCs w:val="22"/>
      <w:effect w:val="none"/>
      <w:vertAlign w:val="baseline"/>
      <w:cs w:val="0"/>
      <w:em w:val="none"/>
      <w:lang w:bidi="ar-SA" w:eastAsia="en-US" w:val="es-VE"/>
    </w:rPr>
  </w:style>
  <w:style w:type="character" w:styleId="Hipervínculo">
    <w:name w:val="Hipervínculo"/>
    <w:next w:val="Hipervínculo"/>
    <w:autoRedefine w:val="0"/>
    <w:hidden w:val="0"/>
    <w:qFormat w:val="1"/>
    <w:rPr>
      <w:color w:val="0000ff"/>
      <w:w w:val="100"/>
      <w:position w:val="-1"/>
      <w:u w:val="single"/>
      <w:effect w:val="none"/>
      <w:vertAlign w:val="baseline"/>
      <w:cs w:val="0"/>
      <w:em w:val="none"/>
      <w:lang/>
    </w:rPr>
  </w:style>
  <w:style w:type="table" w:styleId="Tablaconcuadrícula">
    <w:name w:val="Tabla con cuadrícula"/>
    <w:basedOn w:val="Tablanormal"/>
    <w:next w:val="Tablaconcuadrícula"/>
    <w:autoRedefine w:val="0"/>
    <w:hidden w:val="0"/>
    <w:qFormat w:val="0"/>
    <w:pPr>
      <w:suppressAutoHyphens w:val="1"/>
      <w:spacing w:after="0" w:line="240" w:lineRule="auto"/>
      <w:ind w:leftChars="-1" w:rightChars="0" w:firstLineChars="-1"/>
      <w:textDirection w:val="btLr"/>
      <w:textAlignment w:val="top"/>
      <w:outlineLvl w:val="0"/>
    </w:pPr>
    <w:rPr>
      <w:w w:val="100"/>
      <w:position w:val="-1"/>
      <w:effect w:val="none"/>
      <w:vertAlign w:val="baseline"/>
      <w:cs w:val="0"/>
      <w:em w:val="none"/>
      <w:lang/>
    </w:rPr>
    <w:tblPr>
      <w:tblStyle w:val="Tablaconcuadrícul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Textocomentario">
    <w:name w:val="Texto comentario"/>
    <w:basedOn w:val="Normal"/>
    <w:next w:val="Textocomentario"/>
    <w:autoRedefine w:val="0"/>
    <w:hidden w:val="0"/>
    <w:qFormat w:val="0"/>
    <w:pPr>
      <w:suppressAutoHyphens w:val="1"/>
      <w:spacing w:after="0" w:line="240" w:lineRule="auto"/>
      <w:ind w:leftChars="-1" w:rightChars="0" w:firstLineChars="-1"/>
      <w:textDirection w:val="btLr"/>
      <w:textAlignment w:val="top"/>
      <w:outlineLvl w:val="0"/>
    </w:pPr>
    <w:rPr>
      <w:rFonts w:ascii="Times New Roman" w:eastAsia="Times New Roman" w:hAnsi="Times New Roman"/>
      <w:w w:val="100"/>
      <w:position w:val="-1"/>
      <w:sz w:val="20"/>
      <w:szCs w:val="20"/>
      <w:effect w:val="none"/>
      <w:vertAlign w:val="baseline"/>
      <w:cs w:val="0"/>
      <w:em w:val="none"/>
      <w:lang w:bidi="ar-SA" w:eastAsia="und" w:val="en-US"/>
    </w:rPr>
  </w:style>
  <w:style w:type="character" w:styleId="TextocomentarioCar">
    <w:name w:val="Texto comentario Car"/>
    <w:next w:val="TextocomentarioCar"/>
    <w:autoRedefine w:val="0"/>
    <w:hidden w:val="0"/>
    <w:qFormat w:val="0"/>
    <w:rPr>
      <w:rFonts w:ascii="Times New Roman" w:cs="Times New Roman" w:eastAsia="Times New Roman" w:hAnsi="Times New Roman"/>
      <w:w w:val="100"/>
      <w:position w:val="-1"/>
      <w:sz w:val="20"/>
      <w:szCs w:val="20"/>
      <w:effect w:val="none"/>
      <w:vertAlign w:val="baseline"/>
      <w:cs w:val="0"/>
      <w:em w:val="none"/>
      <w:lang w:val="en-US"/>
    </w:rPr>
  </w:style>
  <w:style w:type="character" w:styleId="Título1Car">
    <w:name w:val="Título 1 Car"/>
    <w:next w:val="Título1Car"/>
    <w:autoRedefine w:val="0"/>
    <w:hidden w:val="0"/>
    <w:qFormat w:val="0"/>
    <w:rPr>
      <w:rFonts w:ascii="Arial" w:eastAsia="Times New Roman" w:hAnsi="Arial"/>
      <w:b w:val="1"/>
      <w:bCs w:val="1"/>
      <w:color w:val="365f91"/>
      <w:w w:val="100"/>
      <w:kern w:val="36"/>
      <w:position w:val="-1"/>
      <w:sz w:val="32"/>
      <w:szCs w:val="48"/>
      <w:effect w:val="none"/>
      <w:vertAlign w:val="baseline"/>
      <w:cs w:val="0"/>
      <w:em w:val="none"/>
      <w:lang/>
    </w:rPr>
  </w:style>
  <w:style w:type="character" w:styleId="Título2Car">
    <w:name w:val="Título 2 Car"/>
    <w:next w:val="Título2Car"/>
    <w:autoRedefine w:val="0"/>
    <w:hidden w:val="0"/>
    <w:qFormat w:val="0"/>
    <w:rPr>
      <w:rFonts w:ascii="Arial" w:eastAsia="Times New Roman" w:hAnsi="Arial"/>
      <w:b w:val="1"/>
      <w:bCs w:val="1"/>
      <w:color w:val="365f91"/>
      <w:w w:val="100"/>
      <w:position w:val="-1"/>
      <w:sz w:val="24"/>
      <w:szCs w:val="36"/>
      <w:effect w:val="none"/>
      <w:vertAlign w:val="baseline"/>
      <w:cs w:val="0"/>
      <w:em w:val="none"/>
      <w:lang/>
    </w:rPr>
  </w:style>
  <w:style w:type="character" w:styleId="vote-count-post">
    <w:name w:val="vote-count-post"/>
    <w:basedOn w:val="Fuentedepárrafopredeter."/>
    <w:next w:val="vote-count-post"/>
    <w:autoRedefine w:val="0"/>
    <w:hidden w:val="0"/>
    <w:qFormat w:val="0"/>
    <w:rPr>
      <w:w w:val="100"/>
      <w:position w:val="-1"/>
      <w:effect w:val="none"/>
      <w:vertAlign w:val="baseline"/>
      <w:cs w:val="0"/>
      <w:em w:val="none"/>
      <w:lang/>
    </w:rPr>
  </w:style>
  <w:style w:type="character" w:styleId="relativetime">
    <w:name w:val="relativetime"/>
    <w:basedOn w:val="Fuentedepárrafopredeter."/>
    <w:next w:val="relativetime"/>
    <w:autoRedefine w:val="0"/>
    <w:hidden w:val="0"/>
    <w:qFormat w:val="0"/>
    <w:rPr>
      <w:w w:val="100"/>
      <w:position w:val="-1"/>
      <w:effect w:val="none"/>
      <w:vertAlign w:val="baseline"/>
      <w:cs w:val="0"/>
      <w:em w:val="none"/>
      <w:lang/>
    </w:rPr>
  </w:style>
  <w:style w:type="character" w:styleId="reputation-score">
    <w:name w:val="reputation-score"/>
    <w:basedOn w:val="Fuentedepárrafopredeter."/>
    <w:next w:val="reputation-score"/>
    <w:autoRedefine w:val="0"/>
    <w:hidden w:val="0"/>
    <w:qFormat w:val="0"/>
    <w:rPr>
      <w:w w:val="100"/>
      <w:position w:val="-1"/>
      <w:effect w:val="none"/>
      <w:vertAlign w:val="baseline"/>
      <w:cs w:val="0"/>
      <w:em w:val="none"/>
      <w:lang/>
    </w:rPr>
  </w:style>
  <w:style w:type="character" w:styleId="badgecount">
    <w:name w:val="badgecount"/>
    <w:basedOn w:val="Fuentedepárrafopredeter."/>
    <w:next w:val="badgecount"/>
    <w:autoRedefine w:val="0"/>
    <w:hidden w:val="0"/>
    <w:qFormat w:val="0"/>
    <w:rPr>
      <w:w w:val="100"/>
      <w:position w:val="-1"/>
      <w:effect w:val="none"/>
      <w:vertAlign w:val="baseline"/>
      <w:cs w:val="0"/>
      <w:em w:val="none"/>
      <w:lang/>
    </w:rPr>
  </w:style>
  <w:style w:type="character" w:styleId="cool">
    <w:name w:val="cool"/>
    <w:basedOn w:val="Fuentedepárrafopredeter."/>
    <w:next w:val="cool"/>
    <w:autoRedefine w:val="0"/>
    <w:hidden w:val="0"/>
    <w:qFormat w:val="0"/>
    <w:rPr>
      <w:w w:val="100"/>
      <w:position w:val="-1"/>
      <w:effect w:val="none"/>
      <w:vertAlign w:val="baseline"/>
      <w:cs w:val="0"/>
      <w:em w:val="none"/>
      <w:lang/>
    </w:rPr>
  </w:style>
  <w:style w:type="character" w:styleId="comment-copy">
    <w:name w:val="comment-copy"/>
    <w:basedOn w:val="Fuentedepárrafopredeter."/>
    <w:next w:val="comment-copy"/>
    <w:autoRedefine w:val="0"/>
    <w:hidden w:val="0"/>
    <w:qFormat w:val="0"/>
    <w:rPr>
      <w:w w:val="100"/>
      <w:position w:val="-1"/>
      <w:effect w:val="none"/>
      <w:vertAlign w:val="baseline"/>
      <w:cs w:val="0"/>
      <w:em w:val="none"/>
      <w:lang/>
    </w:rPr>
  </w:style>
  <w:style w:type="character" w:styleId="comment-date">
    <w:name w:val="comment-date"/>
    <w:basedOn w:val="Fuentedepárrafopredeter."/>
    <w:next w:val="comment-date"/>
    <w:autoRedefine w:val="0"/>
    <w:hidden w:val="0"/>
    <w:qFormat w:val="0"/>
    <w:rPr>
      <w:w w:val="100"/>
      <w:position w:val="-1"/>
      <w:effect w:val="none"/>
      <w:vertAlign w:val="baseline"/>
      <w:cs w:val="0"/>
      <w:em w:val="none"/>
      <w:lang/>
    </w:rPr>
  </w:style>
  <w:style w:type="character" w:styleId="Énfasis">
    <w:name w:val="Énfasis"/>
    <w:next w:val="Énfasis"/>
    <w:autoRedefine w:val="0"/>
    <w:hidden w:val="0"/>
    <w:qFormat w:val="0"/>
    <w:rPr>
      <w:i w:val="1"/>
      <w:iCs w:val="1"/>
      <w:w w:val="100"/>
      <w:position w:val="-1"/>
      <w:effect w:val="none"/>
      <w:vertAlign w:val="baseline"/>
      <w:cs w:val="0"/>
      <w:em w:val="none"/>
      <w:lang/>
    </w:rPr>
  </w:style>
  <w:style w:type="paragraph" w:styleId="Textodeglobo">
    <w:name w:val="Texto de globo"/>
    <w:basedOn w:val="Normal"/>
    <w:next w:val="Textodeglobo"/>
    <w:autoRedefine w:val="0"/>
    <w:hidden w:val="0"/>
    <w:qFormat w:val="1"/>
    <w:pPr>
      <w:suppressAutoHyphens w:val="1"/>
      <w:spacing w:after="0" w:line="240" w:lineRule="auto"/>
      <w:ind w:leftChars="-1" w:rightChars="0" w:firstLineChars="-1"/>
      <w:textDirection w:val="btLr"/>
      <w:textAlignment w:val="top"/>
      <w:outlineLvl w:val="0"/>
    </w:pPr>
    <w:rPr>
      <w:rFonts w:ascii="Tahoma" w:hAnsi="Tahoma"/>
      <w:w w:val="100"/>
      <w:position w:val="-1"/>
      <w:sz w:val="16"/>
      <w:szCs w:val="16"/>
      <w:effect w:val="none"/>
      <w:vertAlign w:val="baseline"/>
      <w:cs w:val="0"/>
      <w:em w:val="none"/>
      <w:lang w:bidi="ar-SA" w:eastAsia="und" w:val="und"/>
    </w:rPr>
  </w:style>
  <w:style w:type="character" w:styleId="TextodegloboCar">
    <w:name w:val="Texto de globo Car"/>
    <w:next w:val="TextodegloboCar"/>
    <w:autoRedefine w:val="0"/>
    <w:hidden w:val="0"/>
    <w:qFormat w:val="0"/>
    <w:rPr>
      <w:rFonts w:ascii="Tahoma" w:cs="Tahoma" w:hAnsi="Tahoma"/>
      <w:w w:val="100"/>
      <w:position w:val="-1"/>
      <w:sz w:val="16"/>
      <w:szCs w:val="16"/>
      <w:effect w:val="none"/>
      <w:vertAlign w:val="baseline"/>
      <w:cs w:val="0"/>
      <w:em w:val="none"/>
      <w:lang/>
    </w:rPr>
  </w:style>
  <w:style w:type="character" w:styleId="Título3Car">
    <w:name w:val="Título 3 Car"/>
    <w:next w:val="Título3Car"/>
    <w:autoRedefine w:val="0"/>
    <w:hidden w:val="0"/>
    <w:qFormat w:val="0"/>
    <w:rPr>
      <w:rFonts w:ascii="Cambria" w:cs="Times New Roman" w:eastAsia="Times New Roman" w:hAnsi="Cambria"/>
      <w:b w:val="1"/>
      <w:bCs w:val="1"/>
      <w:w w:val="100"/>
      <w:position w:val="-1"/>
      <w:sz w:val="26"/>
      <w:szCs w:val="26"/>
      <w:effect w:val="none"/>
      <w:vertAlign w:val="baseline"/>
      <w:cs w:val="0"/>
      <w:em w:val="none"/>
      <w:lang w:eastAsia="en-US"/>
    </w:rPr>
  </w:style>
  <w:style w:type="character" w:styleId="il_ad">
    <w:name w:val="il_ad"/>
    <w:basedOn w:val="Fuentedepárrafopredeter."/>
    <w:next w:val="il_ad"/>
    <w:autoRedefine w:val="0"/>
    <w:hidden w:val="0"/>
    <w:qFormat w:val="0"/>
    <w:rPr>
      <w:w w:val="100"/>
      <w:position w:val="-1"/>
      <w:effect w:val="none"/>
      <w:vertAlign w:val="baseline"/>
      <w:cs w:val="0"/>
      <w:em w:val="none"/>
      <w:lang/>
    </w:rPr>
  </w:style>
  <w:style w:type="paragraph" w:styleId="Encabezado">
    <w:name w:val="Encabezado"/>
    <w:basedOn w:val="Normal"/>
    <w:next w:val="Encabezado"/>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rFonts w:ascii="Calibri" w:hAnsi="Calibri"/>
      <w:w w:val="100"/>
      <w:position w:val="-1"/>
      <w:sz w:val="22"/>
      <w:szCs w:val="22"/>
      <w:effect w:val="none"/>
      <w:vertAlign w:val="baseline"/>
      <w:cs w:val="0"/>
      <w:em w:val="none"/>
      <w:lang w:bidi="ar-SA" w:eastAsia="en-US" w:val="und"/>
    </w:rPr>
  </w:style>
  <w:style w:type="character" w:styleId="EncabezadoCar">
    <w:name w:val="Encabezado Car"/>
    <w:next w:val="EncabezadoCar"/>
    <w:autoRedefine w:val="0"/>
    <w:hidden w:val="0"/>
    <w:qFormat w:val="0"/>
    <w:rPr>
      <w:w w:val="100"/>
      <w:position w:val="-1"/>
      <w:sz w:val="22"/>
      <w:szCs w:val="22"/>
      <w:effect w:val="none"/>
      <w:vertAlign w:val="baseline"/>
      <w:cs w:val="0"/>
      <w:em w:val="none"/>
      <w:lang w:eastAsia="en-US"/>
    </w:rPr>
  </w:style>
  <w:style w:type="paragraph" w:styleId="Piedepágina">
    <w:name w:val="Pie de página"/>
    <w:basedOn w:val="Normal"/>
    <w:next w:val="Piedepágina"/>
    <w:autoRedefine w:val="0"/>
    <w:hidden w:val="0"/>
    <w:qFormat w:val="1"/>
    <w:pPr>
      <w:tabs>
        <w:tab w:val="center" w:leader="none" w:pos="4419"/>
        <w:tab w:val="right" w:leader="none" w:pos="8838"/>
      </w:tabs>
      <w:suppressAutoHyphens w:val="1"/>
      <w:spacing w:after="200" w:line="276" w:lineRule="auto"/>
      <w:ind w:leftChars="-1" w:rightChars="0" w:firstLineChars="-1"/>
      <w:textDirection w:val="btLr"/>
      <w:textAlignment w:val="top"/>
      <w:outlineLvl w:val="0"/>
    </w:pPr>
    <w:rPr>
      <w:rFonts w:ascii="Calibri" w:hAnsi="Calibri"/>
      <w:w w:val="100"/>
      <w:position w:val="-1"/>
      <w:sz w:val="22"/>
      <w:szCs w:val="22"/>
      <w:effect w:val="none"/>
      <w:vertAlign w:val="baseline"/>
      <w:cs w:val="0"/>
      <w:em w:val="none"/>
      <w:lang w:bidi="ar-SA" w:eastAsia="en-US" w:val="und"/>
    </w:rPr>
  </w:style>
  <w:style w:type="character" w:styleId="PiedepáginaCar">
    <w:name w:val="Pie de página Car"/>
    <w:next w:val="PiedepáginaCar"/>
    <w:autoRedefine w:val="0"/>
    <w:hidden w:val="0"/>
    <w:qFormat w:val="0"/>
    <w:rPr>
      <w:w w:val="100"/>
      <w:position w:val="-1"/>
      <w:sz w:val="22"/>
      <w:szCs w:val="22"/>
      <w:effect w:val="none"/>
      <w:vertAlign w:val="baseline"/>
      <w:cs w:val="0"/>
      <w:em w:val="none"/>
      <w:lang w:eastAsia="en-US"/>
    </w:rPr>
  </w:style>
  <w:style w:type="paragraph" w:styleId="TítulodeTDC">
    <w:name w:val="Título de TDC"/>
    <w:basedOn w:val="Título1"/>
    <w:next w:val="Normal"/>
    <w:autoRedefine w:val="0"/>
    <w:hidden w:val="0"/>
    <w:qFormat w:val="1"/>
    <w:pPr>
      <w:keepNext w:val="1"/>
      <w:keepLines w:val="1"/>
      <w:suppressAutoHyphens w:val="1"/>
      <w:spacing w:after="0" w:afterAutospacing="0" w:before="480" w:beforeAutospacing="0" w:line="276" w:lineRule="auto"/>
      <w:ind w:leftChars="-1" w:rightChars="0" w:firstLineChars="-1"/>
      <w:textDirection w:val="btLr"/>
      <w:textAlignment w:val="top"/>
      <w:outlineLvl w:val="9"/>
    </w:pPr>
    <w:rPr>
      <w:rFonts w:ascii="Cambria" w:cs="Times New Roman" w:eastAsia="Times New Roman" w:hAnsi="Cambria"/>
      <w:b w:val="1"/>
      <w:bCs w:val="1"/>
      <w:color w:val="365f91"/>
      <w:w w:val="100"/>
      <w:kern w:val="0"/>
      <w:position w:val="-1"/>
      <w:sz w:val="28"/>
      <w:szCs w:val="28"/>
      <w:effect w:val="none"/>
      <w:vertAlign w:val="baseline"/>
      <w:cs w:val="0"/>
      <w:em w:val="none"/>
      <w:lang w:bidi="ar-SA" w:eastAsia="und" w:val="und"/>
    </w:rPr>
  </w:style>
  <w:style w:type="paragraph" w:styleId="TDC1">
    <w:name w:val="TDC 1"/>
    <w:basedOn w:val="Normal"/>
    <w:next w:val="Normal"/>
    <w:autoRedefine w:val="0"/>
    <w:hidden w:val="0"/>
    <w:qFormat w:val="1"/>
    <w:pPr>
      <w:suppressAutoHyphens w:val="1"/>
      <w:spacing w:after="200" w:line="276" w:lineRule="auto"/>
      <w:ind w:leftChars="-1" w:rightChars="0" w:firstLineChars="-1"/>
      <w:textDirection w:val="btLr"/>
      <w:textAlignment w:val="top"/>
      <w:outlineLvl w:val="0"/>
    </w:pPr>
    <w:rPr>
      <w:rFonts w:ascii="Arial" w:hAnsi="Arial"/>
      <w:w w:val="100"/>
      <w:position w:val="-1"/>
      <w:sz w:val="24"/>
      <w:szCs w:val="22"/>
      <w:effect w:val="none"/>
      <w:vertAlign w:val="baseline"/>
      <w:cs w:val="0"/>
      <w:em w:val="none"/>
      <w:lang w:bidi="ar-SA" w:eastAsia="en-US" w:val="es-VE"/>
    </w:rPr>
  </w:style>
  <w:style w:type="paragraph" w:styleId="TDC2">
    <w:name w:val="TDC 2"/>
    <w:basedOn w:val="Normal"/>
    <w:next w:val="Normal"/>
    <w:autoRedefine w:val="0"/>
    <w:hidden w:val="0"/>
    <w:qFormat w:val="1"/>
    <w:pPr>
      <w:suppressAutoHyphens w:val="1"/>
      <w:spacing w:after="200" w:line="276" w:lineRule="auto"/>
      <w:ind w:left="220" w:leftChars="-1" w:rightChars="0" w:firstLineChars="-1"/>
      <w:textDirection w:val="btLr"/>
      <w:textAlignment w:val="top"/>
      <w:outlineLvl w:val="0"/>
    </w:pPr>
    <w:rPr>
      <w:rFonts w:ascii="Arial" w:hAnsi="Arial"/>
      <w:w w:val="100"/>
      <w:position w:val="-1"/>
      <w:sz w:val="24"/>
      <w:szCs w:val="22"/>
      <w:effect w:val="none"/>
      <w:vertAlign w:val="baseline"/>
      <w:cs w:val="0"/>
      <w:em w:val="none"/>
      <w:lang w:bidi="ar-SA" w:eastAsia="en-US" w:val="es-VE"/>
    </w:rPr>
  </w:style>
  <w:style w:type="paragraph" w:styleId="TDC3">
    <w:name w:val="TDC 3"/>
    <w:basedOn w:val="Normal"/>
    <w:next w:val="Normal"/>
    <w:autoRedefine w:val="0"/>
    <w:hidden w:val="0"/>
    <w:qFormat w:val="1"/>
    <w:pPr>
      <w:suppressAutoHyphens w:val="1"/>
      <w:spacing w:after="100" w:line="276" w:lineRule="auto"/>
      <w:ind w:left="440" w:leftChars="-1" w:rightChars="0" w:firstLineChars="-1"/>
      <w:textDirection w:val="btLr"/>
      <w:textAlignment w:val="top"/>
      <w:outlineLvl w:val="0"/>
    </w:pPr>
    <w:rPr>
      <w:rFonts w:ascii="Calibri" w:cs="Times New Roman" w:eastAsia="Times New Roman" w:hAnsi="Calibri"/>
      <w:w w:val="100"/>
      <w:position w:val="-1"/>
      <w:sz w:val="24"/>
      <w:szCs w:val="22"/>
      <w:effect w:val="none"/>
      <w:vertAlign w:val="baseline"/>
      <w:cs w:val="0"/>
      <w:em w:val="none"/>
      <w:lang w:bidi="ar-SA" w:eastAsia="es-VE" w:val="es-VE"/>
    </w:rPr>
  </w:style>
  <w:style w:type="paragraph" w:styleId="Sinespaciado">
    <w:name w:val="Sin espaciado"/>
    <w:next w:val="Sinespaciado"/>
    <w:autoRedefine w:val="0"/>
    <w:hidden w:val="0"/>
    <w:qFormat w:val="0"/>
    <w:pPr>
      <w:suppressAutoHyphens w:val="1"/>
      <w:spacing w:line="1" w:lineRule="atLeast"/>
      <w:ind w:leftChars="-1" w:rightChars="0" w:firstLineChars="-1"/>
      <w:textDirection w:val="btLr"/>
      <w:textAlignment w:val="top"/>
      <w:outlineLvl w:val="0"/>
    </w:pPr>
    <w:rPr>
      <w:rFonts w:ascii="Arial" w:hAnsi="Arial"/>
      <w:w w:val="100"/>
      <w:position w:val="-1"/>
      <w:sz w:val="24"/>
      <w:szCs w:val="22"/>
      <w:effect w:val="none"/>
      <w:vertAlign w:val="baseline"/>
      <w:cs w:val="0"/>
      <w:em w:val="none"/>
      <w:lang w:bidi="ar-SA" w:eastAsia="en-US" w:val="es-VE"/>
    </w:rPr>
  </w:style>
  <w:style w:type="paragraph" w:styleId="template">
    <w:name w:val="template"/>
    <w:basedOn w:val="Normal"/>
    <w:next w:val="template"/>
    <w:autoRedefine w:val="0"/>
    <w:hidden w:val="0"/>
    <w:qFormat w:val="0"/>
    <w:pPr>
      <w:suppressAutoHyphens w:val="1"/>
      <w:spacing w:after="0" w:line="240" w:lineRule="atLeast"/>
      <w:ind w:leftChars="-1" w:rightChars="0" w:firstLineChars="-1"/>
      <w:textDirection w:val="btLr"/>
      <w:textAlignment w:val="top"/>
      <w:outlineLvl w:val="0"/>
    </w:pPr>
    <w:rPr>
      <w:rFonts w:ascii="Arial" w:eastAsia="Times New Roman" w:hAnsi="Arial"/>
      <w:i w:val="1"/>
      <w:w w:val="100"/>
      <w:position w:val="-1"/>
      <w:sz w:val="22"/>
      <w:szCs w:val="20"/>
      <w:effect w:val="none"/>
      <w:vertAlign w:val="baseline"/>
      <w:cs w:val="0"/>
      <w:em w:val="none"/>
      <w:lang w:bidi="ar-SA" w:eastAsia="en-US" w:val="en-US"/>
    </w:rPr>
  </w:style>
  <w:style w:type="paragraph" w:styleId="level3text">
    <w:name w:val="level 3 text"/>
    <w:basedOn w:val="Normal"/>
    <w:next w:val="level3text"/>
    <w:autoRedefine w:val="0"/>
    <w:hidden w:val="0"/>
    <w:qFormat w:val="0"/>
    <w:pPr>
      <w:numPr>
        <w:ilvl w:val="12"/>
        <w:numId w:val="2047"/>
      </w:numPr>
      <w:suppressAutoHyphens w:val="1"/>
      <w:spacing w:after="0" w:line="220" w:lineRule="atLeast"/>
      <w:ind w:left="1350" w:leftChars="-1" w:rightChars="0" w:hanging="716" w:firstLineChars="-1"/>
      <w:textDirection w:val="btLr"/>
      <w:textAlignment w:val="top"/>
      <w:outlineLvl w:val="0"/>
    </w:pPr>
    <w:rPr>
      <w:rFonts w:ascii="Arial" w:eastAsia="Times New Roman" w:hAnsi="Arial"/>
      <w:i w:val="1"/>
      <w:w w:val="100"/>
      <w:position w:val="-1"/>
      <w:sz w:val="22"/>
      <w:szCs w:val="20"/>
      <w:effect w:val="none"/>
      <w:vertAlign w:val="baseline"/>
      <w:cs w:val="0"/>
      <w:em w:val="none"/>
      <w:lang w:bidi="ar-SA" w:eastAsia="en-US" w:val="en-US"/>
    </w:rPr>
  </w:style>
  <w:style w:type="paragraph" w:styleId="requirement">
    <w:name w:val="requirement"/>
    <w:basedOn w:val="Normal"/>
    <w:next w:val="requirement"/>
    <w:autoRedefine w:val="0"/>
    <w:hidden w:val="0"/>
    <w:qFormat w:val="0"/>
    <w:pPr>
      <w:suppressAutoHyphens w:val="1"/>
      <w:spacing w:after="0" w:line="240" w:lineRule="atLeast"/>
      <w:ind w:left="2348" w:leftChars="-1" w:rightChars="0" w:hanging="994" w:firstLineChars="-1"/>
      <w:textDirection w:val="btLr"/>
      <w:textAlignment w:val="top"/>
      <w:outlineLvl w:val="0"/>
    </w:pPr>
    <w:rPr>
      <w:rFonts w:ascii="Times New Roman" w:eastAsia="Times New Roman" w:hAnsi="Times New Roman"/>
      <w:w w:val="100"/>
      <w:position w:val="-1"/>
      <w:sz w:val="24"/>
      <w:szCs w:val="20"/>
      <w:effect w:val="none"/>
      <w:vertAlign w:val="baseline"/>
      <w:cs w:val="0"/>
      <w:em w:val="none"/>
      <w:lang w:bidi="ar-SA" w:eastAsia="en-US"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0jYRf6zG0cEwIgxC4D+JP3KLQ==">CgMxLjAyDWguMXQ0OHE1YXdtaXoyDmgueWt5cnR6MTdpeGltMg5oLmc1dDk2YWFzOXFnMDINaC50NmxuM2VtNHB2NzIOaC4yYWQyNWh1YTd5MXQyDmguNXdkZjBoa3k0dnZoMg5oLmprdDd6dHBtMGwwdjIOaC5qZ3FoZGF0Nzl4Zno4AHIhMVA1X050T1NoRWcwWFdpX2xyOEl5QUZlTS1sT09YZ0ZB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2022-05-21T21:28:00Z</dcterms:created>
  <dc:creator>admin</dc:creator>
</cp:coreProperties>
</file>

<file path=docProps/custom.xml><?xml version="1.0" encoding="utf-8"?>
<Properties xmlns="http://schemas.openxmlformats.org/officeDocument/2006/custom-properties" xmlns:vt="http://schemas.openxmlformats.org/officeDocument/2006/docPropsVTypes"/>
</file>