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004B8D"/>
          <w:sz w:val="40"/>
          <w:szCs w:val="40"/>
        </w:rPr>
        <w:t xml:space="preserve">VIKI × AXA — Estado del Proyecto</w:t>
      </w:r>
    </w:p>
    <w:p>
      <w:pPr>
        <w:spacing w:before="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Demo Comercial · Reunión AXA · Marzo 2026</w:t>
      </w:r>
    </w:p>
    <w:p>
      <w:pPr>
        <w:spacing w:before="0" w:after="4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IMMERSO · immerso.live · Preparado por Ant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4B8D"/>
          <w:sz w:val="32"/>
          <w:szCs w:val="32"/>
        </w:rPr>
        <w:t xml:space="preserve">1. LO QUE FUNCIONA HOY ✅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demo está desplegada en Netlify y operativa. Estos son los componentes que funcionan al 100%: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 Viki operativo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Three.js + WebRTC + OpenAI Realtime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Conocimiento AXA completo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Salud (4 modalidades + carencias), Auto, Hogar, Vida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Empatía y tono AXA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Valida antes de vender, lenguaje de marca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Multi-idioma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Responde en el idioma del cliente automáticamente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Wake word 'Viki/Vicky'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Timeout 5 minutos de sesión activa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Formulario de CONTRATACIÓN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Nombre, DNI, email, tel, CP, dirección, producto, IBAN + SEPA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Formulario de CONTACTO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Mini formulario: nombre, tel, email, seguro de interés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al CLIENTE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Diseño AXA real con nº póliza, fecha efecto, botón MyAXA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INTERNO (lead)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info@immerso.live con todos los datos del 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de póliza simulado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AXA-DEMO-XXXXXXX generado automáticamente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Viki activa el formulario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Detecta intención y abre formulario correcto sin que el usuario haga nada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Viki confirma la contratación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Responde calurosamente cuando el formulario se envía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 immerso.live verificado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Emails enviados desde viki@immerso.live via Resend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4B8D"/>
          <w:sz w:val="32"/>
          <w:szCs w:val="32"/>
        </w:rPr>
        <w:t xml:space="preserve">2. LO QUE FALTA PARA PRODUCCIÓN 🔜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Estos items requieren acuerdo comercial y/o técnico con AXA. No son bloqueantes para la demo.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de AXA — emisión de pólizas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Reemplaza el nº simulado por una póliza real en sistemas AXA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de AXA — tarificación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Precio exacto en tiempo real según edad, CP y modalidad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 automática en MyAXA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Cliente recibe acceso a su área privada al contratar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digital del mandato SEPA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Integración con Logalty o DocuSign para firma legalmente válida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Acuerdo de mediación con AXA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Requisito legal para emitir pólizas reales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Homologación plataforma por AXA 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Revisión de seguridad y GDPR por equipo técnico AXA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PDFs de condiciones generales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Para knowledge base más profundo (carencias específicas por edad, etc.)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Wake word desactivado (modo tótem)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Para Joy en tótem, Viki siempre activa sin wake word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4B8D"/>
          <w:sz w:val="32"/>
          <w:szCs w:val="32"/>
        </w:rPr>
        <w:t xml:space="preserve">3. STACK TÉCNICO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Avatar / Rendering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Three.js + WebGL + MetaHuman (próxima versión con Unreal Engine 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Voz en tiempo real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Realtime API (GPT-4o) + WebRTC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Síntesis de voz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Shimmer voice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Lipsync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ARKit blendshapes + timeline de visemas 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Backend / Functions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Netlify Functions (Node.js serverless)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Emails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API — desde viki@immerso.live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Netlify (CDN global, HTTPS automático)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Pagos futuros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SEPA Direct Debit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Firma digital futura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Logalty / DocuSign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18"/>
                <w:szCs w:val="18"/>
              </w:rPr>
              <w:t xml:space="preserve">Tótem hardware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IK43 táctil 5G — 3.980€ + IVA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4B8D"/>
          <w:sz w:val="32"/>
          <w:szCs w:val="32"/>
        </w:rPr>
        <w:t xml:space="preserve">4. PARA PRODUCCIÓN: UNA LLAMADA A LA API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Todo el frontend, la conversación, la captación, el formulario y los emails ya están construidos. El único cambio técnico para producción real es sustituir el número de póliza simulado por una llamada a la API de AXA:</w:t>
      </w:r>
    </w:p>
    <w:p>
      <w:pPr>
        <w:spacing w:before="60" w:after="60"/>
      </w:pPr>
      <w:r>
        <w:t xml:space="preserve"/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DEMO (simulado):</w:t>
      </w:r>
    </w:p>
    <w:p>
      <w:pPr>
        <w:pBdr>
          <w:left w:val="single" w:color="004B8D" w:sz="12" w:space="8"/>
        </w:pBdr>
        <w:shd w:fill="F0F4F8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poliza = 'AXA-DEMO-' + Math.random();</w:t>
      </w:r>
    </w:p>
    <w:p>
      <w:pPr>
        <w:pBdr>
          <w:left w:val="single" w:color="004B8D" w:sz="12" w:space="8"/>
        </w:pBdr>
        <w:shd w:fill="F0F4F8" w:val="clear"/>
        <w:spacing w:before="60" w:after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PRODUCCIÓN (10 líneas más):</w:t>
      </w:r>
    </w:p>
    <w:p>
      <w:pPr>
        <w:pBdr>
          <w:left w:val="single" w:color="004B8D" w:sz="12" w:space="8"/>
        </w:pBdr>
        <w:shd w:fill="F0F4F8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res = await fetch('https://api.axa.es/polizas/emitir', {</w:t>
      </w:r>
    </w:p>
    <w:p>
      <w:pPr>
        <w:pBdr>
          <w:left w:val="single" w:color="004B8D" w:sz="12" w:space="8"/>
        </w:pBdr>
        <w:shd w:fill="F0F4F8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Authorization: AXA_API_KEY },</w:t>
      </w:r>
    </w:p>
    <w:p>
      <w:pPr>
        <w:pBdr>
          <w:left w:val="single" w:color="004B8D" w:sz="12" w:space="8"/>
        </w:pBdr>
        <w:shd w:fill="F0F4F8" w:val="clear"/>
        <w:spacing w:before="0"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JSON.stringify({ nombre, dni, producto, iban })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4B8D"/>
          <w:sz w:val="20"/>
          <w:szCs w:val="20"/>
        </w:rPr>
        <w:t xml:space="preserve">El 95% del trabajo está hecho. Solo se necesitan las credenciales de la API de AXA.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4B8D"/>
          <w:sz w:val="32"/>
          <w:szCs w:val="32"/>
        </w:rPr>
        <w:t xml:space="preserve">5. PRÓXIMOS PASOS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1️⃣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Reunión con AXA — presentar demo y propuesta de integración API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2️⃣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Acuerdo de mediación o partnership tecnológico con AXA España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3️⃣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Acceso a entorno de test de la API de AXA (tarificación + emisión)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4️⃣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Piloto real: 1 producto (ej. Óptima Smart) con pólizas reales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5️⃣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Desarrollo Joy 1.0 (MetaHuman + Unreal Engine 5) para tótem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6️⃣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Tótem IK43 táctil 5G — instalación en oficinas/eventos AXA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IMMERSO · immerso.live · Exclusive Music S.L.U. · Madrid ·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4B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AC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2026-03-18T16:45:53.626Z</dcterms:created>
  <dcterms:modified xsi:type="dcterms:W3CDTF">2026-03-18T16:45:53.628Z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