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D3A23" w14:textId="25AE29C8" w:rsidR="00FC2240" w:rsidRPr="00186708" w:rsidRDefault="00E8309A">
      <w:pPr>
        <w:rPr>
          <w:b/>
          <w:bCs/>
          <w:sz w:val="36"/>
          <w:szCs w:val="36"/>
        </w:rPr>
      </w:pPr>
      <w:r w:rsidRPr="00186708">
        <w:rPr>
          <w:b/>
          <w:bCs/>
          <w:sz w:val="36"/>
          <w:szCs w:val="36"/>
        </w:rPr>
        <w:t>Ankomst</w:t>
      </w:r>
    </w:p>
    <w:p w14:paraId="10BD28D2" w14:textId="4065DDD2" w:rsidR="00E53A5E" w:rsidRDefault="00D666D2">
      <w:r w:rsidRPr="00E53A5E">
        <w:rPr>
          <w:noProof/>
        </w:rPr>
        <w:drawing>
          <wp:anchor distT="0" distB="0" distL="114300" distR="114300" simplePos="0" relativeHeight="251665408" behindDoc="1" locked="0" layoutInCell="1" allowOverlap="1" wp14:anchorId="2F672C8D" wp14:editId="52B16853">
            <wp:simplePos x="0" y="0"/>
            <wp:positionH relativeFrom="margin">
              <wp:posOffset>3470910</wp:posOffset>
            </wp:positionH>
            <wp:positionV relativeFrom="paragraph">
              <wp:posOffset>42545</wp:posOffset>
            </wp:positionV>
            <wp:extent cx="3437890" cy="2578735"/>
            <wp:effectExtent l="0" t="8573" r="1588" b="1587"/>
            <wp:wrapTight wrapText="bothSides">
              <wp:wrapPolygon edited="0">
                <wp:start x="-54" y="21528"/>
                <wp:lineTo x="21490" y="21528"/>
                <wp:lineTo x="21490" y="146"/>
                <wp:lineTo x="-54" y="146"/>
                <wp:lineTo x="-54" y="21528"/>
              </wp:wrapPolygon>
            </wp:wrapTight>
            <wp:docPr id="1993610288" name="Billede 4" descr="Et billede, der indeholder maskine, fløjte/pibe/rør, indendørs, høvl/fly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20010" name="Billede 4" descr="Et billede, der indeholder maskine, fløjte/pibe/rør, indendørs, høvl/fly&#10;&#10;Automatisk genereret beskrivels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43789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F7BCE35" wp14:editId="35489D2F">
            <wp:simplePos x="0" y="0"/>
            <wp:positionH relativeFrom="margin">
              <wp:posOffset>5406390</wp:posOffset>
            </wp:positionH>
            <wp:positionV relativeFrom="paragraph">
              <wp:posOffset>10795</wp:posOffset>
            </wp:positionV>
            <wp:extent cx="297180" cy="396240"/>
            <wp:effectExtent l="0" t="0" r="7620" b="3810"/>
            <wp:wrapThrough wrapText="bothSides">
              <wp:wrapPolygon edited="0">
                <wp:start x="0" y="0"/>
                <wp:lineTo x="0" y="20769"/>
                <wp:lineTo x="20769" y="20769"/>
                <wp:lineTo x="20769" y="0"/>
                <wp:lineTo x="0" y="0"/>
              </wp:wrapPolygon>
            </wp:wrapThrough>
            <wp:docPr id="1694171262" name="Billede 3" descr="Et billede, der indeholder Planke, tømmer, massivt træ, krydsfiner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171262" name="Billede 3" descr="Et billede, der indeholder Planke, tømmer, massivt træ, krydsfiner&#10;&#10;Automatisk genereret beskrivels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1B52">
        <w:t xml:space="preserve">Start med at tænde for </w:t>
      </w:r>
      <w:r w:rsidR="009E1B52" w:rsidRPr="009E1B52">
        <w:rPr>
          <w:b/>
          <w:bCs/>
        </w:rPr>
        <w:t>strømmen</w:t>
      </w:r>
      <w:r w:rsidR="009E1B52">
        <w:t>. Så kan lyset</w:t>
      </w:r>
      <w:r w:rsidR="006C6A38">
        <w:t xml:space="preserve"> også</w:t>
      </w:r>
      <w:r w:rsidR="009E1B52">
        <w:t xml:space="preserve"> tændes i skuret.</w:t>
      </w:r>
    </w:p>
    <w:p w14:paraId="633DCDD6" w14:textId="009AEF73" w:rsidR="009E1B52" w:rsidRPr="006C6A38" w:rsidRDefault="009E1B52">
      <w:pPr>
        <w:rPr>
          <w:sz w:val="28"/>
          <w:szCs w:val="28"/>
        </w:rPr>
      </w:pPr>
      <w:r w:rsidRPr="006C6A38">
        <w:rPr>
          <w:b/>
          <w:bCs/>
          <w:sz w:val="28"/>
          <w:szCs w:val="28"/>
        </w:rPr>
        <w:t>Vand:</w:t>
      </w:r>
    </w:p>
    <w:p w14:paraId="631A5F18" w14:textId="5F412F7D" w:rsidR="00E8309A" w:rsidRDefault="006C6A38">
      <w:r w:rsidRPr="006C6A38">
        <w:rPr>
          <w:b/>
          <w:bCs/>
        </w:rPr>
        <w:t>I huset:</w:t>
      </w:r>
      <w:r>
        <w:rPr>
          <w:b/>
          <w:bCs/>
        </w:rPr>
        <w:br/>
      </w:r>
      <w:r w:rsidR="00E8309A">
        <w:t>Luk vandhane i køkkenet og vandhane og bruser i badeværelse.</w:t>
      </w:r>
      <w:r w:rsidR="007E29FF">
        <w:t xml:space="preserve"> (De er efterladt åbne om vinteren)</w:t>
      </w:r>
    </w:p>
    <w:p w14:paraId="06665D72" w14:textId="0FE4742C" w:rsidR="00E53A5E" w:rsidRPr="00E53A5E" w:rsidRDefault="00D666D2" w:rsidP="002B67B0">
      <w:pPr>
        <w:tabs>
          <w:tab w:val="left" w:pos="51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D145F1" wp14:editId="13FD86A6">
                <wp:simplePos x="0" y="0"/>
                <wp:positionH relativeFrom="column">
                  <wp:posOffset>2487930</wp:posOffset>
                </wp:positionH>
                <wp:positionV relativeFrom="paragraph">
                  <wp:posOffset>305435</wp:posOffset>
                </wp:positionV>
                <wp:extent cx="2083435" cy="156210"/>
                <wp:effectExtent l="0" t="19050" r="69215" b="129540"/>
                <wp:wrapNone/>
                <wp:docPr id="249520850" name="Lige pilforbindel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3435" cy="15621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CCC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ge pilforbindelse 7" o:spid="_x0000_s1026" type="#_x0000_t32" style="position:absolute;margin-left:195.9pt;margin-top:24.05pt;width:164.05pt;height:12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" strokecolor="red" strokeweight="4.5pt">
                <v:stroke endarrow="block" joinstyle="miter"/>
              </v:shape>
            </w:pict>
          </mc:Fallback>
        </mc:AlternateContent>
      </w:r>
      <w:r w:rsidR="009E1B52" w:rsidRPr="006C6A38">
        <w:rPr>
          <w:b/>
          <w:bCs/>
        </w:rPr>
        <w:t>I det lille skur:</w:t>
      </w:r>
      <w:r w:rsidR="009E1B52">
        <w:t xml:space="preserve"> </w:t>
      </w:r>
      <w:r w:rsidR="009E1B52">
        <w:br/>
      </w:r>
      <w:r w:rsidR="00E53A5E" w:rsidRPr="00D666D2">
        <w:t xml:space="preserve">Drej </w:t>
      </w:r>
      <w:r w:rsidR="00F24251" w:rsidRPr="00D666D2">
        <w:t>d</w:t>
      </w:r>
      <w:r w:rsidR="00E53A5E" w:rsidRPr="00D666D2">
        <w:t>en blå hane</w:t>
      </w:r>
      <w:r w:rsidR="007D1FF9" w:rsidRPr="00D666D2">
        <w:t xml:space="preserve"> ¼ el. </w:t>
      </w:r>
      <w:r w:rsidR="00E53A5E" w:rsidRPr="00D666D2">
        <w:t>½ omgan</w:t>
      </w:r>
      <w:r w:rsidR="00F24251" w:rsidRPr="00D666D2">
        <w:t xml:space="preserve">g. </w:t>
      </w:r>
    </w:p>
    <w:p w14:paraId="21B131CD" w14:textId="36D1E7E6" w:rsidR="00F24251" w:rsidRDefault="00F24251" w:rsidP="00F24251">
      <w:r w:rsidRPr="006C6A38">
        <w:rPr>
          <w:b/>
          <w:bCs/>
        </w:rPr>
        <w:t>I brønden foran huset:</w:t>
      </w:r>
      <w:r>
        <w:rPr>
          <w:b/>
          <w:bCs/>
        </w:rPr>
        <w:br/>
      </w:r>
      <w:r>
        <w:t xml:space="preserve">Luk for den lille skrue i Brønden </w:t>
      </w:r>
    </w:p>
    <w:p w14:paraId="25D04070" w14:textId="3CB578B9" w:rsidR="00F24251" w:rsidRDefault="00F24251" w:rsidP="00F24251">
      <w:r>
        <w:t>Tænd for vand i brønd. Hanen lodret = følge røret = åben</w:t>
      </w:r>
    </w:p>
    <w:p w14:paraId="4144D903" w14:textId="3670BBB1" w:rsidR="00F24251" w:rsidRPr="00F24251" w:rsidRDefault="00F24251" w:rsidP="00F24251">
      <w:r w:rsidRPr="00F24251">
        <w:t>Når man så bruger vandet første gang, kan man med fordel tænde lidt forsigtigt ellers sprøjter det</w:t>
      </w:r>
      <w:r>
        <w:t xml:space="preserve"> på grund af luft i systemet</w:t>
      </w:r>
      <w:r w:rsidRPr="00F24251">
        <w:t>.</w:t>
      </w:r>
    </w:p>
    <w:p w14:paraId="08A71797" w14:textId="5383A461" w:rsidR="009E1B52" w:rsidRDefault="00F24251" w:rsidP="00D666D2">
      <w:pPr>
        <w:tabs>
          <w:tab w:val="left" w:pos="5130"/>
        </w:tabs>
      </w:pPr>
      <w:r w:rsidRPr="00F24251">
        <w:t xml:space="preserve">PS: Har du glemt at lukke for </w:t>
      </w:r>
      <w:r>
        <w:t>den blå hane</w:t>
      </w:r>
      <w:r w:rsidRPr="00F24251">
        <w:t xml:space="preserve"> sprøjter vandet ud af </w:t>
      </w:r>
      <w:r>
        <w:t>gavlen ved det lille skur</w:t>
      </w:r>
      <w:r w:rsidRPr="00F24251">
        <w:t xml:space="preserve"> når man åbner for vandet i brønden.</w:t>
      </w:r>
      <w:r>
        <w:t xml:space="preserve"> </w:t>
      </w:r>
      <w:r w:rsidR="00D666D2">
        <w:br/>
      </w:r>
    </w:p>
    <w:p w14:paraId="7F19B5BF" w14:textId="75566D80" w:rsidR="007E29FF" w:rsidRPr="007E29FF" w:rsidRDefault="00D666D2" w:rsidP="006C6A38">
      <w:pPr>
        <w:rPr>
          <w:strike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28F5DA0" wp14:editId="32BFD82B">
            <wp:simplePos x="0" y="0"/>
            <wp:positionH relativeFrom="column">
              <wp:posOffset>5245735</wp:posOffset>
            </wp:positionH>
            <wp:positionV relativeFrom="paragraph">
              <wp:posOffset>591185</wp:posOffset>
            </wp:positionV>
            <wp:extent cx="1263015" cy="1682750"/>
            <wp:effectExtent l="0" t="0" r="0" b="0"/>
            <wp:wrapThrough wrapText="bothSides">
              <wp:wrapPolygon edited="0">
                <wp:start x="0" y="0"/>
                <wp:lineTo x="0" y="21274"/>
                <wp:lineTo x="21176" y="21274"/>
                <wp:lineTo x="21176" y="0"/>
                <wp:lineTo x="0" y="0"/>
              </wp:wrapPolygon>
            </wp:wrapThrough>
            <wp:docPr id="1875922062" name="Billede 5" descr="Et billede, der indeholder indendørs, vask, Husholdningsapparater, mur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922062" name="Billede 5" descr="Et billede, der indeholder indendørs, vask, Husholdningsapparater, mur&#10;&#10;Automatisk genereret beskrivels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01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309A" w:rsidRPr="006C6A38">
        <w:rPr>
          <w:b/>
          <w:bCs/>
          <w:sz w:val="28"/>
          <w:szCs w:val="28"/>
        </w:rPr>
        <w:t xml:space="preserve">Tænde for </w:t>
      </w:r>
      <w:r w:rsidR="00E8309A" w:rsidRPr="00F24251">
        <w:rPr>
          <w:b/>
          <w:bCs/>
          <w:color w:val="FF0000"/>
          <w:sz w:val="28"/>
          <w:szCs w:val="28"/>
        </w:rPr>
        <w:t>varmt</w:t>
      </w:r>
      <w:r w:rsidR="00E8309A" w:rsidRPr="006C6A38">
        <w:rPr>
          <w:b/>
          <w:bCs/>
          <w:sz w:val="28"/>
          <w:szCs w:val="28"/>
        </w:rPr>
        <w:t xml:space="preserve"> vand</w:t>
      </w:r>
      <w:r w:rsidR="006019B3">
        <w:rPr>
          <w:b/>
          <w:bCs/>
          <w:sz w:val="28"/>
          <w:szCs w:val="28"/>
        </w:rPr>
        <w:br/>
      </w:r>
      <w:r w:rsidR="009E1B52" w:rsidRPr="006C6A38">
        <w:rPr>
          <w:b/>
          <w:bCs/>
        </w:rPr>
        <w:t xml:space="preserve">Retur til det </w:t>
      </w:r>
      <w:r w:rsidR="00E8309A" w:rsidRPr="006C6A38">
        <w:rPr>
          <w:b/>
          <w:bCs/>
        </w:rPr>
        <w:t xml:space="preserve">lille skur: </w:t>
      </w:r>
      <w:r w:rsidR="009C7404">
        <w:rPr>
          <w:noProof/>
        </w:rPr>
        <mc:AlternateContent>
          <mc:Choice Requires="wps">
            <w:drawing>
              <wp:inline distT="0" distB="0" distL="0" distR="0" wp14:anchorId="76A7B69F" wp14:editId="4020EC96">
                <wp:extent cx="304800" cy="304800"/>
                <wp:effectExtent l="0" t="0" r="0" b="0"/>
                <wp:docPr id="874736515" name="Rektangel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45D938" id="Rektangel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60F6265" w14:textId="62F4DC28" w:rsidR="00115528" w:rsidRDefault="009E1B52" w:rsidP="009E1B52">
      <w:pPr>
        <w:tabs>
          <w:tab w:val="left" w:pos="5130"/>
        </w:tabs>
      </w:pPr>
      <w:r>
        <w:t>Tænd for vandvarmeren på kontakten</w:t>
      </w:r>
      <w:r w:rsidR="00115528">
        <w:t xml:space="preserve"> (Lyser nu rødt)  </w:t>
      </w:r>
    </w:p>
    <w:p w14:paraId="71CA5EE7" w14:textId="7869DBC3" w:rsidR="009E1B52" w:rsidRDefault="00115528" w:rsidP="009E1B52">
      <w:pPr>
        <w:tabs>
          <w:tab w:val="left" w:pos="5130"/>
        </w:tabs>
      </w:pPr>
      <w:r>
        <w:t xml:space="preserve">Fryser det mens man er i huset bør I tænde for </w:t>
      </w:r>
      <w:r w:rsidR="00D666D2">
        <w:t>d</w:t>
      </w:r>
      <w:r>
        <w:t>e</w:t>
      </w:r>
      <w:r w:rsidR="00EC1695">
        <w:t>t</w:t>
      </w:r>
      <w:r>
        <w:t xml:space="preserve"> elvarme</w:t>
      </w:r>
      <w:r w:rsidR="00EC1695">
        <w:t>kabel</w:t>
      </w:r>
      <w:r>
        <w:t>, der sikrer at røret til vandvarmeren ikke fryser. Det gøres på kontakten under kontakten til vandvarmeren.</w:t>
      </w:r>
      <w:r w:rsidR="00EC1695">
        <w:t xml:space="preserve"> </w:t>
      </w:r>
      <w:r w:rsidR="00D666D2">
        <w:t>(</w:t>
      </w:r>
      <w:r w:rsidR="00F24251">
        <w:t xml:space="preserve">Den tykke sorte </w:t>
      </w:r>
      <w:r w:rsidR="00EC1695">
        <w:t>ledning på det øverste billede.</w:t>
      </w:r>
      <w:r w:rsidR="00D666D2">
        <w:t>)</w:t>
      </w:r>
    </w:p>
    <w:p w14:paraId="52105868" w14:textId="2C3AB773" w:rsidR="00EC1695" w:rsidRDefault="00EC1695" w:rsidP="009E1B52">
      <w:pPr>
        <w:tabs>
          <w:tab w:val="left" w:pos="5130"/>
        </w:tabs>
      </w:pPr>
      <w:r>
        <w:t>Det vil n</w:t>
      </w:r>
      <w:r w:rsidR="006019B3">
        <w:t>ok</w:t>
      </w:r>
      <w:r>
        <w:t xml:space="preserve"> tage </w:t>
      </w:r>
      <w:r w:rsidR="006019B3">
        <w:t>mindst ½ time, før vandet er varmt. Tænd hanerne forsigtigt. Der er luft i rørene.</w:t>
      </w:r>
    </w:p>
    <w:p w14:paraId="48250226" w14:textId="1D78D788" w:rsidR="00EC1695" w:rsidRDefault="00EC1695" w:rsidP="009E1B52">
      <w:pPr>
        <w:tabs>
          <w:tab w:val="left" w:pos="5130"/>
        </w:tabs>
        <w:rPr>
          <w:b/>
          <w:bCs/>
        </w:rPr>
      </w:pPr>
    </w:p>
    <w:p w14:paraId="7E9C41DC" w14:textId="79D06755" w:rsidR="001205A7" w:rsidRDefault="001205A7" w:rsidP="009E1B52">
      <w:pPr>
        <w:tabs>
          <w:tab w:val="left" w:pos="5130"/>
        </w:tabs>
      </w:pPr>
      <w:r w:rsidRPr="006C6A38">
        <w:rPr>
          <w:b/>
          <w:bCs/>
        </w:rPr>
        <w:t>Køleskabet</w:t>
      </w:r>
      <w:r>
        <w:t xml:space="preserve"> skal stå </w:t>
      </w:r>
      <w:r w:rsidR="006C6A38">
        <w:t>omkring ”4”;</w:t>
      </w:r>
      <w:r>
        <w:t xml:space="preserve"> så rammer den ca. 5 grader</w:t>
      </w:r>
      <w:r w:rsidR="006019B3">
        <w:br/>
      </w:r>
      <w:r w:rsidR="006019B3" w:rsidRPr="006019B3">
        <w:rPr>
          <w:b/>
          <w:bCs/>
        </w:rPr>
        <w:t>El-radiator</w:t>
      </w:r>
      <w:r w:rsidR="006019B3">
        <w:t xml:space="preserve"> på badeværelset skal gerne stå på 2 eller 3. De øvrige er nok ikke nødvendigt at tænde.</w:t>
      </w:r>
    </w:p>
    <w:p w14:paraId="7E0EC7D2" w14:textId="5AB16B42" w:rsidR="001205A7" w:rsidRDefault="001205A7" w:rsidP="009E1B52">
      <w:pPr>
        <w:tabs>
          <w:tab w:val="left" w:pos="5130"/>
        </w:tabs>
      </w:pPr>
    </w:p>
    <w:p w14:paraId="240C034A" w14:textId="303D2887" w:rsidR="00186708" w:rsidRDefault="0018670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2E2E1AC" w14:textId="4619020F" w:rsidR="007E29FF" w:rsidRPr="007E29FF" w:rsidRDefault="007E29FF" w:rsidP="007E29FF">
      <w:pPr>
        <w:tabs>
          <w:tab w:val="left" w:pos="5130"/>
        </w:tabs>
        <w:rPr>
          <w:b/>
          <w:bCs/>
          <w:sz w:val="28"/>
          <w:szCs w:val="28"/>
        </w:rPr>
      </w:pPr>
      <w:r w:rsidRPr="007E29FF">
        <w:rPr>
          <w:b/>
          <w:bCs/>
          <w:sz w:val="28"/>
          <w:szCs w:val="28"/>
        </w:rPr>
        <w:lastRenderedPageBreak/>
        <w:t>Afgang hele året:</w:t>
      </w:r>
    </w:p>
    <w:p w14:paraId="44F8517C" w14:textId="5058076B" w:rsidR="007E29FF" w:rsidRDefault="007E29FF" w:rsidP="007E29FF">
      <w:pPr>
        <w:tabs>
          <w:tab w:val="left" w:pos="5130"/>
        </w:tabs>
      </w:pPr>
      <w:r>
        <w:t xml:space="preserve">Sluk for strømmen - </w:t>
      </w:r>
      <w:r w:rsidRPr="00D666D2">
        <w:rPr>
          <w:b/>
          <w:bCs/>
        </w:rPr>
        <w:t xml:space="preserve">undtaget varmepumpen </w:t>
      </w:r>
      <w:r>
        <w:rPr>
          <w:b/>
          <w:bCs/>
        </w:rPr>
        <w:t>(</w:t>
      </w:r>
      <w:r w:rsidRPr="00D666D2">
        <w:rPr>
          <w:b/>
          <w:bCs/>
        </w:rPr>
        <w:t>og strømmen til skuret</w:t>
      </w:r>
      <w:r>
        <w:rPr>
          <w:b/>
          <w:bCs/>
        </w:rPr>
        <w:t xml:space="preserve"> om vinteren</w:t>
      </w:r>
      <w:r w:rsidRPr="007E29FF">
        <w:t xml:space="preserve">= Den sorte ledning </w:t>
      </w:r>
      <w:r>
        <w:t>v</w:t>
      </w:r>
      <w:r w:rsidRPr="007E29FF">
        <w:t>arme</w:t>
      </w:r>
      <w:r>
        <w:t>r</w:t>
      </w:r>
      <w:r w:rsidRPr="007E29FF">
        <w:t xml:space="preserve"> rørene</w:t>
      </w:r>
      <w:r>
        <w:t>, så de er frostfri</w:t>
      </w:r>
      <w:r>
        <w:rPr>
          <w:b/>
          <w:bCs/>
        </w:rPr>
        <w:t>)</w:t>
      </w:r>
    </w:p>
    <w:p w14:paraId="055ADF43" w14:textId="77777777" w:rsidR="007E29FF" w:rsidRDefault="007E29FF" w:rsidP="007E29FF">
      <w:pPr>
        <w:tabs>
          <w:tab w:val="left" w:pos="5130"/>
        </w:tabs>
      </w:pPr>
      <w:r>
        <w:t>Åbn køleskab og fryser, så det ikke kommer til at lugte.</w:t>
      </w:r>
    </w:p>
    <w:p w14:paraId="0A33BF52" w14:textId="77777777" w:rsidR="007E29FF" w:rsidRDefault="007E29FF" w:rsidP="007E29FF">
      <w:pPr>
        <w:tabs>
          <w:tab w:val="left" w:pos="5130"/>
        </w:tabs>
      </w:pPr>
      <w:r>
        <w:t>Lad badeværelsesdøren stå åben, så varmen fra varmepumpen trækker derud.</w:t>
      </w:r>
    </w:p>
    <w:p w14:paraId="613FF828" w14:textId="77777777" w:rsidR="007E29FF" w:rsidRDefault="007E29FF" w:rsidP="007E29FF">
      <w:pPr>
        <w:tabs>
          <w:tab w:val="left" w:pos="5130"/>
        </w:tabs>
      </w:pPr>
    </w:p>
    <w:p w14:paraId="0967A78C" w14:textId="39929309" w:rsidR="0074083E" w:rsidRPr="007E29FF" w:rsidRDefault="001205A7" w:rsidP="007D3A37">
      <w:pPr>
        <w:tabs>
          <w:tab w:val="left" w:pos="5130"/>
        </w:tabs>
        <w:rPr>
          <w:sz w:val="28"/>
          <w:szCs w:val="28"/>
        </w:rPr>
      </w:pPr>
      <w:r w:rsidRPr="007E29FF">
        <w:rPr>
          <w:b/>
          <w:bCs/>
          <w:sz w:val="28"/>
          <w:szCs w:val="28"/>
        </w:rPr>
        <w:t>Afgang vinter:</w:t>
      </w:r>
      <w:r w:rsidRPr="007E29FF">
        <w:rPr>
          <w:b/>
          <w:bCs/>
          <w:sz w:val="28"/>
          <w:szCs w:val="28"/>
        </w:rPr>
        <w:br/>
      </w:r>
    </w:p>
    <w:p w14:paraId="0CECC486" w14:textId="668A9A73" w:rsidR="007D3A37" w:rsidRPr="007D1FF9" w:rsidRDefault="00E53A5E" w:rsidP="007D3A37">
      <w:pPr>
        <w:tabs>
          <w:tab w:val="left" w:pos="5130"/>
        </w:tabs>
      </w:pPr>
      <w:r w:rsidRPr="00E53A5E">
        <w:rPr>
          <w:noProof/>
        </w:rPr>
        <w:drawing>
          <wp:anchor distT="0" distB="0" distL="114300" distR="114300" simplePos="0" relativeHeight="251663360" behindDoc="1" locked="0" layoutInCell="1" allowOverlap="1" wp14:anchorId="6A85673C" wp14:editId="254438DD">
            <wp:simplePos x="0" y="0"/>
            <wp:positionH relativeFrom="margin">
              <wp:align>left</wp:align>
            </wp:positionH>
            <wp:positionV relativeFrom="paragraph">
              <wp:posOffset>361950</wp:posOffset>
            </wp:positionV>
            <wp:extent cx="3437890" cy="2578735"/>
            <wp:effectExtent l="0" t="8573" r="1588" b="1587"/>
            <wp:wrapTight wrapText="bothSides">
              <wp:wrapPolygon edited="0">
                <wp:start x="-54" y="21528"/>
                <wp:lineTo x="21490" y="21528"/>
                <wp:lineTo x="21490" y="146"/>
                <wp:lineTo x="-54" y="146"/>
                <wp:lineTo x="-54" y="21528"/>
              </wp:wrapPolygon>
            </wp:wrapTight>
            <wp:docPr id="2042620010" name="Billede 4" descr="Et billede, der indeholder maskine, fløjte/pibe/rør, indendørs, høvl/fly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20010" name="Billede 4" descr="Et billede, der indeholder maskine, fløjte/pibe/rør, indendørs, høvl/fly&#10;&#10;Automatisk genereret beskrivels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43789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083E" w:rsidRPr="0074083E">
        <w:rPr>
          <w:b/>
          <w:bCs/>
          <w:sz w:val="28"/>
          <w:szCs w:val="28"/>
        </w:rPr>
        <w:t>Vand</w:t>
      </w:r>
      <w:r w:rsidR="00186708">
        <w:br/>
      </w:r>
      <w:r w:rsidR="007D1FF9">
        <w:t xml:space="preserve">1. </w:t>
      </w:r>
      <w:r w:rsidR="007D3A37" w:rsidRPr="007D1FF9">
        <w:t xml:space="preserve">Lukke for Vandet </w:t>
      </w:r>
      <w:r w:rsidR="007D3A37" w:rsidRPr="007D1FF9">
        <w:rPr>
          <w:b/>
          <w:bCs/>
        </w:rPr>
        <w:t>i brønden</w:t>
      </w:r>
    </w:p>
    <w:p w14:paraId="3D7EC48A" w14:textId="2540FE2C" w:rsidR="00E53A5E" w:rsidRPr="007D1FF9" w:rsidRDefault="007E29FF" w:rsidP="009E1B52">
      <w:pPr>
        <w:tabs>
          <w:tab w:val="left" w:pos="5130"/>
        </w:tabs>
        <w:rPr>
          <w:b/>
          <w:bCs/>
        </w:rPr>
      </w:pPr>
      <w:r>
        <w:rPr>
          <w:b/>
          <w:bCs/>
        </w:rPr>
        <w:t xml:space="preserve">2. </w:t>
      </w:r>
      <w:r w:rsidR="00E53A5E" w:rsidRPr="007D1FF9">
        <w:rPr>
          <w:b/>
          <w:bCs/>
        </w:rPr>
        <w:t>Åbne vandhane i køkken og badeværelse</w:t>
      </w:r>
      <w:r w:rsidR="007D1FF9">
        <w:rPr>
          <w:b/>
          <w:bCs/>
        </w:rPr>
        <w:t xml:space="preserve"> -og evt bruseren</w:t>
      </w:r>
      <w:r w:rsidR="00E53A5E" w:rsidRPr="007D1FF9">
        <w:rPr>
          <w:b/>
          <w:bCs/>
        </w:rPr>
        <w:t xml:space="preserve"> – den en</w:t>
      </w:r>
      <w:r w:rsidR="007D1FF9">
        <w:rPr>
          <w:b/>
          <w:bCs/>
        </w:rPr>
        <w:t>e</w:t>
      </w:r>
      <w:r w:rsidR="00E53A5E" w:rsidRPr="007D1FF9">
        <w:rPr>
          <w:b/>
          <w:bCs/>
        </w:rPr>
        <w:t xml:space="preserve"> på koldt, den anden på varmt vand. </w:t>
      </w:r>
    </w:p>
    <w:p w14:paraId="238863E3" w14:textId="77777777" w:rsidR="00D666D2" w:rsidRPr="007D1FF9" w:rsidRDefault="00D666D2" w:rsidP="00D666D2">
      <w:pPr>
        <w:tabs>
          <w:tab w:val="left" w:pos="5130"/>
        </w:tabs>
      </w:pPr>
      <w:r w:rsidRPr="007D1FF9">
        <w:t xml:space="preserve">Træk </w:t>
      </w:r>
      <w:r>
        <w:t xml:space="preserve">gerne </w:t>
      </w:r>
      <w:r w:rsidRPr="007D1FF9">
        <w:t>toilettet ud to-tre gange</w:t>
      </w:r>
      <w:r>
        <w:t xml:space="preserve">. </w:t>
      </w:r>
    </w:p>
    <w:p w14:paraId="57A4BF75" w14:textId="7EA784F0" w:rsidR="001205A7" w:rsidRPr="007D1FF9" w:rsidRDefault="007E29FF" w:rsidP="009E1B52">
      <w:pPr>
        <w:tabs>
          <w:tab w:val="left" w:pos="5130"/>
        </w:tabs>
      </w:pPr>
      <w:r>
        <w:rPr>
          <w:b/>
          <w:bCs/>
        </w:rPr>
        <w:t xml:space="preserve">3. </w:t>
      </w:r>
      <w:r w:rsidR="007D3A37" w:rsidRPr="007D1FF9">
        <w:rPr>
          <w:b/>
          <w:bCs/>
        </w:rPr>
        <w:t xml:space="preserve">I det lille skur </w:t>
      </w:r>
      <w:r w:rsidR="007D3A37" w:rsidRPr="007E29FF">
        <w:t>s</w:t>
      </w:r>
      <w:r w:rsidR="001205A7" w:rsidRPr="007D1FF9">
        <w:t>lukke</w:t>
      </w:r>
      <w:r w:rsidR="007D3A37" w:rsidRPr="007D1FF9">
        <w:t>s</w:t>
      </w:r>
      <w:r w:rsidR="001205A7" w:rsidRPr="007D1FF9">
        <w:t xml:space="preserve"> for strøm til vandvarmer</w:t>
      </w:r>
      <w:r w:rsidR="00A63158" w:rsidRPr="007D1FF9">
        <w:t xml:space="preserve"> på kontakten</w:t>
      </w:r>
      <w:r w:rsidR="006C6A38" w:rsidRPr="007D1FF9">
        <w:t xml:space="preserve"> i lille skur</w:t>
      </w:r>
      <w:r w:rsidR="00E53A5E" w:rsidRPr="007D1FF9">
        <w:t xml:space="preserve"> – øverste kontakt med rødt lys</w:t>
      </w:r>
      <w:r w:rsidR="00D666D2">
        <w:t xml:space="preserve"> =&gt; lys slukker på vandvarmer</w:t>
      </w:r>
      <w:r w:rsidR="00E53A5E" w:rsidRPr="007D1FF9">
        <w:t>.</w:t>
      </w:r>
      <w:r>
        <w:t xml:space="preserve"> Den tykke sorte ledning skal være sat til, så rørene holdes frostfri.</w:t>
      </w:r>
    </w:p>
    <w:p w14:paraId="17D53FA2" w14:textId="7B81FC76" w:rsidR="007D1FF9" w:rsidRDefault="00E53A5E" w:rsidP="009E1B52">
      <w:pPr>
        <w:tabs>
          <w:tab w:val="left" w:pos="5130"/>
        </w:tabs>
      </w:pPr>
      <w:r w:rsidRPr="007D1FF9">
        <w:t xml:space="preserve">Dreje den blå hane </w:t>
      </w:r>
      <w:r w:rsidR="007D1FF9" w:rsidRPr="007D1FF9">
        <w:t xml:space="preserve">(på billedet) ¼ - </w:t>
      </w:r>
      <w:r w:rsidRPr="007D1FF9">
        <w:t xml:space="preserve">½ omgang, så skulle vandet gerne løbe </w:t>
      </w:r>
      <w:r w:rsidR="007D1FF9" w:rsidRPr="007D1FF9">
        <w:t xml:space="preserve">ud af </w:t>
      </w:r>
      <w:r w:rsidRPr="007D1FF9">
        <w:t>slangen og ud gennem væggen</w:t>
      </w:r>
      <w:r w:rsidR="007D1FF9">
        <w:t xml:space="preserve"> og . </w:t>
      </w:r>
    </w:p>
    <w:p w14:paraId="1A6ABEA4" w14:textId="60DDE8C4" w:rsidR="007D1FF9" w:rsidRDefault="007D1FF9" w:rsidP="009E1B52">
      <w:pPr>
        <w:tabs>
          <w:tab w:val="left" w:pos="5130"/>
        </w:tabs>
      </w:pPr>
      <w:r>
        <w:t xml:space="preserve">NB: Går det for langsomt med slangen gennem væggen kan du løsne messingsskruen i midten med en sort strop på. Hold en spand under og åben ballofixen, så render der nok vand ud her. </w:t>
      </w:r>
    </w:p>
    <w:p w14:paraId="4FB0FAFF" w14:textId="2CBF98A1" w:rsidR="007D3A37" w:rsidRDefault="007E29FF" w:rsidP="009E1B52">
      <w:pPr>
        <w:tabs>
          <w:tab w:val="left" w:pos="5130"/>
        </w:tabs>
      </w:pPr>
      <w:r>
        <w:t xml:space="preserve">4. </w:t>
      </w:r>
      <w:r w:rsidR="007D3A37">
        <w:t>Lukke op for</w:t>
      </w:r>
      <w:r w:rsidR="007D1FF9">
        <w:t xml:space="preserve"> den</w:t>
      </w:r>
      <w:r w:rsidR="007D3A37">
        <w:t xml:space="preserve"> lille skrue </w:t>
      </w:r>
      <w:r w:rsidR="007D3A37" w:rsidRPr="007D3A37">
        <w:rPr>
          <w:b/>
          <w:bCs/>
        </w:rPr>
        <w:t>i brønden</w:t>
      </w:r>
      <w:r w:rsidR="007D1FF9">
        <w:rPr>
          <w:b/>
          <w:bCs/>
        </w:rPr>
        <w:t xml:space="preserve">. </w:t>
      </w:r>
      <w:r w:rsidR="007D1FF9" w:rsidRPr="007D1FF9">
        <w:t>Det giver</w:t>
      </w:r>
      <w:r w:rsidR="007D3A37">
        <w:t xml:space="preserve"> luft i systemet</w:t>
      </w:r>
      <w:r w:rsidR="007D1FF9">
        <w:t xml:space="preserve"> så rørene og </w:t>
      </w:r>
      <w:r w:rsidR="007D3A37">
        <w:t>varmtvandsbeholderen bliver tømt helt.</w:t>
      </w:r>
    </w:p>
    <w:p w14:paraId="0976A894" w14:textId="3EFDBB0C" w:rsidR="007D3A37" w:rsidRDefault="0074083E" w:rsidP="009E1B52">
      <w:pPr>
        <w:tabs>
          <w:tab w:val="left" w:pos="5130"/>
        </w:tabs>
      </w:pPr>
      <w:r>
        <w:t xml:space="preserve">Mens man pakker sammen og </w:t>
      </w:r>
      <w:r w:rsidR="00E53A5E">
        <w:t>vand</w:t>
      </w:r>
      <w:r>
        <w:t>rør</w:t>
      </w:r>
      <w:r w:rsidR="00E53A5E">
        <w:t xml:space="preserve"> og beholder</w:t>
      </w:r>
      <w:r>
        <w:t xml:space="preserve"> tømmes kan man stille en spand under røret i væggen, så de 30 liter vand fra varmtvandsbeholderen ikke render direkte ned ved soklen</w:t>
      </w:r>
      <w:r w:rsidR="00E53A5E">
        <w:t>, men kan smides ud i skoven.</w:t>
      </w:r>
      <w:r>
        <w:t xml:space="preserve"> </w:t>
      </w:r>
    </w:p>
    <w:p w14:paraId="5DC89202" w14:textId="77777777" w:rsidR="0074083E" w:rsidRDefault="0074083E" w:rsidP="009E1B52">
      <w:pPr>
        <w:tabs>
          <w:tab w:val="left" w:pos="5130"/>
        </w:tabs>
      </w:pPr>
    </w:p>
    <w:p w14:paraId="74B04283" w14:textId="4436A447" w:rsidR="001205A7" w:rsidRDefault="007E29FF" w:rsidP="009E1B52">
      <w:pPr>
        <w:tabs>
          <w:tab w:val="left" w:pos="5130"/>
        </w:tabs>
      </w:pPr>
      <w:r>
        <w:t>Varmepumpen skal stå på 12 grader om vinteren, når vi forlader huset.</w:t>
      </w:r>
    </w:p>
    <w:p w14:paraId="21F98B00" w14:textId="77777777" w:rsidR="00E53A5E" w:rsidRDefault="00E53A5E" w:rsidP="009E1B52">
      <w:pPr>
        <w:tabs>
          <w:tab w:val="left" w:pos="5130"/>
        </w:tabs>
      </w:pPr>
    </w:p>
    <w:p w14:paraId="063E91A0" w14:textId="77777777" w:rsidR="00E53A5E" w:rsidRDefault="00E53A5E" w:rsidP="00E53A5E">
      <w:pPr>
        <w:pStyle w:val="NormalWeb"/>
      </w:pPr>
      <w:r>
        <w:rPr>
          <w:noProof/>
        </w:rPr>
        <mc:AlternateContent>
          <mc:Choice Requires="wps">
            <w:drawing>
              <wp:inline distT="0" distB="0" distL="0" distR="0" wp14:anchorId="29654DF1" wp14:editId="2E6BCD7A">
                <wp:extent cx="304800" cy="304800"/>
                <wp:effectExtent l="0" t="0" r="0" b="0"/>
                <wp:docPr id="1423042246" name="AutoShap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4B4F9E" id="AutoShap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1EC00AF" w14:textId="33721CAF" w:rsidR="00E53A5E" w:rsidRDefault="00E53A5E" w:rsidP="009E1B52">
      <w:pPr>
        <w:tabs>
          <w:tab w:val="left" w:pos="5130"/>
        </w:tabs>
      </w:pPr>
    </w:p>
    <w:sectPr w:rsidR="00E53A5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09A"/>
    <w:rsid w:val="00115528"/>
    <w:rsid w:val="001205A7"/>
    <w:rsid w:val="00186708"/>
    <w:rsid w:val="002B67B0"/>
    <w:rsid w:val="006019B3"/>
    <w:rsid w:val="006C6A38"/>
    <w:rsid w:val="0074083E"/>
    <w:rsid w:val="007D1FF9"/>
    <w:rsid w:val="007D3A37"/>
    <w:rsid w:val="007E29FF"/>
    <w:rsid w:val="00805B78"/>
    <w:rsid w:val="009C7404"/>
    <w:rsid w:val="009E1B52"/>
    <w:rsid w:val="00A63158"/>
    <w:rsid w:val="00B042B1"/>
    <w:rsid w:val="00D666D2"/>
    <w:rsid w:val="00E178F2"/>
    <w:rsid w:val="00E53A5E"/>
    <w:rsid w:val="00E8309A"/>
    <w:rsid w:val="00EC1695"/>
    <w:rsid w:val="00F24251"/>
    <w:rsid w:val="00F8127E"/>
    <w:rsid w:val="00FC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A85AC"/>
  <w15:chartTrackingRefBased/>
  <w15:docId w15:val="{807467F3-8C07-4792-8BA7-9694EDACD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3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364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MTH Group</Company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Torben Geil</dc:creator>
  <cp:keywords/>
  <dc:description/>
  <cp:lastModifiedBy>Torben Geil</cp:lastModifiedBy>
  <cp:revision>3</cp:revision>
  <cp:lastPrinted>2024-11-24T14:48:00Z</cp:lastPrinted>
  <dcterms:created xsi:type="dcterms:W3CDTF">2024-11-24T14:47:00Z</dcterms:created>
  <dcterms:modified xsi:type="dcterms:W3CDTF">2024-11-24T15:07:00Z</dcterms:modified>
</cp:coreProperties>
</file>