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C1BF" w14:textId="1C2586B6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391F7F73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08692810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53293A7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40573D18" w14:textId="7A9421A1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компьютерных систем и сетей</w:t>
      </w:r>
    </w:p>
    <w:p w14:paraId="6DCF89DF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4DE92D24" w14:textId="74172A3F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Конструирование программ</w:t>
      </w:r>
      <w:r>
        <w:rPr>
          <w:rFonts w:eastAsiaTheme="minorHAnsi"/>
          <w:lang w:eastAsia="en-US"/>
        </w:rPr>
        <w:t>»</w:t>
      </w:r>
    </w:p>
    <w:p w14:paraId="0575A51C" w14:textId="77777777" w:rsidR="005620DE" w:rsidRDefault="005620DE" w:rsidP="005620DE">
      <w:pPr>
        <w:jc w:val="center"/>
        <w:rPr>
          <w:rFonts w:eastAsiaTheme="minorHAnsi"/>
          <w:lang w:eastAsia="en-US"/>
        </w:rPr>
      </w:pPr>
    </w:p>
    <w:p w14:paraId="0D4BCD49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300F2025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4F50EEE0" w14:textId="77777777" w:rsidR="005620DE" w:rsidRDefault="005620DE" w:rsidP="005620DE">
      <w:pPr>
        <w:ind w:firstLine="0"/>
        <w:jc w:val="center"/>
        <w:rPr>
          <w:rFonts w:eastAsiaTheme="minorHAnsi"/>
          <w:lang w:eastAsia="en-US"/>
        </w:rPr>
      </w:pPr>
    </w:p>
    <w:p w14:paraId="6EE8F37E" w14:textId="77777777" w:rsidR="005620DE" w:rsidRDefault="005620DE" w:rsidP="005620DE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79D22D18" w14:textId="77777777" w:rsidR="005620DE" w:rsidRDefault="005620DE" w:rsidP="005620DE">
      <w:pPr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F18E988" w14:textId="1131EBC7" w:rsidR="005620DE" w:rsidRDefault="005620DE" w:rsidP="005620DE">
      <w:pPr>
        <w:ind w:firstLine="0"/>
        <w:jc w:val="center"/>
        <w:rPr>
          <w:rFonts w:eastAsia="Times New Roman" w:cs="Times New Roman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лабораторной </w:t>
      </w:r>
      <w:r w:rsidRPr="000D216C">
        <w:rPr>
          <w:rFonts w:eastAsia="Times New Roman" w:cs="Times New Roman"/>
          <w:color w:val="auto"/>
          <w:szCs w:val="24"/>
        </w:rPr>
        <w:t>работе №</w:t>
      </w:r>
      <w:r w:rsidR="00F45594">
        <w:rPr>
          <w:rFonts w:eastAsia="Times New Roman" w:cs="Times New Roman"/>
          <w:color w:val="auto"/>
          <w:szCs w:val="24"/>
          <w:lang w:val="be-BY"/>
        </w:rPr>
        <w:t>3</w:t>
      </w:r>
    </w:p>
    <w:p w14:paraId="49C3CAF7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774E4749" w14:textId="0E523F41" w:rsidR="005620DE" w:rsidRDefault="005620DE" w:rsidP="005620DE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="00F45594">
        <w:rPr>
          <w:b/>
          <w:bCs/>
        </w:rPr>
        <w:t>Создание простой программы на языке а</w:t>
      </w:r>
      <w:r w:rsidR="00BF3838">
        <w:rPr>
          <w:b/>
          <w:bCs/>
        </w:rPr>
        <w:t>ссемблера</w:t>
      </w:r>
      <w:r w:rsidR="00525173">
        <w:rPr>
          <w:b/>
          <w:bCs/>
        </w:rPr>
        <w:t xml:space="preserve">. </w:t>
      </w:r>
      <w:r w:rsidR="00BF3838">
        <w:rPr>
          <w:b/>
          <w:bCs/>
        </w:rPr>
        <w:t>Обработка символьных данных</w:t>
      </w:r>
      <w:r>
        <w:rPr>
          <w:rFonts w:eastAsia="Times New Roman" w:cs="Times New Roman"/>
          <w:b/>
          <w:caps/>
          <w:szCs w:val="24"/>
        </w:rPr>
        <w:t>»</w:t>
      </w:r>
    </w:p>
    <w:p w14:paraId="1111A865" w14:textId="77777777" w:rsidR="005620DE" w:rsidRPr="004E0C4A" w:rsidRDefault="005620DE" w:rsidP="005620DE">
      <w:pPr>
        <w:ind w:firstLine="0"/>
        <w:jc w:val="center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szCs w:val="24"/>
        </w:rPr>
        <w:t>БГУИР</w:t>
      </w:r>
      <w:r w:rsidRPr="000D216C">
        <w:rPr>
          <w:rFonts w:eastAsia="Times New Roman" w:cs="Times New Roman"/>
          <w:color w:val="auto"/>
          <w:szCs w:val="24"/>
        </w:rPr>
        <w:t xml:space="preserve"> 6-05-0612-02</w:t>
      </w:r>
      <w:r w:rsidRPr="004E0C4A">
        <w:rPr>
          <w:rFonts w:eastAsia="Times New Roman" w:cs="Times New Roman"/>
          <w:color w:val="auto"/>
          <w:szCs w:val="24"/>
        </w:rPr>
        <w:t xml:space="preserve"> 49</w:t>
      </w:r>
    </w:p>
    <w:p w14:paraId="6D75DB51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5D6BAE35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070703CB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332942BC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50F204C8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245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5620DE" w14:paraId="085700EF" w14:textId="77777777" w:rsidTr="00253936">
        <w:trPr>
          <w:trHeight w:val="644"/>
        </w:trPr>
        <w:tc>
          <w:tcPr>
            <w:tcW w:w="5245" w:type="dxa"/>
            <w:hideMark/>
          </w:tcPr>
          <w:p w14:paraId="6FAE485E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353502</w:t>
            </w:r>
          </w:p>
          <w:p w14:paraId="0C1B2494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ЗГИРСКАЯ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Дарья Денисовна</w:t>
            </w:r>
          </w:p>
        </w:tc>
      </w:tr>
      <w:tr w:rsidR="005620DE" w14:paraId="7754677E" w14:textId="77777777" w:rsidTr="00253936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B8906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620DE" w14:paraId="0CC1B5E2" w14:textId="77777777" w:rsidTr="00253936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135570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5620DE" w14:paraId="1794378A" w14:textId="77777777" w:rsidTr="00253936">
        <w:trPr>
          <w:trHeight w:val="644"/>
        </w:trPr>
        <w:tc>
          <w:tcPr>
            <w:tcW w:w="5245" w:type="dxa"/>
            <w:hideMark/>
          </w:tcPr>
          <w:p w14:paraId="6FF1B53D" w14:textId="77777777" w:rsidR="005620DE" w:rsidRDefault="005620DE" w:rsidP="005620DE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Проектирования информационно-компьютерных систем</w:t>
            </w:r>
          </w:p>
          <w:p w14:paraId="75715343" w14:textId="26C2D9AD" w:rsidR="005620DE" w:rsidRDefault="005620DE" w:rsidP="005620DE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СМОРГУН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Евгений Святославович</w:t>
            </w:r>
          </w:p>
        </w:tc>
      </w:tr>
      <w:tr w:rsidR="005620DE" w14:paraId="657C0922" w14:textId="77777777" w:rsidTr="00253936">
        <w:trPr>
          <w:trHeight w:val="644"/>
        </w:trPr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68E6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620DE" w14:paraId="14AF4BE7" w14:textId="77777777" w:rsidTr="00253936">
        <w:trPr>
          <w:trHeight w:val="644"/>
        </w:trPr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77456D" w14:textId="77777777" w:rsidR="005620DE" w:rsidRDefault="005620DE" w:rsidP="006B4C43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23FFA693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21A61E16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7CDCECCF" w14:textId="77777777" w:rsidR="005620DE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</w:p>
    <w:p w14:paraId="7654E81B" w14:textId="1567FF02" w:rsidR="008073C7" w:rsidRPr="006F15EC" w:rsidRDefault="005620DE" w:rsidP="005620DE">
      <w:pPr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4D83348" w14:textId="6BCFAF2A" w:rsidR="005B518A" w:rsidRPr="00541FBB" w:rsidRDefault="002A5C68" w:rsidP="00541FBB">
      <w:pPr>
        <w:pStyle w:val="Heading1"/>
      </w:pPr>
      <w:r>
        <w:lastRenderedPageBreak/>
        <w:t xml:space="preserve">1 </w:t>
      </w:r>
      <w:r w:rsidR="005B518A" w:rsidRPr="00541FBB">
        <w:t>ЗАДАНИЕ</w:t>
      </w:r>
    </w:p>
    <w:p w14:paraId="65342FF0" w14:textId="77777777" w:rsidR="005B518A" w:rsidRPr="00541FBB" w:rsidRDefault="005B518A" w:rsidP="005B518A">
      <w:pPr>
        <w:ind w:firstLine="0"/>
        <w:rPr>
          <w:b/>
          <w:bCs/>
        </w:rPr>
      </w:pPr>
    </w:p>
    <w:p w14:paraId="2F31D552" w14:textId="0FB7CF4B" w:rsidR="00031E0A" w:rsidRDefault="00031E0A" w:rsidP="00031E0A">
      <w:pPr>
        <w:rPr>
          <w:b/>
          <w:bCs/>
        </w:rPr>
      </w:pPr>
      <w:r w:rsidRPr="00541FBB">
        <w:rPr>
          <w:b/>
          <w:bCs/>
        </w:rPr>
        <w:t>Задание 1.</w:t>
      </w:r>
      <w:r>
        <w:rPr>
          <w:b/>
          <w:bCs/>
        </w:rPr>
        <w:t xml:space="preserve"> Вариант </w:t>
      </w:r>
      <w:r w:rsidR="002D549F">
        <w:rPr>
          <w:b/>
          <w:bCs/>
        </w:rPr>
        <w:t>1</w:t>
      </w:r>
      <w:r>
        <w:rPr>
          <w:b/>
          <w:bCs/>
        </w:rPr>
        <w:t>.</w:t>
      </w:r>
    </w:p>
    <w:p w14:paraId="25D16FA6" w14:textId="42A9BF74" w:rsidR="00031E0A" w:rsidRPr="0065333C" w:rsidRDefault="00031E0A" w:rsidP="00031E0A">
      <w:r>
        <w:t>Написать программу</w:t>
      </w:r>
      <w:r w:rsidR="00CD65B5">
        <w:t xml:space="preserve"> «</w:t>
      </w:r>
      <w:r w:rsidR="00CD65B5">
        <w:rPr>
          <w:lang w:val="en-US"/>
        </w:rPr>
        <w:t>Hello</w:t>
      </w:r>
      <w:r w:rsidR="00CD65B5" w:rsidRPr="0065333C">
        <w:t xml:space="preserve">, </w:t>
      </w:r>
      <w:r w:rsidR="0065333C">
        <w:rPr>
          <w:lang w:val="en-US"/>
        </w:rPr>
        <w:t>world</w:t>
      </w:r>
      <w:r w:rsidR="0065333C" w:rsidRPr="009275F9">
        <w:t>!</w:t>
      </w:r>
      <w:r w:rsidR="0065333C">
        <w:t>».</w:t>
      </w:r>
    </w:p>
    <w:p w14:paraId="6EB50A5E" w14:textId="377897F7" w:rsidR="00031E0A" w:rsidRDefault="00031E0A" w:rsidP="00031E0A">
      <w:pPr>
        <w:rPr>
          <w:b/>
          <w:bCs/>
        </w:rPr>
      </w:pPr>
      <w:r w:rsidRPr="00F46032">
        <w:rPr>
          <w:b/>
          <w:bCs/>
        </w:rPr>
        <w:t>Задание 2.</w:t>
      </w:r>
      <w:r>
        <w:rPr>
          <w:b/>
          <w:bCs/>
        </w:rPr>
        <w:t xml:space="preserve"> Вариант </w:t>
      </w:r>
      <w:r w:rsidR="002D549F">
        <w:rPr>
          <w:b/>
          <w:bCs/>
        </w:rPr>
        <w:t>15</w:t>
      </w:r>
      <w:r>
        <w:rPr>
          <w:b/>
          <w:bCs/>
        </w:rPr>
        <w:t>.</w:t>
      </w:r>
    </w:p>
    <w:p w14:paraId="796F778C" w14:textId="5B1C6C70" w:rsidR="002A5C68" w:rsidRDefault="001B3F05" w:rsidP="00DB1D65">
      <w:r>
        <w:t>Вставить в строке слово «</w:t>
      </w:r>
      <w:r>
        <w:rPr>
          <w:lang w:val="en-US"/>
        </w:rPr>
        <w:t>number</w:t>
      </w:r>
      <w:r>
        <w:t>» перед словами, состоящими только из цифр</w:t>
      </w:r>
      <w:r w:rsidR="00CD65B5">
        <w:t>.</w:t>
      </w:r>
    </w:p>
    <w:p w14:paraId="6C78ECC3" w14:textId="77777777" w:rsidR="0027252F" w:rsidRPr="001B3F05" w:rsidRDefault="0027252F" w:rsidP="00DB1D65">
      <w:pPr>
        <w:rPr>
          <w:b/>
          <w:bCs/>
        </w:rPr>
      </w:pPr>
    </w:p>
    <w:p w14:paraId="09C4A66A" w14:textId="34949A1F" w:rsidR="008073C7" w:rsidRDefault="001248DB" w:rsidP="008841D7">
      <w:pPr>
        <w:pStyle w:val="Heading1"/>
      </w:pPr>
      <w:r w:rsidRPr="00655929">
        <w:t xml:space="preserve">2 </w:t>
      </w:r>
      <w:r w:rsidR="008073C7">
        <w:t>Выполнение работы</w:t>
      </w:r>
    </w:p>
    <w:p w14:paraId="6A158D1C" w14:textId="77777777" w:rsidR="008841D7" w:rsidRPr="008841D7" w:rsidRDefault="008841D7" w:rsidP="008841D7"/>
    <w:p w14:paraId="714A0107" w14:textId="59DF5FE2" w:rsidR="00D114E7" w:rsidRDefault="008841D7" w:rsidP="001B3301">
      <w:pPr>
        <w:rPr>
          <w:rStyle w:val="fontstyle01"/>
        </w:rPr>
      </w:pPr>
      <w:r>
        <w:rPr>
          <w:rStyle w:val="fontstyle01"/>
        </w:rPr>
        <w:t>Перед началом выполнения работы</w:t>
      </w:r>
      <w:r w:rsidR="00E54F63">
        <w:rPr>
          <w:rStyle w:val="fontstyle01"/>
        </w:rPr>
        <w:t xml:space="preserve"> был изучен </w:t>
      </w:r>
      <w:r w:rsidR="007E71C7">
        <w:rPr>
          <w:rStyle w:val="fontstyle01"/>
        </w:rPr>
        <w:t xml:space="preserve">теоретический </w:t>
      </w:r>
      <w:r w:rsidR="00E54F63">
        <w:rPr>
          <w:rStyle w:val="fontstyle01"/>
        </w:rPr>
        <w:t xml:space="preserve">материал </w:t>
      </w:r>
      <w:r w:rsidR="00033EB8">
        <w:rPr>
          <w:rStyle w:val="fontstyle01"/>
        </w:rPr>
        <w:t>лабораторного практикума</w:t>
      </w:r>
      <w:r w:rsidR="007E71C7">
        <w:rPr>
          <w:rStyle w:val="fontstyle01"/>
        </w:rPr>
        <w:t xml:space="preserve"> </w:t>
      </w:r>
      <w:r w:rsidR="0065333C">
        <w:rPr>
          <w:rStyle w:val="fontstyle01"/>
        </w:rPr>
        <w:t>из разделов</w:t>
      </w:r>
      <w:r w:rsidR="00033EB8">
        <w:rPr>
          <w:rStyle w:val="fontstyle01"/>
        </w:rPr>
        <w:t xml:space="preserve"> «</w:t>
      </w:r>
      <w:r w:rsidR="0065333C">
        <w:rPr>
          <w:rStyle w:val="fontstyle01"/>
        </w:rPr>
        <w:t>Создание простой программы на языке ассемблера</w:t>
      </w:r>
      <w:r w:rsidR="00033EB8">
        <w:rPr>
          <w:rStyle w:val="fontstyle01"/>
        </w:rPr>
        <w:t>» и «</w:t>
      </w:r>
      <w:r w:rsidR="0065333C">
        <w:rPr>
          <w:rStyle w:val="fontstyle01"/>
        </w:rPr>
        <w:t>Обработка симовльных данных</w:t>
      </w:r>
      <w:r w:rsidR="00033EB8">
        <w:rPr>
          <w:rStyle w:val="fontstyle01"/>
        </w:rPr>
        <w:t xml:space="preserve">». </w:t>
      </w:r>
    </w:p>
    <w:p w14:paraId="06541150" w14:textId="77777777" w:rsidR="00957B3E" w:rsidRDefault="00123542" w:rsidP="00864F70">
      <w:pPr>
        <w:rPr>
          <w:rStyle w:val="fontstyle01"/>
        </w:rPr>
      </w:pPr>
      <w:r>
        <w:rPr>
          <w:rStyle w:val="fontstyle01"/>
        </w:rPr>
        <w:t>Целью первого создания было создание программы, выводящей в консоль строку «</w:t>
      </w:r>
      <w:r>
        <w:rPr>
          <w:rStyle w:val="fontstyle01"/>
          <w:lang w:val="en-US"/>
        </w:rPr>
        <w:t>Hello</w:t>
      </w:r>
      <w:r w:rsidRPr="00123542">
        <w:rPr>
          <w:rStyle w:val="fontstyle01"/>
        </w:rPr>
        <w:t xml:space="preserve">, </w:t>
      </w:r>
      <w:r>
        <w:rPr>
          <w:rStyle w:val="fontstyle01"/>
          <w:lang w:val="en-US"/>
        </w:rPr>
        <w:t>world</w:t>
      </w:r>
      <w:r w:rsidRPr="00123542">
        <w:rPr>
          <w:rStyle w:val="fontstyle01"/>
        </w:rPr>
        <w:t>!</w:t>
      </w:r>
      <w:r>
        <w:rPr>
          <w:rStyle w:val="fontstyle01"/>
        </w:rPr>
        <w:t>».</w:t>
      </w:r>
      <w:r w:rsidR="004B38CD" w:rsidRPr="004B38CD">
        <w:rPr>
          <w:rStyle w:val="fontstyle01"/>
        </w:rPr>
        <w:t xml:space="preserve"> </w:t>
      </w:r>
      <w:r w:rsidR="00A55903">
        <w:rPr>
          <w:rStyle w:val="fontstyle01"/>
        </w:rPr>
        <w:t xml:space="preserve">Сделать это надо было в двух </w:t>
      </w:r>
      <w:r w:rsidR="00977431">
        <w:rPr>
          <w:rStyle w:val="fontstyle01"/>
        </w:rPr>
        <w:t xml:space="preserve">форматах исходного файла: </w:t>
      </w:r>
      <w:r w:rsidR="00977431" w:rsidRPr="00977431">
        <w:rPr>
          <w:rStyle w:val="fontstyle01"/>
        </w:rPr>
        <w:t>.</w:t>
      </w:r>
      <w:r w:rsidR="00977431">
        <w:rPr>
          <w:rStyle w:val="fontstyle01"/>
          <w:lang w:val="en-US"/>
        </w:rPr>
        <w:t>com</w:t>
      </w:r>
      <w:r w:rsidR="00977431" w:rsidRPr="00977431">
        <w:rPr>
          <w:rStyle w:val="fontstyle01"/>
        </w:rPr>
        <w:t xml:space="preserve"> </w:t>
      </w:r>
      <w:r w:rsidR="00977431">
        <w:rPr>
          <w:rStyle w:val="fontstyle01"/>
        </w:rPr>
        <w:t xml:space="preserve">и </w:t>
      </w:r>
      <w:r w:rsidR="00977431" w:rsidRPr="00977431">
        <w:rPr>
          <w:rStyle w:val="fontstyle01"/>
        </w:rPr>
        <w:t>.</w:t>
      </w:r>
      <w:r w:rsidR="00977431">
        <w:rPr>
          <w:rStyle w:val="fontstyle01"/>
          <w:lang w:val="en-US"/>
        </w:rPr>
        <w:t>exe</w:t>
      </w:r>
      <w:r w:rsidR="00977431" w:rsidRPr="00977431">
        <w:rPr>
          <w:rStyle w:val="fontstyle01"/>
        </w:rPr>
        <w:t>.</w:t>
      </w:r>
      <w:r>
        <w:rPr>
          <w:rStyle w:val="fontstyle01"/>
        </w:rPr>
        <w:t xml:space="preserve"> </w:t>
      </w:r>
    </w:p>
    <w:p w14:paraId="5BD7E188" w14:textId="087987FF" w:rsidR="00822FC9" w:rsidRPr="003B7F27" w:rsidRDefault="00957B3E" w:rsidP="00864F70">
      <w:pPr>
        <w:rPr>
          <w:rStyle w:val="fontstyle01"/>
        </w:rPr>
      </w:pPr>
      <w:r>
        <w:rPr>
          <w:rStyle w:val="fontstyle01"/>
        </w:rPr>
        <w:t xml:space="preserve">В перовм случае </w:t>
      </w:r>
      <w:r w:rsidR="005440BA">
        <w:rPr>
          <w:rStyle w:val="fontstyle01"/>
        </w:rPr>
        <w:t xml:space="preserve">код не содержит дополнительную информацию о программе, а три сегмента: </w:t>
      </w:r>
      <w:r w:rsidR="00D227DE">
        <w:rPr>
          <w:rStyle w:val="fontstyle01"/>
        </w:rPr>
        <w:t>сегмент кода, данных и стека – объединены в один сегмент, который занимает не больше 64 Кбайт.</w:t>
      </w:r>
      <w:r w:rsidR="00BF1B67">
        <w:rPr>
          <w:rStyle w:val="fontstyle01"/>
        </w:rPr>
        <w:t xml:space="preserve"> </w:t>
      </w:r>
      <w:r w:rsidR="00123542">
        <w:rPr>
          <w:rStyle w:val="fontstyle01"/>
        </w:rPr>
        <w:t xml:space="preserve">Чтобы </w:t>
      </w:r>
      <w:r w:rsidR="00BF1B67">
        <w:rPr>
          <w:rStyle w:val="fontstyle01"/>
        </w:rPr>
        <w:t>вывести строку в консоль,</w:t>
      </w:r>
      <w:r w:rsidR="0081784C">
        <w:rPr>
          <w:rStyle w:val="fontstyle01"/>
        </w:rPr>
        <w:t xml:space="preserve"> необходимо для начала</w:t>
      </w:r>
      <w:r w:rsidR="00DC2A7F">
        <w:rPr>
          <w:rStyle w:val="fontstyle01"/>
        </w:rPr>
        <w:t xml:space="preserve"> задать саму строку. Это было выполнено</w:t>
      </w:r>
      <w:r w:rsidR="00D041FD">
        <w:rPr>
          <w:rStyle w:val="fontstyle01"/>
        </w:rPr>
        <w:t xml:space="preserve"> определение последовательности байт</w:t>
      </w:r>
      <w:r w:rsidR="00C90C31">
        <w:rPr>
          <w:rStyle w:val="fontstyle01"/>
        </w:rPr>
        <w:t xml:space="preserve"> с помощью ключевого слова </w:t>
      </w:r>
      <w:proofErr w:type="spellStart"/>
      <w:r w:rsidR="00C90C31">
        <w:rPr>
          <w:rStyle w:val="fontstyle01"/>
          <w:lang w:val="en-US"/>
        </w:rPr>
        <w:t>db</w:t>
      </w:r>
      <w:proofErr w:type="spellEnd"/>
      <w:r w:rsidR="00C90C31" w:rsidRPr="00C90C31">
        <w:rPr>
          <w:rStyle w:val="fontstyle01"/>
        </w:rPr>
        <w:t xml:space="preserve"> (</w:t>
      </w:r>
      <w:r w:rsidR="00C90C31">
        <w:rPr>
          <w:rStyle w:val="fontstyle01"/>
          <w:lang w:val="en-US"/>
        </w:rPr>
        <w:t>define</w:t>
      </w:r>
      <w:r w:rsidR="00C90C31" w:rsidRPr="00C90C31">
        <w:rPr>
          <w:rStyle w:val="fontstyle01"/>
        </w:rPr>
        <w:t xml:space="preserve"> </w:t>
      </w:r>
      <w:r w:rsidR="00C90C31">
        <w:rPr>
          <w:rStyle w:val="fontstyle01"/>
          <w:lang w:val="en-US"/>
        </w:rPr>
        <w:t>byte</w:t>
      </w:r>
      <w:r w:rsidR="00C90C31" w:rsidRPr="00C90C31">
        <w:rPr>
          <w:rStyle w:val="fontstyle01"/>
        </w:rPr>
        <w:t xml:space="preserve">). </w:t>
      </w:r>
      <w:r w:rsidR="00C90C31">
        <w:rPr>
          <w:rStyle w:val="fontstyle01"/>
        </w:rPr>
        <w:t>В конце строки</w:t>
      </w:r>
      <w:r w:rsidR="003B7F27">
        <w:rPr>
          <w:rStyle w:val="fontstyle01"/>
        </w:rPr>
        <w:t xml:space="preserve"> был добавлен символ </w:t>
      </w:r>
      <w:r w:rsidR="003B7F27" w:rsidRPr="003B7F27">
        <w:rPr>
          <w:rStyle w:val="fontstyle01"/>
        </w:rPr>
        <w:t>‘$’</w:t>
      </w:r>
      <w:r w:rsidR="003B7F27">
        <w:rPr>
          <w:rStyle w:val="fontstyle01"/>
        </w:rPr>
        <w:t>, который обозначает ее конец (рис. 1).</w:t>
      </w:r>
    </w:p>
    <w:p w14:paraId="1F5D76A1" w14:textId="77777777" w:rsidR="00F23337" w:rsidRDefault="00F23337" w:rsidP="00864F70">
      <w:pPr>
        <w:rPr>
          <w:rStyle w:val="fontstyle01"/>
        </w:rPr>
      </w:pPr>
    </w:p>
    <w:p w14:paraId="2AFEF77F" w14:textId="08E7108F" w:rsidR="00A62FC3" w:rsidRDefault="00CD7CD9" w:rsidP="00BA5447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42CA18A" wp14:editId="2C793B82">
            <wp:extent cx="2661391" cy="1905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89" cy="20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85F4" w14:textId="77777777" w:rsidR="00F23337" w:rsidRDefault="00F23337" w:rsidP="00F23337">
      <w:pPr>
        <w:jc w:val="center"/>
        <w:rPr>
          <w:rStyle w:val="fontstyle01"/>
        </w:rPr>
      </w:pPr>
    </w:p>
    <w:p w14:paraId="376F9A09" w14:textId="5141B964" w:rsidR="00F23337" w:rsidRDefault="00F23337" w:rsidP="00BA5447">
      <w:pPr>
        <w:ind w:firstLine="0"/>
        <w:jc w:val="center"/>
        <w:rPr>
          <w:rStyle w:val="fontstyle01"/>
        </w:rPr>
      </w:pPr>
      <w:r>
        <w:rPr>
          <w:rStyle w:val="fontstyle01"/>
        </w:rPr>
        <w:t xml:space="preserve">Рисунок 1 </w:t>
      </w:r>
      <w:r w:rsidR="00492EEC">
        <w:rPr>
          <w:rStyle w:val="fontstyle01"/>
        </w:rPr>
        <w:t>–</w:t>
      </w:r>
      <w:r>
        <w:rPr>
          <w:rStyle w:val="fontstyle01"/>
        </w:rPr>
        <w:t xml:space="preserve"> </w:t>
      </w:r>
      <w:r w:rsidR="004477E4">
        <w:rPr>
          <w:rStyle w:val="fontstyle01"/>
        </w:rPr>
        <w:t>За</w:t>
      </w:r>
      <w:r w:rsidR="007E5C71">
        <w:rPr>
          <w:rStyle w:val="fontstyle01"/>
        </w:rPr>
        <w:t>дание строки</w:t>
      </w:r>
    </w:p>
    <w:p w14:paraId="252CE281" w14:textId="77777777" w:rsidR="004477E4" w:rsidRDefault="004477E4" w:rsidP="00F23337">
      <w:pPr>
        <w:jc w:val="center"/>
        <w:rPr>
          <w:rStyle w:val="fontstyle01"/>
        </w:rPr>
      </w:pPr>
    </w:p>
    <w:p w14:paraId="419C8D49" w14:textId="4FB70EC1" w:rsidR="00FB035A" w:rsidRPr="00113FE1" w:rsidRDefault="000705DF" w:rsidP="00222538">
      <w:pPr>
        <w:rPr>
          <w:rStyle w:val="fontstyle01"/>
        </w:rPr>
      </w:pPr>
      <w:r>
        <w:rPr>
          <w:rStyle w:val="fontstyle01"/>
        </w:rPr>
        <w:t xml:space="preserve">Для того, чтобы вывести строку в консоль, </w:t>
      </w:r>
      <w:r w:rsidR="00D000E0">
        <w:rPr>
          <w:rStyle w:val="fontstyle01"/>
        </w:rPr>
        <w:t>необходимо воспользоваться прерыванием</w:t>
      </w:r>
      <w:r w:rsidR="009063C4">
        <w:rPr>
          <w:rStyle w:val="fontstyle01"/>
        </w:rPr>
        <w:t xml:space="preserve">, которое действует слкдующим образом: </w:t>
      </w:r>
      <w:r w:rsidR="003C62EF">
        <w:rPr>
          <w:rStyle w:val="fontstyle01"/>
        </w:rPr>
        <w:t xml:space="preserve">необходимо занести его номер в </w:t>
      </w:r>
      <w:r w:rsidR="003C62EF">
        <w:rPr>
          <w:rStyle w:val="fontstyle01"/>
          <w:lang w:val="en-US"/>
        </w:rPr>
        <w:t>DOS</w:t>
      </w:r>
      <w:r w:rsidR="003C62EF" w:rsidRPr="003C62EF">
        <w:rPr>
          <w:rStyle w:val="fontstyle01"/>
        </w:rPr>
        <w:t xml:space="preserve"> </w:t>
      </w:r>
      <w:r w:rsidR="003C62EF">
        <w:rPr>
          <w:rStyle w:val="fontstyle01"/>
        </w:rPr>
        <w:t xml:space="preserve">в регистр </w:t>
      </w:r>
      <w:r w:rsidR="003C62EF">
        <w:rPr>
          <w:rStyle w:val="fontstyle01"/>
          <w:lang w:val="en-US"/>
        </w:rPr>
        <w:t>ah</w:t>
      </w:r>
      <w:r w:rsidR="00AE3A7E" w:rsidRPr="00AE3A7E">
        <w:rPr>
          <w:rStyle w:val="fontstyle01"/>
        </w:rPr>
        <w:t xml:space="preserve">, </w:t>
      </w:r>
      <w:r w:rsidR="00AE3A7E">
        <w:rPr>
          <w:rStyle w:val="fontstyle01"/>
        </w:rPr>
        <w:t>занести адрес строки</w:t>
      </w:r>
      <w:r w:rsidR="00113FE1">
        <w:rPr>
          <w:rStyle w:val="fontstyle01"/>
        </w:rPr>
        <w:t xml:space="preserve"> (относительно сегмента данных)</w:t>
      </w:r>
      <w:r w:rsidR="00AE3A7E">
        <w:rPr>
          <w:rStyle w:val="fontstyle01"/>
        </w:rPr>
        <w:t xml:space="preserve">, которую нужно вывести, в регистр </w:t>
      </w:r>
      <w:r w:rsidR="00520E88">
        <w:rPr>
          <w:rStyle w:val="fontstyle01"/>
          <w:lang w:val="en-US"/>
        </w:rPr>
        <w:t>dx</w:t>
      </w:r>
      <w:r w:rsidR="00520E88">
        <w:rPr>
          <w:rStyle w:val="fontstyle01"/>
        </w:rPr>
        <w:t xml:space="preserve">, после чего вызвать прерывание </w:t>
      </w:r>
      <w:r w:rsidR="00520E88">
        <w:rPr>
          <w:rStyle w:val="fontstyle01"/>
          <w:lang w:val="en-US"/>
        </w:rPr>
        <w:t>int</w:t>
      </w:r>
      <w:r w:rsidR="00520E88" w:rsidRPr="00520E88">
        <w:rPr>
          <w:rStyle w:val="fontstyle01"/>
        </w:rPr>
        <w:t xml:space="preserve"> 21</w:t>
      </w:r>
      <w:r w:rsidR="00520E88">
        <w:rPr>
          <w:rStyle w:val="fontstyle01"/>
          <w:lang w:val="en-US"/>
        </w:rPr>
        <w:t>h</w:t>
      </w:r>
      <w:r w:rsidR="00520E88" w:rsidRPr="00520E88">
        <w:rPr>
          <w:rStyle w:val="fontstyle01"/>
        </w:rPr>
        <w:t xml:space="preserve">. </w:t>
      </w:r>
      <w:r w:rsidR="00103BA6">
        <w:rPr>
          <w:rStyle w:val="fontstyle01"/>
        </w:rPr>
        <w:t xml:space="preserve">Одним из </w:t>
      </w:r>
      <w:r w:rsidR="005B6B89">
        <w:rPr>
          <w:rStyle w:val="fontstyle01"/>
        </w:rPr>
        <w:t>вариа</w:t>
      </w:r>
      <w:r w:rsidR="009063C4">
        <w:rPr>
          <w:rStyle w:val="fontstyle01"/>
        </w:rPr>
        <w:t xml:space="preserve">нтов </w:t>
      </w:r>
      <w:r w:rsidR="00520E88">
        <w:rPr>
          <w:rStyle w:val="fontstyle01"/>
        </w:rPr>
        <w:t xml:space="preserve">вывода строки </w:t>
      </w:r>
      <w:r w:rsidR="009063C4">
        <w:rPr>
          <w:rStyle w:val="fontstyle01"/>
        </w:rPr>
        <w:t xml:space="preserve">является прерывание </w:t>
      </w:r>
      <w:r w:rsidR="00113FE1" w:rsidRPr="00113FE1">
        <w:rPr>
          <w:rStyle w:val="fontstyle01"/>
        </w:rPr>
        <w:t>09</w:t>
      </w:r>
      <w:r w:rsidR="00113FE1">
        <w:rPr>
          <w:rStyle w:val="fontstyle01"/>
          <w:lang w:val="en-US"/>
        </w:rPr>
        <w:t>h</w:t>
      </w:r>
      <w:r w:rsidR="00113FE1">
        <w:rPr>
          <w:rStyle w:val="fontstyle01"/>
        </w:rPr>
        <w:t>, что и было использовано (рис. 2).</w:t>
      </w:r>
    </w:p>
    <w:p w14:paraId="493090CF" w14:textId="77777777" w:rsidR="00222538" w:rsidRPr="00222538" w:rsidRDefault="00222538" w:rsidP="00222538">
      <w:pPr>
        <w:rPr>
          <w:rFonts w:ascii="TimesNewRomanPSMT" w:hAnsi="TimesNewRomanPSMT"/>
          <w:color w:val="000000"/>
          <w:szCs w:val="28"/>
        </w:rPr>
      </w:pPr>
    </w:p>
    <w:p w14:paraId="669AD567" w14:textId="5012A77E" w:rsidR="00861CF3" w:rsidRDefault="00951F41" w:rsidP="00BA5447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BFD98C9" wp14:editId="7CCD5E49">
            <wp:extent cx="1417320" cy="3279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475" cy="3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D5F" w14:textId="77777777" w:rsidR="00040F62" w:rsidRDefault="00040F62" w:rsidP="00040F62">
      <w:pPr>
        <w:jc w:val="center"/>
        <w:rPr>
          <w:rStyle w:val="fontstyle01"/>
        </w:rPr>
      </w:pPr>
    </w:p>
    <w:p w14:paraId="680FCA32" w14:textId="24FF9B51" w:rsidR="00951F41" w:rsidRDefault="00040F62" w:rsidP="00951F41">
      <w:pPr>
        <w:ind w:firstLine="0"/>
        <w:jc w:val="center"/>
        <w:rPr>
          <w:rStyle w:val="fontstyle01"/>
        </w:rPr>
      </w:pPr>
      <w:r>
        <w:rPr>
          <w:rStyle w:val="fontstyle01"/>
        </w:rPr>
        <w:t xml:space="preserve">Рисунок 2 </w:t>
      </w:r>
      <w:r w:rsidR="00FB035A">
        <w:rPr>
          <w:rStyle w:val="fontstyle01"/>
        </w:rPr>
        <w:t>–</w:t>
      </w:r>
      <w:r>
        <w:rPr>
          <w:rStyle w:val="fontstyle01"/>
        </w:rPr>
        <w:t xml:space="preserve"> </w:t>
      </w:r>
      <w:r w:rsidR="00951F41">
        <w:rPr>
          <w:rStyle w:val="fontstyle01"/>
        </w:rPr>
        <w:t>Вывод строки в консоль</w:t>
      </w:r>
    </w:p>
    <w:p w14:paraId="3F8354DA" w14:textId="49969B82" w:rsidR="009D6A4B" w:rsidRDefault="009275F9" w:rsidP="00864F70">
      <w:pPr>
        <w:rPr>
          <w:rStyle w:val="fontstyle01"/>
        </w:rPr>
      </w:pPr>
      <w:r>
        <w:rPr>
          <w:rStyle w:val="fontstyle01"/>
        </w:rPr>
        <w:lastRenderedPageBreak/>
        <w:t xml:space="preserve">Во втором случае </w:t>
      </w:r>
      <w:r w:rsidR="000B3B44">
        <w:rPr>
          <w:rStyle w:val="fontstyle01"/>
        </w:rPr>
        <w:t>сегменты данных, стека и программы отделяются друг от друга</w:t>
      </w:r>
      <w:r w:rsidR="007B49A5" w:rsidRPr="007B49A5">
        <w:rPr>
          <w:rStyle w:val="fontstyle01"/>
        </w:rPr>
        <w:t xml:space="preserve">. </w:t>
      </w:r>
      <w:r w:rsidR="007B49A5">
        <w:rPr>
          <w:rStyle w:val="fontstyle01"/>
        </w:rPr>
        <w:t xml:space="preserve">Поэтому необходимо присвоить адрес сегмента </w:t>
      </w:r>
      <w:r w:rsidR="007B49A5" w:rsidRPr="007B49A5">
        <w:rPr>
          <w:rStyle w:val="fontstyle01"/>
        </w:rPr>
        <w:t>.</w:t>
      </w:r>
      <w:r w:rsidR="007B49A5">
        <w:rPr>
          <w:rStyle w:val="fontstyle01"/>
          <w:lang w:val="en-US"/>
        </w:rPr>
        <w:t>data</w:t>
      </w:r>
      <w:r w:rsidR="007B49A5" w:rsidRPr="007B49A5">
        <w:rPr>
          <w:rStyle w:val="fontstyle01"/>
        </w:rPr>
        <w:t xml:space="preserve">, </w:t>
      </w:r>
      <w:r w:rsidR="007B49A5">
        <w:rPr>
          <w:rStyle w:val="fontstyle01"/>
        </w:rPr>
        <w:t xml:space="preserve">в котором хранится заданная строка, регистру </w:t>
      </w:r>
      <w:r w:rsidR="007B49A5">
        <w:rPr>
          <w:rStyle w:val="fontstyle01"/>
          <w:lang w:val="en-US"/>
        </w:rPr>
        <w:t>ds</w:t>
      </w:r>
      <w:r w:rsidR="007B49A5" w:rsidRPr="007B49A5">
        <w:rPr>
          <w:rStyle w:val="fontstyle01"/>
        </w:rPr>
        <w:t xml:space="preserve"> (</w:t>
      </w:r>
      <w:r w:rsidR="007B49A5">
        <w:rPr>
          <w:rStyle w:val="fontstyle01"/>
          <w:lang w:val="en-US"/>
        </w:rPr>
        <w:t>data</w:t>
      </w:r>
      <w:r w:rsidR="007B49A5" w:rsidRPr="007B49A5">
        <w:rPr>
          <w:rStyle w:val="fontstyle01"/>
        </w:rPr>
        <w:t xml:space="preserve"> </w:t>
      </w:r>
      <w:r w:rsidR="007B49A5">
        <w:rPr>
          <w:rStyle w:val="fontstyle01"/>
          <w:lang w:val="en-US"/>
        </w:rPr>
        <w:t>segment</w:t>
      </w:r>
      <w:r w:rsidR="007B49A5" w:rsidRPr="007B49A5">
        <w:rPr>
          <w:rStyle w:val="fontstyle01"/>
        </w:rPr>
        <w:t xml:space="preserve">). </w:t>
      </w:r>
      <w:r w:rsidR="007B49A5">
        <w:rPr>
          <w:rStyle w:val="fontstyle01"/>
        </w:rPr>
        <w:t xml:space="preserve">А в регистр </w:t>
      </w:r>
      <w:r w:rsidR="007B49A5">
        <w:rPr>
          <w:rStyle w:val="fontstyle01"/>
          <w:lang w:val="en-US"/>
        </w:rPr>
        <w:t>dx</w:t>
      </w:r>
      <w:r w:rsidR="007B49A5" w:rsidRPr="007B49A5">
        <w:rPr>
          <w:rStyle w:val="fontstyle01"/>
        </w:rPr>
        <w:t xml:space="preserve"> (</w:t>
      </w:r>
      <w:r w:rsidR="007B49A5">
        <w:rPr>
          <w:rStyle w:val="fontstyle01"/>
          <w:lang w:val="en-US"/>
        </w:rPr>
        <w:t>data</w:t>
      </w:r>
      <w:r w:rsidR="007B49A5" w:rsidRPr="007B49A5">
        <w:rPr>
          <w:rStyle w:val="fontstyle01"/>
        </w:rPr>
        <w:t>)</w:t>
      </w:r>
      <w:r w:rsidR="007B49A5">
        <w:rPr>
          <w:rStyle w:val="fontstyle01"/>
        </w:rPr>
        <w:t xml:space="preserve"> – адрес заданной строки относительно этого сегмента (рис. 3). После этого необходимо вызвать прерыввение, что и в предыдущей программе, для вывода строки на в консоль.</w:t>
      </w:r>
    </w:p>
    <w:p w14:paraId="038D2188" w14:textId="77777777" w:rsidR="007B49A5" w:rsidRPr="007B49A5" w:rsidRDefault="007B49A5" w:rsidP="00864F70">
      <w:pPr>
        <w:rPr>
          <w:rStyle w:val="fontstyle01"/>
        </w:rPr>
      </w:pPr>
    </w:p>
    <w:p w14:paraId="2F955E1B" w14:textId="364C13D2" w:rsidR="00864F70" w:rsidRDefault="007B49A5" w:rsidP="00DF5268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ED6314E" wp14:editId="228BB939">
            <wp:extent cx="2240280" cy="72049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78" cy="72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C2F4" w14:textId="77777777" w:rsidR="000232EA" w:rsidRDefault="000232EA" w:rsidP="00864F70">
      <w:pPr>
        <w:rPr>
          <w:rStyle w:val="fontstyle01"/>
        </w:rPr>
      </w:pPr>
    </w:p>
    <w:p w14:paraId="33FA290C" w14:textId="325510D9" w:rsidR="000232EA" w:rsidRPr="007B49A5" w:rsidRDefault="00DD3D19" w:rsidP="00BA5447">
      <w:pPr>
        <w:ind w:firstLine="0"/>
        <w:jc w:val="center"/>
        <w:rPr>
          <w:rStyle w:val="fontstyle01"/>
        </w:rPr>
      </w:pPr>
      <w:r>
        <w:rPr>
          <w:rStyle w:val="fontstyle01"/>
        </w:rPr>
        <w:t>Р</w:t>
      </w:r>
      <w:r w:rsidR="000232EA">
        <w:rPr>
          <w:rStyle w:val="fontstyle01"/>
        </w:rPr>
        <w:t xml:space="preserve">исунок 3 – </w:t>
      </w:r>
      <w:r w:rsidR="007B49A5">
        <w:rPr>
          <w:rStyle w:val="fontstyle01"/>
        </w:rPr>
        <w:t xml:space="preserve">Присваивание адресов регистрам </w:t>
      </w:r>
      <w:r w:rsidR="007B49A5">
        <w:rPr>
          <w:rStyle w:val="fontstyle01"/>
          <w:lang w:val="en-US"/>
        </w:rPr>
        <w:t>ds</w:t>
      </w:r>
      <w:r w:rsidR="007B49A5" w:rsidRPr="007B49A5">
        <w:rPr>
          <w:rStyle w:val="fontstyle01"/>
        </w:rPr>
        <w:t xml:space="preserve"> </w:t>
      </w:r>
      <w:r w:rsidR="007B49A5">
        <w:rPr>
          <w:rStyle w:val="fontstyle01"/>
        </w:rPr>
        <w:t xml:space="preserve">и </w:t>
      </w:r>
      <w:r w:rsidR="007B49A5">
        <w:rPr>
          <w:rStyle w:val="fontstyle01"/>
          <w:lang w:val="en-US"/>
        </w:rPr>
        <w:t>dx</w:t>
      </w:r>
    </w:p>
    <w:p w14:paraId="3A431B6D" w14:textId="77777777" w:rsidR="00DD3D19" w:rsidRPr="008840D1" w:rsidRDefault="00DD3D19" w:rsidP="00DD3D19">
      <w:pPr>
        <w:ind w:firstLine="0"/>
        <w:rPr>
          <w:rStyle w:val="fontstyle01"/>
        </w:rPr>
      </w:pPr>
    </w:p>
    <w:p w14:paraId="7B1F77CF" w14:textId="7B867B15" w:rsidR="002365DD" w:rsidRPr="00B25493" w:rsidRDefault="00F23337" w:rsidP="005A46BC">
      <w:pPr>
        <w:rPr>
          <w:rStyle w:val="fontstyle01"/>
        </w:rPr>
      </w:pPr>
      <w:r>
        <w:rPr>
          <w:rStyle w:val="fontstyle01"/>
        </w:rPr>
        <w:t xml:space="preserve">Для решения второго задания </w:t>
      </w:r>
      <w:r w:rsidR="006E150E">
        <w:rPr>
          <w:rStyle w:val="fontstyle01"/>
        </w:rPr>
        <w:t xml:space="preserve">сначала необходимо </w:t>
      </w:r>
      <w:r w:rsidR="007B49A5">
        <w:rPr>
          <w:rStyle w:val="fontstyle01"/>
        </w:rPr>
        <w:t xml:space="preserve">создать буфер </w:t>
      </w:r>
      <w:r w:rsidR="00B25493">
        <w:rPr>
          <w:rStyle w:val="fontstyle01"/>
        </w:rPr>
        <w:t>длиной в 201 байт (1 байт уйдет на то, чтобы записать, сколько байт из этого буфера было введено в консоли)</w:t>
      </w:r>
      <w:r w:rsidR="00582C5B">
        <w:rPr>
          <w:rStyle w:val="fontstyle01"/>
        </w:rPr>
        <w:t>.</w:t>
      </w:r>
      <w:r w:rsidR="0029617C">
        <w:rPr>
          <w:rStyle w:val="fontstyle01"/>
        </w:rPr>
        <w:t xml:space="preserve"> </w:t>
      </w:r>
      <w:r w:rsidR="00B25493">
        <w:rPr>
          <w:rStyle w:val="fontstyle01"/>
        </w:rPr>
        <w:t>Также необходимо создать строки, объявляющие пользователю о вводе строки и выводе обработанной строки, и строку, обозначающую переход на новую строку. Все это происходит в сегменте данных (рис. 4).</w:t>
      </w:r>
    </w:p>
    <w:p w14:paraId="48AD7E0E" w14:textId="77777777" w:rsidR="00A15ED2" w:rsidRDefault="00A15ED2" w:rsidP="005A46BC">
      <w:pPr>
        <w:rPr>
          <w:rStyle w:val="fontstyle01"/>
        </w:rPr>
      </w:pPr>
    </w:p>
    <w:p w14:paraId="50CAE221" w14:textId="0BA6998F" w:rsidR="00A15ED2" w:rsidRDefault="00B25493" w:rsidP="00A15ED2">
      <w:pPr>
        <w:ind w:firstLine="0"/>
        <w:jc w:val="center"/>
        <w:rPr>
          <w:rStyle w:val="fontstyle01"/>
        </w:rPr>
      </w:pPr>
      <w:r w:rsidRPr="00B25493">
        <w:rPr>
          <w:noProof/>
        </w:rPr>
        <w:drawing>
          <wp:inline distT="0" distB="0" distL="0" distR="0" wp14:anchorId="18FCC65E" wp14:editId="63068198">
            <wp:extent cx="5940425" cy="12725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2BDB" w14:textId="77777777" w:rsidR="00A15ED2" w:rsidRDefault="00A15ED2" w:rsidP="00A15ED2">
      <w:pPr>
        <w:ind w:firstLine="0"/>
        <w:jc w:val="center"/>
        <w:rPr>
          <w:rStyle w:val="fontstyle01"/>
        </w:rPr>
      </w:pPr>
    </w:p>
    <w:p w14:paraId="3699B53F" w14:textId="53C2A9DB" w:rsidR="00A15ED2" w:rsidRDefault="00A15ED2" w:rsidP="00A15ED2">
      <w:pPr>
        <w:ind w:firstLine="0"/>
        <w:jc w:val="center"/>
        <w:rPr>
          <w:rStyle w:val="fontstyle01"/>
          <w:lang w:val="en-US"/>
        </w:rPr>
      </w:pPr>
      <w:r>
        <w:rPr>
          <w:rStyle w:val="fontstyle01"/>
        </w:rPr>
        <w:t xml:space="preserve">Рисунок 4 – </w:t>
      </w:r>
      <w:r w:rsidR="00B25493">
        <w:rPr>
          <w:rStyle w:val="fontstyle01"/>
        </w:rPr>
        <w:t>Сегмент данных</w:t>
      </w:r>
    </w:p>
    <w:p w14:paraId="6DFB2962" w14:textId="576F8FA2" w:rsidR="00070C70" w:rsidRDefault="00070C70" w:rsidP="00A15ED2">
      <w:pPr>
        <w:ind w:firstLine="0"/>
        <w:jc w:val="center"/>
        <w:rPr>
          <w:rStyle w:val="fontstyle01"/>
          <w:lang w:val="en-US"/>
        </w:rPr>
      </w:pPr>
    </w:p>
    <w:p w14:paraId="6DE61D94" w14:textId="0954EF70" w:rsidR="00070C70" w:rsidRDefault="00070C70" w:rsidP="0049323A">
      <w:pPr>
        <w:jc w:val="left"/>
        <w:rPr>
          <w:rStyle w:val="fontstyle01"/>
        </w:rPr>
      </w:pPr>
      <w:r>
        <w:rPr>
          <w:rStyle w:val="fontstyle01"/>
        </w:rPr>
        <w:t>Также необходимо задать сегмент стека (рис. 5).</w:t>
      </w:r>
    </w:p>
    <w:p w14:paraId="1A724CFE" w14:textId="77777777" w:rsidR="00070C70" w:rsidRDefault="00070C70" w:rsidP="00070C70">
      <w:pPr>
        <w:ind w:firstLine="0"/>
        <w:jc w:val="left"/>
        <w:rPr>
          <w:rStyle w:val="fontstyle01"/>
        </w:rPr>
      </w:pPr>
    </w:p>
    <w:p w14:paraId="00CFFA86" w14:textId="2E0073AE" w:rsidR="00070C70" w:rsidRDefault="00070C70" w:rsidP="0049323A">
      <w:pPr>
        <w:ind w:firstLine="0"/>
        <w:jc w:val="center"/>
        <w:rPr>
          <w:rStyle w:val="fontstyle01"/>
        </w:rPr>
      </w:pPr>
      <w:r w:rsidRPr="00070C70">
        <w:rPr>
          <w:rStyle w:val="fontstyle01"/>
        </w:rPr>
        <w:drawing>
          <wp:inline distT="0" distB="0" distL="0" distR="0" wp14:anchorId="087D42BA" wp14:editId="0061C87F">
            <wp:extent cx="1752600" cy="5476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5696" cy="5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B805" w14:textId="48C72D41" w:rsidR="00070C70" w:rsidRDefault="00070C70" w:rsidP="00070C70">
      <w:pPr>
        <w:ind w:firstLine="0"/>
        <w:jc w:val="left"/>
        <w:rPr>
          <w:rStyle w:val="fontstyle01"/>
        </w:rPr>
      </w:pPr>
    </w:p>
    <w:p w14:paraId="1C1FF241" w14:textId="772AAC71" w:rsidR="00070C70" w:rsidRDefault="00070C70" w:rsidP="0049323A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5 – Задание сегмента стека</w:t>
      </w:r>
    </w:p>
    <w:p w14:paraId="2F23CEC1" w14:textId="42556B68" w:rsidR="00243861" w:rsidRDefault="00243861" w:rsidP="00A15ED2">
      <w:pPr>
        <w:ind w:firstLine="0"/>
        <w:jc w:val="center"/>
        <w:rPr>
          <w:rStyle w:val="fontstyle01"/>
        </w:rPr>
      </w:pPr>
    </w:p>
    <w:p w14:paraId="4C7BF3DE" w14:textId="77777777" w:rsidR="00B73853" w:rsidRDefault="00070C70" w:rsidP="0049323A">
      <w:pPr>
        <w:jc w:val="left"/>
        <w:rPr>
          <w:rStyle w:val="fontstyle01"/>
        </w:rPr>
      </w:pPr>
      <w:r>
        <w:rPr>
          <w:rStyle w:val="fontstyle01"/>
        </w:rPr>
        <w:t xml:space="preserve">Для решения задания можно использовать такую логику: ввести строку, записать ее в стек с конца, после чего доставать из стека по одному </w:t>
      </w:r>
      <w:r>
        <w:rPr>
          <w:rStyle w:val="fontstyle01"/>
        </w:rPr>
        <w:lastRenderedPageBreak/>
        <w:t>байту и записывать в строку. После записи слова в строку, проверить, является ли записанное слово числом. Если не является, то просто продолжить записивать стек в строку. Если является, то необходиом записать это слово обратно в стек, записать в строку слово «</w:t>
      </w:r>
      <w:r>
        <w:rPr>
          <w:rStyle w:val="fontstyle01"/>
          <w:lang w:val="en-US"/>
        </w:rPr>
        <w:t>number</w:t>
      </w:r>
      <w:r>
        <w:rPr>
          <w:rStyle w:val="fontstyle01"/>
        </w:rPr>
        <w:t>», после чего продолжить запись в строку из стека.</w:t>
      </w:r>
      <w:r w:rsidR="00B73853">
        <w:rPr>
          <w:rStyle w:val="fontstyle01"/>
        </w:rPr>
        <w:t xml:space="preserve"> </w:t>
      </w:r>
    </w:p>
    <w:p w14:paraId="7CCEADF9" w14:textId="45EAC88C" w:rsidR="00B73853" w:rsidRDefault="00B73853" w:rsidP="0049323A">
      <w:pPr>
        <w:jc w:val="left"/>
        <w:rPr>
          <w:rStyle w:val="fontstyle01"/>
        </w:rPr>
      </w:pPr>
      <w:r>
        <w:rPr>
          <w:rStyle w:val="fontstyle01"/>
        </w:rPr>
        <w:t>Для оптимизации написания кода можно создать три макроса: для вывода строки в консоль, для записи слова «</w:t>
      </w:r>
      <w:r>
        <w:rPr>
          <w:rStyle w:val="fontstyle01"/>
          <w:lang w:val="en-US"/>
        </w:rPr>
        <w:t>number</w:t>
      </w:r>
      <w:r>
        <w:rPr>
          <w:rStyle w:val="fontstyle01"/>
        </w:rPr>
        <w:t>» в строку</w:t>
      </w:r>
      <w:r w:rsidR="0027252F" w:rsidRPr="0027252F">
        <w:rPr>
          <w:rStyle w:val="fontstyle01"/>
        </w:rPr>
        <w:t xml:space="preserve"> </w:t>
      </w:r>
      <w:r w:rsidR="0027252F">
        <w:rPr>
          <w:rStyle w:val="fontstyle01"/>
        </w:rPr>
        <w:t>(рис. 6)</w:t>
      </w:r>
      <w:r>
        <w:rPr>
          <w:rStyle w:val="fontstyle01"/>
        </w:rPr>
        <w:t>, а также для запсии строки в стек с добавлением символа «</w:t>
      </w:r>
      <w:r w:rsidRPr="00B73853">
        <w:rPr>
          <w:rStyle w:val="fontstyle01"/>
        </w:rPr>
        <w:t>*</w:t>
      </w:r>
      <w:r>
        <w:rPr>
          <w:rStyle w:val="fontstyle01"/>
        </w:rPr>
        <w:t>» по</w:t>
      </w:r>
      <w:r w:rsidR="0027252F">
        <w:rPr>
          <w:rStyle w:val="fontstyle01"/>
        </w:rPr>
        <w:t>сл</w:t>
      </w:r>
      <w:r>
        <w:rPr>
          <w:rStyle w:val="fontstyle01"/>
        </w:rPr>
        <w:t>е занесения символа « » в стек</w:t>
      </w:r>
      <w:r w:rsidR="0027252F" w:rsidRPr="0027252F">
        <w:rPr>
          <w:rStyle w:val="fontstyle01"/>
        </w:rPr>
        <w:t xml:space="preserve">. </w:t>
      </w:r>
      <w:r>
        <w:rPr>
          <w:rStyle w:val="fontstyle01"/>
        </w:rPr>
        <w:t xml:space="preserve">Последнее необходимо для того, чтобы при перенесениии символа «*» в строку записанное слово проверялось, является ли оно числом. На символе пробела регистру </w:t>
      </w:r>
      <w:r>
        <w:rPr>
          <w:rStyle w:val="fontstyle01"/>
          <w:lang w:val="en-US"/>
        </w:rPr>
        <w:t>bx</w:t>
      </w:r>
      <w:r w:rsidRPr="00B73853">
        <w:rPr>
          <w:rStyle w:val="fontstyle01"/>
        </w:rPr>
        <w:t xml:space="preserve"> </w:t>
      </w:r>
      <w:r>
        <w:rPr>
          <w:rStyle w:val="fontstyle01"/>
        </w:rPr>
        <w:t xml:space="preserve">будет присваиваться 1 – это значит, что следующее за пробелом слово – число. Если же при переносе символов из стека в строку попадется символ, не являющийся цифрой, то регистру </w:t>
      </w:r>
      <w:r>
        <w:rPr>
          <w:rStyle w:val="fontstyle01"/>
          <w:lang w:val="en-US"/>
        </w:rPr>
        <w:t>bx</w:t>
      </w:r>
      <w:r w:rsidRPr="00B73853">
        <w:rPr>
          <w:rStyle w:val="fontstyle01"/>
        </w:rPr>
        <w:t xml:space="preserve"> </w:t>
      </w:r>
      <w:r>
        <w:rPr>
          <w:rStyle w:val="fontstyle01"/>
        </w:rPr>
        <w:t>будет присвоен 0.</w:t>
      </w:r>
    </w:p>
    <w:p w14:paraId="4B5D8F43" w14:textId="77777777" w:rsidR="0027252F" w:rsidRDefault="0027252F" w:rsidP="00070C70">
      <w:pPr>
        <w:ind w:firstLine="0"/>
        <w:jc w:val="left"/>
        <w:rPr>
          <w:rStyle w:val="fontstyle01"/>
        </w:rPr>
      </w:pPr>
    </w:p>
    <w:p w14:paraId="62064242" w14:textId="08EFC193" w:rsidR="00070C70" w:rsidRDefault="0027252F" w:rsidP="0049323A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328EDFD" wp14:editId="28BBC7C5">
            <wp:extent cx="1516380" cy="232052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51" cy="232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8F1C" w14:textId="3A051304" w:rsidR="0027252F" w:rsidRDefault="0027252F" w:rsidP="00070C70">
      <w:pPr>
        <w:ind w:firstLine="0"/>
        <w:jc w:val="left"/>
        <w:rPr>
          <w:rStyle w:val="fontstyle01"/>
        </w:rPr>
      </w:pPr>
    </w:p>
    <w:p w14:paraId="6FB7653B" w14:textId="7BC06481" w:rsidR="0027252F" w:rsidRDefault="0027252F" w:rsidP="0049323A">
      <w:pPr>
        <w:ind w:firstLine="0"/>
        <w:jc w:val="center"/>
        <w:rPr>
          <w:rStyle w:val="fontstyle01"/>
        </w:rPr>
      </w:pPr>
      <w:r>
        <w:rPr>
          <w:rStyle w:val="fontstyle01"/>
        </w:rPr>
        <w:t>Рисунок 6 – Макрос, записывающий в строку слово «</w:t>
      </w:r>
      <w:r>
        <w:rPr>
          <w:rStyle w:val="fontstyle01"/>
          <w:lang w:val="en-US"/>
        </w:rPr>
        <w:t>number</w:t>
      </w:r>
      <w:r>
        <w:rPr>
          <w:rStyle w:val="fontstyle01"/>
        </w:rPr>
        <w:t>»</w:t>
      </w:r>
    </w:p>
    <w:p w14:paraId="020DD06F" w14:textId="77777777" w:rsidR="0027252F" w:rsidRPr="00B73853" w:rsidRDefault="0027252F" w:rsidP="00070C70">
      <w:pPr>
        <w:ind w:firstLine="0"/>
        <w:jc w:val="left"/>
        <w:rPr>
          <w:rStyle w:val="fontstyle01"/>
        </w:rPr>
      </w:pPr>
    </w:p>
    <w:p w14:paraId="5FA827CA" w14:textId="78C49245" w:rsidR="00D43691" w:rsidRPr="0027252F" w:rsidRDefault="00B73853" w:rsidP="005A46BC">
      <w:pPr>
        <w:rPr>
          <w:rStyle w:val="fontstyle01"/>
        </w:rPr>
      </w:pPr>
      <w:r>
        <w:rPr>
          <w:rStyle w:val="fontstyle01"/>
        </w:rPr>
        <w:t xml:space="preserve">После завершения перезаписи строк остается только вывести </w:t>
      </w:r>
      <w:r w:rsidR="0027252F">
        <w:rPr>
          <w:rStyle w:val="fontstyle01"/>
        </w:rPr>
        <w:t>в консоль символы новой строки и возврата каретки, подпись для пользователя «</w:t>
      </w:r>
      <w:r w:rsidR="0027252F">
        <w:rPr>
          <w:rStyle w:val="fontstyle01"/>
          <w:lang w:val="en-US"/>
        </w:rPr>
        <w:t>New</w:t>
      </w:r>
      <w:r w:rsidR="0027252F" w:rsidRPr="0027252F">
        <w:rPr>
          <w:rStyle w:val="fontstyle01"/>
        </w:rPr>
        <w:t xml:space="preserve"> </w:t>
      </w:r>
      <w:r w:rsidR="0027252F">
        <w:rPr>
          <w:rStyle w:val="fontstyle01"/>
          <w:lang w:val="en-US"/>
        </w:rPr>
        <w:t>string</w:t>
      </w:r>
      <w:r w:rsidR="0027252F">
        <w:rPr>
          <w:rStyle w:val="fontstyle01"/>
        </w:rPr>
        <w:t>» и полученную в результате выполения программы строку.</w:t>
      </w:r>
    </w:p>
    <w:p w14:paraId="7BA9D4C6" w14:textId="77777777" w:rsidR="00993245" w:rsidRPr="00993245" w:rsidRDefault="00993245" w:rsidP="0027252F">
      <w:pPr>
        <w:ind w:firstLine="0"/>
        <w:rPr>
          <w:rFonts w:ascii="TimesNewRomanPSMT" w:hAnsi="TimesNewRomanPSMT"/>
          <w:color w:val="000000"/>
          <w:szCs w:val="28"/>
        </w:rPr>
      </w:pPr>
    </w:p>
    <w:p w14:paraId="2DE0D7BC" w14:textId="3D6D1808" w:rsidR="00FF05D6" w:rsidRDefault="00FF05D6" w:rsidP="00DA1AC7">
      <w:pPr>
        <w:pStyle w:val="Heading1"/>
        <w:ind w:firstLine="0"/>
        <w:jc w:val="center"/>
      </w:pPr>
      <w:r w:rsidRPr="001248DB">
        <w:t>Вывод</w:t>
      </w:r>
    </w:p>
    <w:p w14:paraId="4FDCB052" w14:textId="77777777" w:rsidR="00641152" w:rsidRPr="00641152" w:rsidRDefault="00641152" w:rsidP="00641152"/>
    <w:p w14:paraId="25C11B25" w14:textId="12577AC7" w:rsidR="00FF05D6" w:rsidRPr="0027252F" w:rsidRDefault="00FF05D6" w:rsidP="000D216C">
      <w:pPr>
        <w:rPr>
          <w:rFonts w:ascii="TimesNewRomanPSMT" w:hAnsi="TimesNewRomanPSMT"/>
          <w:color w:val="000000"/>
          <w:szCs w:val="28"/>
        </w:rPr>
      </w:pPr>
      <w:r>
        <w:rPr>
          <w:rStyle w:val="fontstyle01"/>
        </w:rPr>
        <w:t xml:space="preserve">В ходе лабораторной работы </w:t>
      </w:r>
      <w:r w:rsidR="0027252F">
        <w:rPr>
          <w:rStyle w:val="fontstyle01"/>
        </w:rPr>
        <w:t xml:space="preserve">был изучен теоретический материал лабораторного практикума из разделов «Создание простой программы на языке ассемблера» и «Обработка симовльных данных». </w:t>
      </w:r>
      <w:r w:rsidR="0027252F">
        <w:rPr>
          <w:rStyle w:val="fontstyle01"/>
        </w:rPr>
        <w:t xml:space="preserve">Было изучено разделение программы на сегменты данных, стека и кода. Были использованы </w:t>
      </w:r>
      <w:r w:rsidR="0027252F">
        <w:rPr>
          <w:rStyle w:val="fontstyle01"/>
        </w:rPr>
        <w:lastRenderedPageBreak/>
        <w:t>прерывания для ввода и вывода строки в консоль. Была написана программа, выводящая строку «</w:t>
      </w:r>
      <w:r w:rsidR="0027252F">
        <w:rPr>
          <w:rStyle w:val="fontstyle01"/>
          <w:lang w:val="en-US"/>
        </w:rPr>
        <w:t>Hello</w:t>
      </w:r>
      <w:r w:rsidR="0027252F" w:rsidRPr="0027252F">
        <w:rPr>
          <w:rStyle w:val="fontstyle01"/>
        </w:rPr>
        <w:t xml:space="preserve">, </w:t>
      </w:r>
      <w:r w:rsidR="0027252F">
        <w:rPr>
          <w:rStyle w:val="fontstyle01"/>
          <w:lang w:val="en-US"/>
        </w:rPr>
        <w:t>world</w:t>
      </w:r>
      <w:r w:rsidR="0027252F" w:rsidRPr="0027252F">
        <w:rPr>
          <w:rStyle w:val="fontstyle01"/>
        </w:rPr>
        <w:t>!</w:t>
      </w:r>
      <w:r w:rsidR="0027252F">
        <w:rPr>
          <w:rStyle w:val="fontstyle01"/>
        </w:rPr>
        <w:t>»</w:t>
      </w:r>
      <w:r w:rsidR="0027252F" w:rsidRPr="0027252F">
        <w:rPr>
          <w:rStyle w:val="fontstyle01"/>
        </w:rPr>
        <w:t xml:space="preserve"> </w:t>
      </w:r>
      <w:r w:rsidR="0027252F">
        <w:rPr>
          <w:rStyle w:val="fontstyle01"/>
        </w:rPr>
        <w:t>в консоль, причем в двух видах исходных файлов. Также была написана программа, использующая макросы (вывода строки, записи строки в стек, записи в строку слова «</w:t>
      </w:r>
      <w:r w:rsidR="0027252F">
        <w:rPr>
          <w:rStyle w:val="fontstyle01"/>
          <w:lang w:val="en-US"/>
        </w:rPr>
        <w:t>number</w:t>
      </w:r>
      <w:r w:rsidR="0027252F">
        <w:rPr>
          <w:rStyle w:val="fontstyle01"/>
        </w:rPr>
        <w:t>»), имеющая в себе цикл перенесения данных из стека в строку с последующей проверкой записанного слова на число.</w:t>
      </w:r>
    </w:p>
    <w:p w14:paraId="36054789" w14:textId="77777777" w:rsidR="00FF05D6" w:rsidRPr="00D114E7" w:rsidRDefault="00FF05D6" w:rsidP="000D216C">
      <w:pPr>
        <w:tabs>
          <w:tab w:val="left" w:pos="2076"/>
        </w:tabs>
      </w:pPr>
    </w:p>
    <w:sectPr w:rsidR="00FF05D6" w:rsidRPr="00D114E7" w:rsidSect="003C5C0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69739" w14:textId="77777777" w:rsidR="00720661" w:rsidRDefault="00720661" w:rsidP="00515F4C">
      <w:pPr>
        <w:spacing w:line="240" w:lineRule="auto"/>
      </w:pPr>
      <w:r>
        <w:separator/>
      </w:r>
    </w:p>
  </w:endnote>
  <w:endnote w:type="continuationSeparator" w:id="0">
    <w:p w14:paraId="32DA1C56" w14:textId="77777777" w:rsidR="00720661" w:rsidRDefault="00720661" w:rsidP="0051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6140908"/>
      <w:docPartObj>
        <w:docPartGallery w:val="Page Numbers (Bottom of Page)"/>
        <w:docPartUnique/>
      </w:docPartObj>
    </w:sdtPr>
    <w:sdtEndPr/>
    <w:sdtContent>
      <w:p w14:paraId="65270575" w14:textId="728CA8E1" w:rsidR="00515F4C" w:rsidRDefault="00515F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15EE8" w14:textId="77777777" w:rsidR="00515F4C" w:rsidRDefault="0051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D649" w14:textId="77777777" w:rsidR="00720661" w:rsidRDefault="00720661" w:rsidP="00515F4C">
      <w:pPr>
        <w:spacing w:line="240" w:lineRule="auto"/>
      </w:pPr>
      <w:r>
        <w:separator/>
      </w:r>
    </w:p>
  </w:footnote>
  <w:footnote w:type="continuationSeparator" w:id="0">
    <w:p w14:paraId="0991E1EF" w14:textId="77777777" w:rsidR="00720661" w:rsidRDefault="00720661" w:rsidP="00515F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C7"/>
    <w:rsid w:val="00015D43"/>
    <w:rsid w:val="00015E86"/>
    <w:rsid w:val="00016056"/>
    <w:rsid w:val="000232EA"/>
    <w:rsid w:val="000240F8"/>
    <w:rsid w:val="00031E0A"/>
    <w:rsid w:val="00033EB8"/>
    <w:rsid w:val="00040F62"/>
    <w:rsid w:val="000511AA"/>
    <w:rsid w:val="00060AF7"/>
    <w:rsid w:val="000705DF"/>
    <w:rsid w:val="00070C70"/>
    <w:rsid w:val="00077E4D"/>
    <w:rsid w:val="00091FA6"/>
    <w:rsid w:val="000B3B44"/>
    <w:rsid w:val="000D216C"/>
    <w:rsid w:val="000E5320"/>
    <w:rsid w:val="00103BA6"/>
    <w:rsid w:val="00113FE1"/>
    <w:rsid w:val="00123542"/>
    <w:rsid w:val="001248DB"/>
    <w:rsid w:val="001272A6"/>
    <w:rsid w:val="00154B1A"/>
    <w:rsid w:val="001632C5"/>
    <w:rsid w:val="00170CC1"/>
    <w:rsid w:val="00172A65"/>
    <w:rsid w:val="00184AA8"/>
    <w:rsid w:val="0019024C"/>
    <w:rsid w:val="00196508"/>
    <w:rsid w:val="001B31D8"/>
    <w:rsid w:val="001B3301"/>
    <w:rsid w:val="001B3F05"/>
    <w:rsid w:val="001F13F2"/>
    <w:rsid w:val="00201248"/>
    <w:rsid w:val="00221C22"/>
    <w:rsid w:val="00222538"/>
    <w:rsid w:val="00232513"/>
    <w:rsid w:val="002365DD"/>
    <w:rsid w:val="00243861"/>
    <w:rsid w:val="00243B9C"/>
    <w:rsid w:val="00253936"/>
    <w:rsid w:val="00262654"/>
    <w:rsid w:val="0027252F"/>
    <w:rsid w:val="00274339"/>
    <w:rsid w:val="00286839"/>
    <w:rsid w:val="00291A9F"/>
    <w:rsid w:val="0029617C"/>
    <w:rsid w:val="002A499C"/>
    <w:rsid w:val="002A5C68"/>
    <w:rsid w:val="002C1DB3"/>
    <w:rsid w:val="002C2738"/>
    <w:rsid w:val="002D549F"/>
    <w:rsid w:val="002E0F50"/>
    <w:rsid w:val="002F129E"/>
    <w:rsid w:val="002F6609"/>
    <w:rsid w:val="00311193"/>
    <w:rsid w:val="003316FC"/>
    <w:rsid w:val="00363456"/>
    <w:rsid w:val="003656AF"/>
    <w:rsid w:val="0037102A"/>
    <w:rsid w:val="00377C39"/>
    <w:rsid w:val="003810FF"/>
    <w:rsid w:val="00395DBB"/>
    <w:rsid w:val="003B4E33"/>
    <w:rsid w:val="003B7F27"/>
    <w:rsid w:val="003C5C07"/>
    <w:rsid w:val="003C62EF"/>
    <w:rsid w:val="003D595B"/>
    <w:rsid w:val="003E4101"/>
    <w:rsid w:val="004159E8"/>
    <w:rsid w:val="004338B0"/>
    <w:rsid w:val="004469D0"/>
    <w:rsid w:val="004477E4"/>
    <w:rsid w:val="00492EEC"/>
    <w:rsid w:val="0049323A"/>
    <w:rsid w:val="004A145E"/>
    <w:rsid w:val="004B2266"/>
    <w:rsid w:val="004B38CD"/>
    <w:rsid w:val="004B58E0"/>
    <w:rsid w:val="004E0C4A"/>
    <w:rsid w:val="004E4C07"/>
    <w:rsid w:val="004F6D38"/>
    <w:rsid w:val="0050198F"/>
    <w:rsid w:val="00512AEE"/>
    <w:rsid w:val="00515F4C"/>
    <w:rsid w:val="00520E88"/>
    <w:rsid w:val="00525173"/>
    <w:rsid w:val="00525BDB"/>
    <w:rsid w:val="00527985"/>
    <w:rsid w:val="00541FBB"/>
    <w:rsid w:val="005440BA"/>
    <w:rsid w:val="00550BDD"/>
    <w:rsid w:val="005620DE"/>
    <w:rsid w:val="005738DF"/>
    <w:rsid w:val="005822BC"/>
    <w:rsid w:val="00582C5B"/>
    <w:rsid w:val="00597995"/>
    <w:rsid w:val="005A46BC"/>
    <w:rsid w:val="005B518A"/>
    <w:rsid w:val="005B6B89"/>
    <w:rsid w:val="005C4986"/>
    <w:rsid w:val="005C7AE4"/>
    <w:rsid w:val="005D0420"/>
    <w:rsid w:val="005D33B1"/>
    <w:rsid w:val="00605162"/>
    <w:rsid w:val="00640E46"/>
    <w:rsid w:val="00641152"/>
    <w:rsid w:val="006517AF"/>
    <w:rsid w:val="0065333C"/>
    <w:rsid w:val="00655929"/>
    <w:rsid w:val="00662155"/>
    <w:rsid w:val="0066245D"/>
    <w:rsid w:val="00675377"/>
    <w:rsid w:val="006839E3"/>
    <w:rsid w:val="00691D7F"/>
    <w:rsid w:val="00693FD2"/>
    <w:rsid w:val="0069513D"/>
    <w:rsid w:val="006B58CA"/>
    <w:rsid w:val="006D0A24"/>
    <w:rsid w:val="006D6B74"/>
    <w:rsid w:val="006E150E"/>
    <w:rsid w:val="006F15EC"/>
    <w:rsid w:val="00704380"/>
    <w:rsid w:val="00705324"/>
    <w:rsid w:val="00720661"/>
    <w:rsid w:val="007209A7"/>
    <w:rsid w:val="00737A76"/>
    <w:rsid w:val="007812D9"/>
    <w:rsid w:val="00783B3F"/>
    <w:rsid w:val="00786F8F"/>
    <w:rsid w:val="007900DD"/>
    <w:rsid w:val="00792E03"/>
    <w:rsid w:val="007A7CD6"/>
    <w:rsid w:val="007B49A5"/>
    <w:rsid w:val="007B67B1"/>
    <w:rsid w:val="007D3C5A"/>
    <w:rsid w:val="007D43E2"/>
    <w:rsid w:val="007E5C71"/>
    <w:rsid w:val="007E71C7"/>
    <w:rsid w:val="007E79A3"/>
    <w:rsid w:val="007F6023"/>
    <w:rsid w:val="00805650"/>
    <w:rsid w:val="008073C7"/>
    <w:rsid w:val="0081784C"/>
    <w:rsid w:val="00822FC9"/>
    <w:rsid w:val="00824427"/>
    <w:rsid w:val="00827B54"/>
    <w:rsid w:val="008305CA"/>
    <w:rsid w:val="0085237C"/>
    <w:rsid w:val="00861CF3"/>
    <w:rsid w:val="00864F70"/>
    <w:rsid w:val="00867F7F"/>
    <w:rsid w:val="00881A14"/>
    <w:rsid w:val="008840D1"/>
    <w:rsid w:val="008841D7"/>
    <w:rsid w:val="00887547"/>
    <w:rsid w:val="008A3428"/>
    <w:rsid w:val="008A3E87"/>
    <w:rsid w:val="008A4DF2"/>
    <w:rsid w:val="008B5D51"/>
    <w:rsid w:val="008C2676"/>
    <w:rsid w:val="008D031A"/>
    <w:rsid w:val="008D2DBE"/>
    <w:rsid w:val="008E250F"/>
    <w:rsid w:val="008E32DC"/>
    <w:rsid w:val="008E62B8"/>
    <w:rsid w:val="0090392B"/>
    <w:rsid w:val="009063C4"/>
    <w:rsid w:val="00912D0C"/>
    <w:rsid w:val="00917E18"/>
    <w:rsid w:val="00921614"/>
    <w:rsid w:val="009255BE"/>
    <w:rsid w:val="009275F9"/>
    <w:rsid w:val="00935811"/>
    <w:rsid w:val="0093709A"/>
    <w:rsid w:val="009462E8"/>
    <w:rsid w:val="009475F7"/>
    <w:rsid w:val="00951F41"/>
    <w:rsid w:val="00952A7E"/>
    <w:rsid w:val="009574A5"/>
    <w:rsid w:val="00957B3E"/>
    <w:rsid w:val="00960B3E"/>
    <w:rsid w:val="009729A4"/>
    <w:rsid w:val="00977431"/>
    <w:rsid w:val="009930E7"/>
    <w:rsid w:val="00993245"/>
    <w:rsid w:val="009A29B2"/>
    <w:rsid w:val="009A3820"/>
    <w:rsid w:val="009B0E53"/>
    <w:rsid w:val="009D6A4B"/>
    <w:rsid w:val="00A1090F"/>
    <w:rsid w:val="00A15ED2"/>
    <w:rsid w:val="00A463D2"/>
    <w:rsid w:val="00A553C9"/>
    <w:rsid w:val="00A55903"/>
    <w:rsid w:val="00A62FC3"/>
    <w:rsid w:val="00A820D7"/>
    <w:rsid w:val="00A86BF1"/>
    <w:rsid w:val="00AA4B51"/>
    <w:rsid w:val="00AB0BDC"/>
    <w:rsid w:val="00AE1699"/>
    <w:rsid w:val="00AE3A7E"/>
    <w:rsid w:val="00AF6746"/>
    <w:rsid w:val="00B25493"/>
    <w:rsid w:val="00B2670F"/>
    <w:rsid w:val="00B31558"/>
    <w:rsid w:val="00B36EB4"/>
    <w:rsid w:val="00B73853"/>
    <w:rsid w:val="00BA5447"/>
    <w:rsid w:val="00BC1D14"/>
    <w:rsid w:val="00BC67AE"/>
    <w:rsid w:val="00BD4AA2"/>
    <w:rsid w:val="00BE5489"/>
    <w:rsid w:val="00BF1B67"/>
    <w:rsid w:val="00BF3838"/>
    <w:rsid w:val="00C00341"/>
    <w:rsid w:val="00C0645C"/>
    <w:rsid w:val="00C27CB9"/>
    <w:rsid w:val="00C359E4"/>
    <w:rsid w:val="00C7706F"/>
    <w:rsid w:val="00C90C31"/>
    <w:rsid w:val="00CA5260"/>
    <w:rsid w:val="00CC7325"/>
    <w:rsid w:val="00CD65B5"/>
    <w:rsid w:val="00CD7CD9"/>
    <w:rsid w:val="00CE7DAD"/>
    <w:rsid w:val="00D000E0"/>
    <w:rsid w:val="00D041FD"/>
    <w:rsid w:val="00D10D64"/>
    <w:rsid w:val="00D114E7"/>
    <w:rsid w:val="00D11EF6"/>
    <w:rsid w:val="00D227DE"/>
    <w:rsid w:val="00D24196"/>
    <w:rsid w:val="00D43691"/>
    <w:rsid w:val="00D51ADA"/>
    <w:rsid w:val="00D63572"/>
    <w:rsid w:val="00D65700"/>
    <w:rsid w:val="00D72859"/>
    <w:rsid w:val="00D75C91"/>
    <w:rsid w:val="00D86025"/>
    <w:rsid w:val="00DA1AC7"/>
    <w:rsid w:val="00DA4A72"/>
    <w:rsid w:val="00DB1D65"/>
    <w:rsid w:val="00DB26AE"/>
    <w:rsid w:val="00DC2A7F"/>
    <w:rsid w:val="00DD3D19"/>
    <w:rsid w:val="00DD4503"/>
    <w:rsid w:val="00DD5411"/>
    <w:rsid w:val="00DF5268"/>
    <w:rsid w:val="00DF7C84"/>
    <w:rsid w:val="00E0168D"/>
    <w:rsid w:val="00E1126F"/>
    <w:rsid w:val="00E30EB7"/>
    <w:rsid w:val="00E54F63"/>
    <w:rsid w:val="00E57ED2"/>
    <w:rsid w:val="00E6617B"/>
    <w:rsid w:val="00E7129B"/>
    <w:rsid w:val="00EB7C8A"/>
    <w:rsid w:val="00EC15D4"/>
    <w:rsid w:val="00EF19E7"/>
    <w:rsid w:val="00EF5C74"/>
    <w:rsid w:val="00F216C6"/>
    <w:rsid w:val="00F23337"/>
    <w:rsid w:val="00F45594"/>
    <w:rsid w:val="00F46032"/>
    <w:rsid w:val="00F47585"/>
    <w:rsid w:val="00F51418"/>
    <w:rsid w:val="00F53FB2"/>
    <w:rsid w:val="00F830A9"/>
    <w:rsid w:val="00F85713"/>
    <w:rsid w:val="00F97DFF"/>
    <w:rsid w:val="00FA1917"/>
    <w:rsid w:val="00FB035A"/>
    <w:rsid w:val="00FB38B5"/>
    <w:rsid w:val="00FD0F16"/>
    <w:rsid w:val="00FE4858"/>
    <w:rsid w:val="00FE50A8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F891"/>
  <w15:chartTrackingRefBased/>
  <w15:docId w15:val="{C0020FF3-2B9C-4355-90C5-34A77546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3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39"/>
    <w:rsid w:val="008073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73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fontstyle01">
    <w:name w:val="fontstyle01"/>
    <w:basedOn w:val="DefaultParagraphFont"/>
    <w:rsid w:val="008073C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114E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F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4C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15F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4C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79113-C719-4A1D-90EA-CFEA2936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Z</dc:creator>
  <cp:keywords/>
  <dc:description/>
  <cp:lastModifiedBy>Dasha Z</cp:lastModifiedBy>
  <cp:revision>2</cp:revision>
  <dcterms:created xsi:type="dcterms:W3CDTF">2024-09-23T11:44:00Z</dcterms:created>
  <dcterms:modified xsi:type="dcterms:W3CDTF">2024-09-23T11:44:00Z</dcterms:modified>
</cp:coreProperties>
</file>