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2F7097AA" w14:textId="05024517" w:rsidR="00E45A74" w:rsidRPr="00E45A74" w:rsidRDefault="00E45A74" w:rsidP="00E45A74">
      <w:pPr>
        <w:rPr>
          <w:rFonts w:ascii="Calibri" w:eastAsia="Calibri" w:hAnsi="Calibri" w:cs="Times New Roman"/>
          <w:b/>
          <w:bCs/>
          <w:color w:val="FF0000"/>
        </w:rPr>
      </w:pPr>
      <w:r w:rsidRPr="00E45A74">
        <w:rPr>
          <w:rFonts w:ascii="Calibri" w:eastAsia="Calibri" w:hAnsi="Calibri" w:cs="Times New Roman"/>
          <w:b/>
          <w:bCs/>
          <w:color w:val="FF0000"/>
        </w:rPr>
        <w:t xml:space="preserve">1 </w:t>
      </w:r>
      <w:proofErr w:type="spellStart"/>
      <w:r w:rsidRPr="00E45A74">
        <w:rPr>
          <w:rFonts w:ascii="Calibri" w:eastAsia="Calibri" w:hAnsi="Calibri" w:cs="Times New Roman"/>
          <w:b/>
          <w:bCs/>
          <w:color w:val="FF0000"/>
        </w:rPr>
        <w:t>st</w:t>
      </w:r>
      <w:proofErr w:type="spellEnd"/>
      <w:r w:rsidR="003B4C97">
        <w:rPr>
          <w:rFonts w:ascii="Calibri" w:eastAsia="Calibri" w:hAnsi="Calibri" w:cs="Times New Roman"/>
          <w:b/>
          <w:bCs/>
          <w:color w:val="FF0000"/>
        </w:rPr>
        <w:t xml:space="preserve"> day</w:t>
      </w:r>
    </w:p>
    <w:p w14:paraId="02C731E3" w14:textId="024BC27B" w:rsidR="00E45A74" w:rsidRPr="00E45A74" w:rsidRDefault="00E45A74" w:rsidP="00E45A74">
      <w:pPr>
        <w:rPr>
          <w:rFonts w:ascii="Calibri" w:eastAsia="Calibri" w:hAnsi="Calibri" w:cs="Times New Roman"/>
        </w:rPr>
      </w:pPr>
      <w:r w:rsidRPr="00E45A74">
        <w:rPr>
          <w:rFonts w:ascii="Calibri" w:eastAsia="Calibri" w:hAnsi="Calibri" w:cs="Times New Roman"/>
        </w:rPr>
        <w:t>Bringing QuantumCoin into production and generating public interest involves several strategic steps:</w:t>
      </w:r>
    </w:p>
    <w:p w14:paraId="2ED18445"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Develop a Solid Roadmap</w:t>
      </w:r>
      <w:r w:rsidRPr="00E45A74">
        <w:rPr>
          <w:rFonts w:ascii="Calibri" w:eastAsia="Calibri" w:hAnsi="Calibri" w:cs="Times New Roman"/>
        </w:rPr>
        <w:t>: Outline a clear roadmap detailing the development, testing, and deployment phases of QuantumCoin. Define milestones, timelines, and goals to guide the project from inception to launch.</w:t>
      </w:r>
    </w:p>
    <w:p w14:paraId="36CC0464"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Build a Talented Team</w:t>
      </w:r>
      <w:r w:rsidRPr="00E45A74">
        <w:rPr>
          <w:rFonts w:ascii="Calibri" w:eastAsia="Calibri" w:hAnsi="Calibri" w:cs="Times New Roman"/>
        </w:rPr>
        <w:t>: Assemble a team of experts in quantum computing, cryptography, blockchain development, marketing, and business development. Each member should bring unique skills and experiences to the project to ensure its success.</w:t>
      </w:r>
    </w:p>
    <w:p w14:paraId="4BD13915"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QuantumCoin Development</w:t>
      </w:r>
      <w:r w:rsidRPr="00E45A74">
        <w:rPr>
          <w:rFonts w:ascii="Calibri" w:eastAsia="Calibri" w:hAnsi="Calibri" w:cs="Times New Roman"/>
        </w:rPr>
        <w:t>: Invest in research and development to build the QuantumCoin protocol, blockchain infrastructure, and associated technologies. Focus on creating a secure, scalable, and user-friendly platform that leverages quantum computing capabilities.</w:t>
      </w:r>
    </w:p>
    <w:p w14:paraId="3487C2C8"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Engage with Regulators</w:t>
      </w:r>
      <w:r w:rsidRPr="00E45A74">
        <w:rPr>
          <w:rFonts w:ascii="Calibri" w:eastAsia="Calibri" w:hAnsi="Calibri" w:cs="Times New Roman"/>
        </w:rPr>
        <w:t>: Work closely with regulatory authorities to ensure compliance with applicable laws and regulations governing cryptocurrencies and blockchain technology. Address any legal and regulatory challenges early in the development process.</w:t>
      </w:r>
    </w:p>
    <w:p w14:paraId="57483890"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Establish Strategic Partnerships</w:t>
      </w:r>
      <w:r w:rsidRPr="00E45A74">
        <w:rPr>
          <w:rFonts w:ascii="Calibri" w:eastAsia="Calibri" w:hAnsi="Calibri" w:cs="Times New Roman"/>
        </w:rPr>
        <w:t>: Forge partnerships with leading companies, research institutions, and quantum computing labs to collaborate on technology development, testing, and validation. Leverage these partnerships to gain credibility, access resources, and accelerate project milestones.</w:t>
      </w:r>
    </w:p>
    <w:p w14:paraId="08AED837"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Community Building</w:t>
      </w:r>
      <w:r w:rsidRPr="00E45A74">
        <w:rPr>
          <w:rFonts w:ascii="Calibri" w:eastAsia="Calibri" w:hAnsi="Calibri" w:cs="Times New Roman"/>
        </w:rPr>
        <w:t>: Create an online presence for QuantumCoin through social media channels, forums, and community platforms. Engage with potential users, developers, and investors to build a strong and supportive community around the project. Host events, webinars, and meetups to foster collaboration and knowledge sharing.</w:t>
      </w:r>
    </w:p>
    <w:p w14:paraId="36A958AC"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Marketing and PR Campaigns</w:t>
      </w:r>
      <w:r w:rsidRPr="00E45A74">
        <w:rPr>
          <w:rFonts w:ascii="Calibri" w:eastAsia="Calibri" w:hAnsi="Calibri" w:cs="Times New Roman"/>
        </w:rPr>
        <w:t>: Launch targeted marketing and public relations campaigns to raise awareness about QuantumCoin and its potential benefits. Highlight the unique features, use cases, and value propositions of QuantumCoin to attract attention from the crypto community, investors, and mainstream audiences.</w:t>
      </w:r>
    </w:p>
    <w:p w14:paraId="19BB9C26"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Token Distribution and ICO</w:t>
      </w:r>
      <w:r w:rsidRPr="00E45A74">
        <w:rPr>
          <w:rFonts w:ascii="Calibri" w:eastAsia="Calibri" w:hAnsi="Calibri" w:cs="Times New Roman"/>
        </w:rPr>
        <w:t>: Plan a fair and transparent token distribution event, such as an Initial Coin Offering (ICO) or Token Sale, to distribute QuantumCoin tokens to early adopters and investors. Clearly communicate the tokenomics, distribution model, and fundraising goals to participants to instill confidence and trust in the project.</w:t>
      </w:r>
    </w:p>
    <w:p w14:paraId="4D62133A"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Listing on Exchanges</w:t>
      </w:r>
      <w:r w:rsidRPr="00E45A74">
        <w:rPr>
          <w:rFonts w:ascii="Calibri" w:eastAsia="Calibri" w:hAnsi="Calibri" w:cs="Times New Roman"/>
        </w:rPr>
        <w:t>: Secure listings on reputable cryptocurrency exchanges to increase liquidity and accessibility for QuantumCoin tokens. Work with exchange partners to meet listing requirements and compliance standards, and actively promote trading pairs to boost trading volume and market visibility.</w:t>
      </w:r>
    </w:p>
    <w:p w14:paraId="46888577"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Continuous Innovation and Growth</w:t>
      </w:r>
      <w:r w:rsidRPr="00E45A74">
        <w:rPr>
          <w:rFonts w:ascii="Calibri" w:eastAsia="Calibri" w:hAnsi="Calibri" w:cs="Times New Roman"/>
        </w:rPr>
        <w:t>: Maintain a focus on continuous innovation, development, and community engagement to drive adoption and growth of QuantumCoin. Listen to feedback from users and stakeholders, iterate on the platform based on market demand and technological advancements, and remain adaptable and responsive to changing market conditions.</w:t>
      </w:r>
    </w:p>
    <w:p w14:paraId="7E75078F" w14:textId="77777777" w:rsidR="00E45A74" w:rsidRDefault="00E45A74" w:rsidP="00E45A74">
      <w:pPr>
        <w:rPr>
          <w:rFonts w:ascii="Calibri" w:eastAsia="Calibri" w:hAnsi="Calibri" w:cs="Times New Roman"/>
        </w:rPr>
      </w:pPr>
      <w:r w:rsidRPr="00E45A74">
        <w:rPr>
          <w:rFonts w:ascii="Calibri" w:eastAsia="Calibri" w:hAnsi="Calibri" w:cs="Times New Roman"/>
        </w:rPr>
        <w:lastRenderedPageBreak/>
        <w:t>By following these steps and executing a well-planned strategy, you can successfully bring QuantumCoin into production, generate public interest, and position it for long-term success in the cryptocurrency market.</w:t>
      </w:r>
    </w:p>
    <w:p w14:paraId="488E4EE9" w14:textId="77777777" w:rsidR="00E45A74" w:rsidRDefault="00E45A74" w:rsidP="00E45A74">
      <w:pPr>
        <w:rPr>
          <w:rFonts w:ascii="Calibri" w:eastAsia="Calibri" w:hAnsi="Calibri" w:cs="Times New Roman"/>
          <w:b/>
          <w:bCs/>
          <w:color w:val="FF0000"/>
        </w:rPr>
      </w:pPr>
    </w:p>
    <w:p w14:paraId="44C4FA4B" w14:textId="75939B05" w:rsidR="00E45A74" w:rsidRDefault="00E45A74" w:rsidP="00E45A74">
      <w:pPr>
        <w:rPr>
          <w:rFonts w:ascii="Calibri" w:eastAsia="Calibri" w:hAnsi="Calibri" w:cs="Times New Roman"/>
          <w:b/>
          <w:bCs/>
          <w:color w:val="FF0000"/>
        </w:rPr>
      </w:pPr>
      <w:r w:rsidRPr="00E45A74">
        <w:rPr>
          <w:rFonts w:ascii="Calibri" w:eastAsia="Calibri" w:hAnsi="Calibri" w:cs="Times New Roman"/>
          <w:b/>
          <w:bCs/>
          <w:color w:val="FF0000"/>
        </w:rPr>
        <w:t xml:space="preserve">2 </w:t>
      </w:r>
      <w:proofErr w:type="spellStart"/>
      <w:r w:rsidRPr="00E45A74">
        <w:rPr>
          <w:rFonts w:ascii="Calibri" w:eastAsia="Calibri" w:hAnsi="Calibri" w:cs="Times New Roman"/>
          <w:b/>
          <w:bCs/>
          <w:color w:val="FF0000"/>
        </w:rPr>
        <w:t>nd</w:t>
      </w:r>
      <w:proofErr w:type="spellEnd"/>
      <w:r w:rsidR="003B4C97">
        <w:rPr>
          <w:rFonts w:ascii="Calibri" w:eastAsia="Calibri" w:hAnsi="Calibri" w:cs="Times New Roman"/>
          <w:b/>
          <w:bCs/>
          <w:color w:val="FF0000"/>
        </w:rPr>
        <w:t xml:space="preserve"> day</w:t>
      </w:r>
    </w:p>
    <w:p w14:paraId="32F821ED" w14:textId="77777777" w:rsidR="00E45A74" w:rsidRPr="00E45A74" w:rsidRDefault="00E45A74" w:rsidP="00E45A74">
      <w:pPr>
        <w:rPr>
          <w:rFonts w:ascii="Calibri" w:eastAsia="Calibri" w:hAnsi="Calibri" w:cs="Times New Roman"/>
        </w:rPr>
      </w:pPr>
      <w:r w:rsidRPr="00E45A74">
        <w:rPr>
          <w:rFonts w:ascii="Calibri" w:eastAsia="Calibri" w:hAnsi="Calibri" w:cs="Times New Roman"/>
        </w:rPr>
        <w:t>Bringing QuantumCoin into production and generating public interest involves several strategic steps:</w:t>
      </w:r>
    </w:p>
    <w:p w14:paraId="743A53BE"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Develop a Solid Roadmap</w:t>
      </w:r>
      <w:r w:rsidRPr="00E45A74">
        <w:rPr>
          <w:rFonts w:ascii="Calibri" w:eastAsia="Calibri" w:hAnsi="Calibri" w:cs="Times New Roman"/>
        </w:rPr>
        <w:t>: Outline a clear roadmap detailing the development, testing, and deployment phases of QuantumCoin. Define milestones, timelines, and goals to guide the project from inception to launch.</w:t>
      </w:r>
    </w:p>
    <w:p w14:paraId="7CAB8745"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Build a Talented Team</w:t>
      </w:r>
      <w:r w:rsidRPr="00E45A74">
        <w:rPr>
          <w:rFonts w:ascii="Calibri" w:eastAsia="Calibri" w:hAnsi="Calibri" w:cs="Times New Roman"/>
        </w:rPr>
        <w:t>: Assemble a team of experts in quantum computing, cryptography, blockchain development, marketing, and business development. Each member should bring unique skills and experiences to the project to ensure its success.</w:t>
      </w:r>
    </w:p>
    <w:p w14:paraId="5B716DF5"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QuantumCoin Development</w:t>
      </w:r>
      <w:r w:rsidRPr="00E45A74">
        <w:rPr>
          <w:rFonts w:ascii="Calibri" w:eastAsia="Calibri" w:hAnsi="Calibri" w:cs="Times New Roman"/>
        </w:rPr>
        <w:t>: Invest in research and development to build the QuantumCoin protocol, blockchain infrastructure, and associated technologies. Focus on creating a secure, scalable, and user-friendly platform that leverages quantum computing capabilities.</w:t>
      </w:r>
    </w:p>
    <w:p w14:paraId="29942EA4"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Engage with Regulators</w:t>
      </w:r>
      <w:r w:rsidRPr="00E45A74">
        <w:rPr>
          <w:rFonts w:ascii="Calibri" w:eastAsia="Calibri" w:hAnsi="Calibri" w:cs="Times New Roman"/>
        </w:rPr>
        <w:t>: Work closely with regulatory authorities to ensure compliance with applicable laws and regulations governing cryptocurrencies and blockchain technology. Address any legal and regulatory challenges early in the development process.</w:t>
      </w:r>
    </w:p>
    <w:p w14:paraId="34CE0CDD"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Establish Strategic Partnerships</w:t>
      </w:r>
      <w:r w:rsidRPr="00E45A74">
        <w:rPr>
          <w:rFonts w:ascii="Calibri" w:eastAsia="Calibri" w:hAnsi="Calibri" w:cs="Times New Roman"/>
        </w:rPr>
        <w:t>: Forge partnerships with leading companies, research institutions, and quantum computing labs to collaborate on technology development, testing, and validation. Leverage these partnerships to gain credibility, access resources, and accelerate project milestones.</w:t>
      </w:r>
    </w:p>
    <w:p w14:paraId="5FD05878"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Community Building</w:t>
      </w:r>
      <w:r w:rsidRPr="00E45A74">
        <w:rPr>
          <w:rFonts w:ascii="Calibri" w:eastAsia="Calibri" w:hAnsi="Calibri" w:cs="Times New Roman"/>
        </w:rPr>
        <w:t>: Create an online presence for QuantumCoin through social media channels, forums, and community platforms. Engage with potential users, developers, and investors to build a strong and supportive community around the project. Host events, webinars, and meetups to foster collaboration and knowledge sharing.</w:t>
      </w:r>
    </w:p>
    <w:p w14:paraId="56DED9CB"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Marketing and PR Campaigns</w:t>
      </w:r>
      <w:r w:rsidRPr="00E45A74">
        <w:rPr>
          <w:rFonts w:ascii="Calibri" w:eastAsia="Calibri" w:hAnsi="Calibri" w:cs="Times New Roman"/>
        </w:rPr>
        <w:t>: Launch targeted marketing and public relations campaigns to raise awareness about QuantumCoin and its potential benefits. Highlight the unique features, use cases, and value propositions of QuantumCoin to attract attention from the crypto community, investors, and mainstream audiences.</w:t>
      </w:r>
    </w:p>
    <w:p w14:paraId="3E5637A8"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Token Distribution and ICO</w:t>
      </w:r>
      <w:r w:rsidRPr="00E45A74">
        <w:rPr>
          <w:rFonts w:ascii="Calibri" w:eastAsia="Calibri" w:hAnsi="Calibri" w:cs="Times New Roman"/>
        </w:rPr>
        <w:t>: Plan a fair and transparent token distribution event, such as an Initial Coin Offering (ICO) or Token Sale, to distribute QuantumCoin tokens to early adopters and investors. Clearly communicate the tokenomics, distribution model, and fundraising goals to participants to instill confidence and trust in the project.</w:t>
      </w:r>
    </w:p>
    <w:p w14:paraId="0CA20BFD" w14:textId="7777777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t>Listing on Exchanges</w:t>
      </w:r>
      <w:r w:rsidRPr="00E45A74">
        <w:rPr>
          <w:rFonts w:ascii="Calibri" w:eastAsia="Calibri" w:hAnsi="Calibri" w:cs="Times New Roman"/>
        </w:rPr>
        <w:t>: Secure listings on reputable cryptocurrency exchanges to increase liquidity and accessibility for QuantumCoin tokens. Work with exchange partners to meet listing requirements and compliance standards, and actively promote trading pairs to boost trading volume and market visibility.</w:t>
      </w:r>
    </w:p>
    <w:p w14:paraId="43EC7F34" w14:textId="76EBE587" w:rsidR="00E45A74" w:rsidRPr="00E45A74" w:rsidRDefault="00E45A74" w:rsidP="00E45A74">
      <w:pPr>
        <w:numPr>
          <w:ilvl w:val="0"/>
          <w:numId w:val="1"/>
        </w:numPr>
        <w:rPr>
          <w:rFonts w:ascii="Calibri" w:eastAsia="Calibri" w:hAnsi="Calibri" w:cs="Times New Roman"/>
        </w:rPr>
      </w:pPr>
      <w:r w:rsidRPr="00E45A74">
        <w:rPr>
          <w:rFonts w:ascii="Calibri" w:eastAsia="Calibri" w:hAnsi="Calibri" w:cs="Times New Roman"/>
          <w:b/>
          <w:bCs/>
        </w:rPr>
        <w:lastRenderedPageBreak/>
        <w:t>Continuous Innovation and Growth</w:t>
      </w:r>
      <w:r w:rsidRPr="00E45A74">
        <w:rPr>
          <w:rFonts w:ascii="Calibri" w:eastAsia="Calibri" w:hAnsi="Calibri" w:cs="Times New Roman"/>
        </w:rPr>
        <w:t>: Maintain a focus on continuous innovation, development, and community engagement to drive adoption and growth of QuantumCoin. Listen to feedback from users and stakeholders, iterate on the platform based on market demand and technological advancements, and remain adaptable and responsive to changing market conditions.</w:t>
      </w:r>
    </w:p>
    <w:p w14:paraId="62D8C854" w14:textId="77777777" w:rsidR="00E45A74" w:rsidRPr="00E45A74" w:rsidRDefault="00E45A74" w:rsidP="00E45A74">
      <w:pPr>
        <w:rPr>
          <w:rFonts w:ascii="Calibri" w:eastAsia="Calibri" w:hAnsi="Calibri" w:cs="Times New Roman"/>
        </w:rPr>
      </w:pPr>
    </w:p>
    <w:p w14:paraId="318A2192" w14:textId="77777777" w:rsidR="00E45A74" w:rsidRPr="00E45A74" w:rsidRDefault="00E45A74" w:rsidP="00E45A74">
      <w:pPr>
        <w:rPr>
          <w:rFonts w:ascii="Calibri" w:eastAsia="Calibri" w:hAnsi="Calibri" w:cs="Times New Roman"/>
        </w:rPr>
      </w:pPr>
      <w:r w:rsidRPr="00E45A74">
        <w:rPr>
          <w:rFonts w:ascii="Calibri" w:eastAsia="Calibri" w:hAnsi="Calibri" w:cs="Times New Roman"/>
        </w:rPr>
        <w:t>By following these steps and executing a well-planned strategy, you can successfully bring QuantumCoin into production, generate public interest, and position it for long-term success in the cryptocurrency market.</w:t>
      </w:r>
    </w:p>
    <w:p w14:paraId="1B36BCD3" w14:textId="77777777" w:rsidR="00E45A74" w:rsidRPr="00E45A74" w:rsidRDefault="00E45A74" w:rsidP="00E45A74">
      <w:pPr>
        <w:rPr>
          <w:rFonts w:ascii="Calibri" w:eastAsia="Calibri" w:hAnsi="Calibri" w:cs="Times New Roman"/>
        </w:rPr>
      </w:pPr>
      <w:r w:rsidRPr="00E45A74">
        <w:rPr>
          <w:rFonts w:ascii="Calibri" w:eastAsia="Calibri" w:hAnsi="Calibri" w:cs="Times New Roman"/>
          <w:b/>
          <w:bCs/>
        </w:rPr>
        <w:t>Tokenomics, distribution model</w:t>
      </w:r>
      <w:r w:rsidRPr="00E45A74">
        <w:rPr>
          <w:rFonts w:ascii="Calibri" w:eastAsia="Calibri" w:hAnsi="Calibri" w:cs="Times New Roman"/>
        </w:rPr>
        <w:t>, and fundraising goals are crucial components of a cryptocurrency project, especially in fostering confidence and trust among participants. Here's a comprehensive outline:</w:t>
      </w:r>
    </w:p>
    <w:p w14:paraId="1DF6BBE1" w14:textId="77777777" w:rsidR="00E45A74" w:rsidRPr="00E45A74" w:rsidRDefault="00E45A74" w:rsidP="00E45A74">
      <w:pPr>
        <w:rPr>
          <w:rFonts w:ascii="Calibri" w:eastAsia="Calibri" w:hAnsi="Calibri" w:cs="Times New Roman"/>
          <w:b/>
          <w:bCs/>
        </w:rPr>
      </w:pPr>
      <w:r w:rsidRPr="00E45A74">
        <w:rPr>
          <w:rFonts w:ascii="Calibri" w:eastAsia="Calibri" w:hAnsi="Calibri" w:cs="Times New Roman"/>
          <w:b/>
          <w:bCs/>
        </w:rPr>
        <w:t>Tokenomics:</w:t>
      </w:r>
    </w:p>
    <w:p w14:paraId="1D925652" w14:textId="77777777" w:rsidR="00E45A74" w:rsidRPr="00E45A74" w:rsidRDefault="00E45A74" w:rsidP="00E45A74">
      <w:pPr>
        <w:numPr>
          <w:ilvl w:val="0"/>
          <w:numId w:val="2"/>
        </w:numPr>
        <w:rPr>
          <w:rFonts w:ascii="Calibri" w:eastAsia="Calibri" w:hAnsi="Calibri" w:cs="Times New Roman"/>
          <w:b/>
          <w:bCs/>
        </w:rPr>
      </w:pPr>
      <w:r w:rsidRPr="00E45A74">
        <w:rPr>
          <w:rFonts w:ascii="Calibri" w:eastAsia="Calibri" w:hAnsi="Calibri" w:cs="Times New Roman"/>
          <w:b/>
          <w:bCs/>
        </w:rPr>
        <w:t>Token Symbol: QuantumCoin (QTC)</w:t>
      </w:r>
    </w:p>
    <w:p w14:paraId="12064861" w14:textId="77777777" w:rsidR="00E45A74" w:rsidRPr="00E45A74" w:rsidRDefault="00E45A74" w:rsidP="00E45A74">
      <w:pPr>
        <w:numPr>
          <w:ilvl w:val="0"/>
          <w:numId w:val="2"/>
        </w:numPr>
        <w:rPr>
          <w:rFonts w:ascii="Calibri" w:eastAsia="Calibri" w:hAnsi="Calibri" w:cs="Times New Roman"/>
          <w:b/>
          <w:bCs/>
        </w:rPr>
      </w:pPr>
      <w:r w:rsidRPr="00E45A74">
        <w:rPr>
          <w:rFonts w:ascii="Calibri" w:eastAsia="Calibri" w:hAnsi="Calibri" w:cs="Times New Roman"/>
          <w:b/>
          <w:bCs/>
        </w:rPr>
        <w:t>Total Supply: 1,000,000,000 QTC</w:t>
      </w:r>
    </w:p>
    <w:p w14:paraId="16137ABF" w14:textId="77777777" w:rsidR="00E45A74" w:rsidRPr="00E45A74" w:rsidRDefault="00E45A74" w:rsidP="00E45A74">
      <w:pPr>
        <w:numPr>
          <w:ilvl w:val="0"/>
          <w:numId w:val="2"/>
        </w:numPr>
        <w:rPr>
          <w:rFonts w:ascii="Calibri" w:eastAsia="Calibri" w:hAnsi="Calibri" w:cs="Times New Roman"/>
        </w:rPr>
      </w:pPr>
      <w:r w:rsidRPr="00E45A74">
        <w:rPr>
          <w:rFonts w:ascii="Calibri" w:eastAsia="Calibri" w:hAnsi="Calibri" w:cs="Times New Roman"/>
          <w:b/>
          <w:bCs/>
        </w:rPr>
        <w:t>Token Type</w:t>
      </w:r>
      <w:r w:rsidRPr="00E45A74">
        <w:rPr>
          <w:rFonts w:ascii="Calibri" w:eastAsia="Calibri" w:hAnsi="Calibri" w:cs="Times New Roman"/>
        </w:rPr>
        <w:t>: ERC-20 (Ethereum-based) for initial distribution, with plans for future migration to a native blockchain.</w:t>
      </w:r>
    </w:p>
    <w:p w14:paraId="0458AC22" w14:textId="77777777" w:rsidR="00E45A74" w:rsidRPr="00E45A74" w:rsidRDefault="00E45A74" w:rsidP="00E45A74">
      <w:pPr>
        <w:numPr>
          <w:ilvl w:val="0"/>
          <w:numId w:val="2"/>
        </w:numPr>
        <w:rPr>
          <w:rFonts w:ascii="Calibri" w:eastAsia="Calibri" w:hAnsi="Calibri" w:cs="Times New Roman"/>
        </w:rPr>
      </w:pPr>
      <w:r w:rsidRPr="00E45A74">
        <w:rPr>
          <w:rFonts w:ascii="Calibri" w:eastAsia="Calibri" w:hAnsi="Calibri" w:cs="Times New Roman"/>
          <w:b/>
          <w:bCs/>
        </w:rPr>
        <w:t>Utility</w:t>
      </w:r>
      <w:r w:rsidRPr="00E45A74">
        <w:rPr>
          <w:rFonts w:ascii="Calibri" w:eastAsia="Calibri" w:hAnsi="Calibri" w:cs="Times New Roman"/>
        </w:rPr>
        <w:t>: QTC will serve as the primary medium of exchange within the QuantumCoin ecosystem, facilitating transactions, incentivizing network participants, and enabling governance functions.</w:t>
      </w:r>
    </w:p>
    <w:p w14:paraId="58D05769" w14:textId="77777777" w:rsidR="00E45A74" w:rsidRPr="00E45A74" w:rsidRDefault="00E45A74" w:rsidP="00E45A74">
      <w:pPr>
        <w:numPr>
          <w:ilvl w:val="0"/>
          <w:numId w:val="2"/>
        </w:numPr>
        <w:rPr>
          <w:rFonts w:ascii="Calibri" w:eastAsia="Calibri" w:hAnsi="Calibri" w:cs="Times New Roman"/>
        </w:rPr>
      </w:pPr>
      <w:r w:rsidRPr="00E45A74">
        <w:rPr>
          <w:rFonts w:ascii="Calibri" w:eastAsia="Calibri" w:hAnsi="Calibri" w:cs="Times New Roman"/>
          <w:b/>
          <w:bCs/>
        </w:rPr>
        <w:t>Decimals</w:t>
      </w:r>
      <w:r w:rsidRPr="00E45A74">
        <w:rPr>
          <w:rFonts w:ascii="Calibri" w:eastAsia="Calibri" w:hAnsi="Calibri" w:cs="Times New Roman"/>
        </w:rPr>
        <w:t>: 18</w:t>
      </w:r>
    </w:p>
    <w:p w14:paraId="4BB646CA" w14:textId="77777777" w:rsidR="00E45A74" w:rsidRPr="00E45A74" w:rsidRDefault="00E45A74" w:rsidP="00E45A74">
      <w:pPr>
        <w:rPr>
          <w:rFonts w:ascii="Calibri" w:eastAsia="Calibri" w:hAnsi="Calibri" w:cs="Times New Roman"/>
          <w:b/>
          <w:bCs/>
        </w:rPr>
      </w:pPr>
      <w:r w:rsidRPr="00E45A74">
        <w:rPr>
          <w:rFonts w:ascii="Calibri" w:eastAsia="Calibri" w:hAnsi="Calibri" w:cs="Times New Roman"/>
          <w:b/>
          <w:bCs/>
        </w:rPr>
        <w:t>Distribution Model:</w:t>
      </w:r>
    </w:p>
    <w:p w14:paraId="2AC67F96"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Private Sale (20%)</w:t>
      </w:r>
      <w:r w:rsidRPr="00E45A74">
        <w:rPr>
          <w:rFonts w:ascii="Calibri" w:eastAsia="Calibri" w:hAnsi="Calibri" w:cs="Times New Roman"/>
        </w:rPr>
        <w:t>: Reserved for strategic investors, early backers, and institutional partners who contribute capital during the private sale phase.</w:t>
      </w:r>
    </w:p>
    <w:p w14:paraId="1C196CEB"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Public Sale (25%)</w:t>
      </w:r>
      <w:r w:rsidRPr="00E45A74">
        <w:rPr>
          <w:rFonts w:ascii="Calibri" w:eastAsia="Calibri" w:hAnsi="Calibri" w:cs="Times New Roman"/>
        </w:rPr>
        <w:t>: Open to the general public, with a capped allocation per participant to ensure fair distribution and prevent concentration of tokens in the hands of a few.</w:t>
      </w:r>
    </w:p>
    <w:p w14:paraId="16743B88"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Team and Advisors (15%)</w:t>
      </w:r>
      <w:r w:rsidRPr="00E45A74">
        <w:rPr>
          <w:rFonts w:ascii="Calibri" w:eastAsia="Calibri" w:hAnsi="Calibri" w:cs="Times New Roman"/>
        </w:rPr>
        <w:t>: Allocated to incentivize the core development team, advisors, and partners vested over a predetermined period, ensuring alignment of interests with the long-term success of the project.</w:t>
      </w:r>
    </w:p>
    <w:p w14:paraId="041C80D0"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Ecosystem Development (20%)</w:t>
      </w:r>
      <w:r w:rsidRPr="00E45A74">
        <w:rPr>
          <w:rFonts w:ascii="Calibri" w:eastAsia="Calibri" w:hAnsi="Calibri" w:cs="Times New Roman"/>
        </w:rPr>
        <w:t>: Reserved for ecosystem growth, including liquidity provision, partnerships, marketing initiatives, community incentives, and developer grants to foster innovation and adoption.</w:t>
      </w:r>
    </w:p>
    <w:p w14:paraId="54866C13"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Reserve Fund (10%)</w:t>
      </w:r>
      <w:r w:rsidRPr="00E45A74">
        <w:rPr>
          <w:rFonts w:ascii="Calibri" w:eastAsia="Calibri" w:hAnsi="Calibri" w:cs="Times New Roman"/>
        </w:rPr>
        <w:t>: Held in reserve to support future development, market stabilization, and unforeseen circumstances, with transparent governance mechanisms in place for fund allocation.</w:t>
      </w:r>
    </w:p>
    <w:p w14:paraId="43ECFDCD"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t>Staking Rewards (5%)</w:t>
      </w:r>
      <w:r w:rsidRPr="00E45A74">
        <w:rPr>
          <w:rFonts w:ascii="Calibri" w:eastAsia="Calibri" w:hAnsi="Calibri" w:cs="Times New Roman"/>
        </w:rPr>
        <w:t>: Reserved for participants who actively contribute to the network through staking QTC tokens, securing the network, and validating transactions.</w:t>
      </w:r>
    </w:p>
    <w:p w14:paraId="75D186B3" w14:textId="77777777" w:rsidR="00E45A74" w:rsidRPr="00E45A74" w:rsidRDefault="00E45A74" w:rsidP="00E45A74">
      <w:pPr>
        <w:numPr>
          <w:ilvl w:val="0"/>
          <w:numId w:val="3"/>
        </w:numPr>
        <w:rPr>
          <w:rFonts w:ascii="Calibri" w:eastAsia="Calibri" w:hAnsi="Calibri" w:cs="Times New Roman"/>
        </w:rPr>
      </w:pPr>
      <w:r w:rsidRPr="00E45A74">
        <w:rPr>
          <w:rFonts w:ascii="Calibri" w:eastAsia="Calibri" w:hAnsi="Calibri" w:cs="Times New Roman"/>
          <w:b/>
          <w:bCs/>
        </w:rPr>
        <w:lastRenderedPageBreak/>
        <w:t>Community Airdrops and Rewards (5%)</w:t>
      </w:r>
      <w:r w:rsidRPr="00E45A74">
        <w:rPr>
          <w:rFonts w:ascii="Calibri" w:eastAsia="Calibri" w:hAnsi="Calibri" w:cs="Times New Roman"/>
        </w:rPr>
        <w:t>: Distributed to early adopters, active community members, and contributors through various engagement programs, campaigns, and incentives.</w:t>
      </w:r>
    </w:p>
    <w:p w14:paraId="02296A15" w14:textId="77777777" w:rsidR="00E45A74" w:rsidRPr="00E45A74" w:rsidRDefault="00E45A74" w:rsidP="00E45A74">
      <w:pPr>
        <w:rPr>
          <w:rFonts w:ascii="Calibri" w:eastAsia="Calibri" w:hAnsi="Calibri" w:cs="Times New Roman"/>
          <w:b/>
          <w:bCs/>
        </w:rPr>
      </w:pPr>
      <w:r w:rsidRPr="00E45A74">
        <w:rPr>
          <w:rFonts w:ascii="Calibri" w:eastAsia="Calibri" w:hAnsi="Calibri" w:cs="Times New Roman"/>
          <w:b/>
          <w:bCs/>
        </w:rPr>
        <w:t>Fundraising Goals:</w:t>
      </w:r>
    </w:p>
    <w:p w14:paraId="23E082BB" w14:textId="77777777" w:rsidR="00E45A74" w:rsidRPr="00E45A74" w:rsidRDefault="00E45A74" w:rsidP="00E45A74">
      <w:pPr>
        <w:numPr>
          <w:ilvl w:val="0"/>
          <w:numId w:val="4"/>
        </w:numPr>
        <w:rPr>
          <w:rFonts w:ascii="Calibri" w:eastAsia="Calibri" w:hAnsi="Calibri" w:cs="Times New Roman"/>
        </w:rPr>
      </w:pPr>
      <w:r w:rsidRPr="00E45A74">
        <w:rPr>
          <w:rFonts w:ascii="Calibri" w:eastAsia="Calibri" w:hAnsi="Calibri" w:cs="Times New Roman"/>
          <w:b/>
          <w:bCs/>
        </w:rPr>
        <w:t>Private Sale Target</w:t>
      </w:r>
      <w:r w:rsidRPr="00E45A74">
        <w:rPr>
          <w:rFonts w:ascii="Calibri" w:eastAsia="Calibri" w:hAnsi="Calibri" w:cs="Times New Roman"/>
        </w:rPr>
        <w:t>: $5,000,000 - $10,000,000 USD</w:t>
      </w:r>
    </w:p>
    <w:p w14:paraId="7703F5DF" w14:textId="77777777" w:rsidR="00E45A74" w:rsidRPr="00E45A74" w:rsidRDefault="00E45A74" w:rsidP="00E45A74">
      <w:pPr>
        <w:numPr>
          <w:ilvl w:val="1"/>
          <w:numId w:val="4"/>
        </w:numPr>
        <w:rPr>
          <w:rFonts w:ascii="Calibri" w:eastAsia="Calibri" w:hAnsi="Calibri" w:cs="Times New Roman"/>
        </w:rPr>
      </w:pPr>
      <w:r w:rsidRPr="00E45A74">
        <w:rPr>
          <w:rFonts w:ascii="Calibri" w:eastAsia="Calibri" w:hAnsi="Calibri" w:cs="Times New Roman"/>
        </w:rPr>
        <w:t>Secure commitments from strategic investors, venture capital firms, and institutional backers who believe in the project's vision and long-term potential.</w:t>
      </w:r>
    </w:p>
    <w:p w14:paraId="6DFC5492" w14:textId="77777777" w:rsidR="00E45A74" w:rsidRPr="00E45A74" w:rsidRDefault="00E45A74" w:rsidP="00E45A74">
      <w:pPr>
        <w:numPr>
          <w:ilvl w:val="0"/>
          <w:numId w:val="4"/>
        </w:numPr>
        <w:rPr>
          <w:rFonts w:ascii="Calibri" w:eastAsia="Calibri" w:hAnsi="Calibri" w:cs="Times New Roman"/>
        </w:rPr>
      </w:pPr>
      <w:r w:rsidRPr="00E45A74">
        <w:rPr>
          <w:rFonts w:ascii="Calibri" w:eastAsia="Calibri" w:hAnsi="Calibri" w:cs="Times New Roman"/>
          <w:b/>
          <w:bCs/>
        </w:rPr>
        <w:t>Public Sale Target</w:t>
      </w:r>
      <w:r w:rsidRPr="00E45A74">
        <w:rPr>
          <w:rFonts w:ascii="Calibri" w:eastAsia="Calibri" w:hAnsi="Calibri" w:cs="Times New Roman"/>
        </w:rPr>
        <w:t>: $10,000,000 - $20,000,000 USD</w:t>
      </w:r>
    </w:p>
    <w:p w14:paraId="0445647F" w14:textId="77777777" w:rsidR="00E45A74" w:rsidRPr="00E45A74" w:rsidRDefault="00E45A74" w:rsidP="00E45A74">
      <w:pPr>
        <w:numPr>
          <w:ilvl w:val="1"/>
          <w:numId w:val="4"/>
        </w:numPr>
        <w:rPr>
          <w:rFonts w:ascii="Calibri" w:eastAsia="Calibri" w:hAnsi="Calibri" w:cs="Times New Roman"/>
        </w:rPr>
      </w:pPr>
      <w:r w:rsidRPr="00E45A74">
        <w:rPr>
          <w:rFonts w:ascii="Calibri" w:eastAsia="Calibri" w:hAnsi="Calibri" w:cs="Times New Roman"/>
        </w:rPr>
        <w:t>Engage with a wide range of retail investors and supporters through a transparent and accessible public sale process, leveraging both community-driven marketing efforts and strategic partnerships to reach the target.</w:t>
      </w:r>
    </w:p>
    <w:p w14:paraId="752D0E8F" w14:textId="77777777" w:rsidR="00E45A74" w:rsidRPr="00E45A74" w:rsidRDefault="00E45A74" w:rsidP="00E45A74">
      <w:pPr>
        <w:numPr>
          <w:ilvl w:val="0"/>
          <w:numId w:val="4"/>
        </w:numPr>
        <w:rPr>
          <w:rFonts w:ascii="Calibri" w:eastAsia="Calibri" w:hAnsi="Calibri" w:cs="Times New Roman"/>
        </w:rPr>
      </w:pPr>
      <w:r w:rsidRPr="00E45A74">
        <w:rPr>
          <w:rFonts w:ascii="Calibri" w:eastAsia="Calibri" w:hAnsi="Calibri" w:cs="Times New Roman"/>
          <w:b/>
          <w:bCs/>
        </w:rPr>
        <w:t>Total Fundraising Target</w:t>
      </w:r>
      <w:r w:rsidRPr="00E45A74">
        <w:rPr>
          <w:rFonts w:ascii="Calibri" w:eastAsia="Calibri" w:hAnsi="Calibri" w:cs="Times New Roman"/>
        </w:rPr>
        <w:t>: $15,000,000 - $30,000,000 USD</w:t>
      </w:r>
    </w:p>
    <w:p w14:paraId="5C948D84" w14:textId="77777777" w:rsidR="00E45A74" w:rsidRPr="00E45A74" w:rsidRDefault="00E45A74" w:rsidP="00E45A74">
      <w:pPr>
        <w:numPr>
          <w:ilvl w:val="1"/>
          <w:numId w:val="4"/>
        </w:numPr>
        <w:rPr>
          <w:rFonts w:ascii="Calibri" w:eastAsia="Calibri" w:hAnsi="Calibri" w:cs="Times New Roman"/>
        </w:rPr>
      </w:pPr>
      <w:r w:rsidRPr="00E45A74">
        <w:rPr>
          <w:rFonts w:ascii="Calibri" w:eastAsia="Calibri" w:hAnsi="Calibri" w:cs="Times New Roman"/>
        </w:rPr>
        <w:t>Combined proceeds from private and public sales will be allocated towards core development, ecosystem growth, marketing and outreach, legal and compliance expenses, as well as operational costs to ensure the successful launch and sustainable growth of the QuantumCoin project.</w:t>
      </w:r>
    </w:p>
    <w:p w14:paraId="4A05EDAC" w14:textId="77777777" w:rsidR="00E45A74" w:rsidRDefault="00E45A74" w:rsidP="00E45A74">
      <w:pPr>
        <w:rPr>
          <w:rFonts w:ascii="Calibri" w:eastAsia="Calibri" w:hAnsi="Calibri" w:cs="Times New Roman"/>
        </w:rPr>
      </w:pPr>
      <w:r w:rsidRPr="00E45A74">
        <w:rPr>
          <w:rFonts w:ascii="Calibri" w:eastAsia="Calibri" w:hAnsi="Calibri" w:cs="Times New Roman"/>
        </w:rPr>
        <w:t>By adhering to a well-defined tokenomics model, transparent distribution plan, and achievable fundraising goals, QuantumCoin aims to instill confidence and trust among participants, laying a solid foundation for its success in the dynamic cryptocurrency landscape.</w:t>
      </w:r>
    </w:p>
    <w:p w14:paraId="4BD4795D" w14:textId="77777777" w:rsidR="00E45A74" w:rsidRDefault="00E45A74" w:rsidP="00E45A74">
      <w:pPr>
        <w:rPr>
          <w:rFonts w:ascii="Calibri" w:eastAsia="Calibri" w:hAnsi="Calibri" w:cs="Times New Roman"/>
        </w:rPr>
      </w:pPr>
    </w:p>
    <w:p w14:paraId="33B0740B" w14:textId="77777777" w:rsidR="003502F3" w:rsidRPr="00E45A74" w:rsidRDefault="003502F3" w:rsidP="003502F3">
      <w:pPr>
        <w:rPr>
          <w:rFonts w:ascii="Calibri" w:eastAsia="Calibri" w:hAnsi="Calibri" w:cs="Times New Roman"/>
          <w:b/>
          <w:bCs/>
        </w:rPr>
      </w:pPr>
      <w:r w:rsidRPr="00E45A74">
        <w:rPr>
          <w:rFonts w:ascii="Calibri" w:eastAsia="Calibri" w:hAnsi="Calibri" w:cs="Times New Roman"/>
          <w:b/>
          <w:bCs/>
        </w:rPr>
        <w:t>SMART CONTRACT CREATION</w:t>
      </w:r>
    </w:p>
    <w:p w14:paraId="13609CA5" w14:textId="77777777" w:rsidR="003502F3" w:rsidRPr="00E45A74" w:rsidRDefault="003502F3" w:rsidP="003502F3">
      <w:pPr>
        <w:rPr>
          <w:rFonts w:ascii="Calibri" w:eastAsia="Calibri" w:hAnsi="Calibri" w:cs="Times New Roman"/>
          <w:b/>
          <w:bCs/>
        </w:rPr>
      </w:pPr>
      <w:r w:rsidRPr="00E45A74">
        <w:rPr>
          <w:rFonts w:ascii="Calibri" w:eastAsia="Calibri" w:hAnsi="Calibri" w:cs="Times New Roman"/>
          <w:b/>
          <w:bCs/>
        </w:rPr>
        <w:t>Below is a simple example of a smart contract written in Solidity for handling a token called QuantumCoin. This contract provides functions for querying holder balances and facilitating the transfer of tokens:</w:t>
      </w:r>
    </w:p>
    <w:p w14:paraId="31861974" w14:textId="39365EFC" w:rsidR="003B4C97" w:rsidRDefault="003B4C97" w:rsidP="00E45A74">
      <w:pPr>
        <w:rPr>
          <w:rFonts w:ascii="Calibri" w:eastAsia="Calibri" w:hAnsi="Calibri" w:cs="Times New Roman"/>
          <w:b/>
          <w:bCs/>
        </w:rPr>
      </w:pPr>
      <w:r>
        <w:rPr>
          <w:rFonts w:ascii="Calibri" w:eastAsia="Calibri" w:hAnsi="Calibri" w:cs="Times New Roman"/>
          <w:b/>
          <w:bCs/>
        </w:rPr>
        <w:t>3 rd day</w:t>
      </w:r>
    </w:p>
    <w:p w14:paraId="68FABE1D" w14:textId="77777777" w:rsidR="00E45A74" w:rsidRPr="00E45A74" w:rsidRDefault="00E45A74" w:rsidP="00E45A74">
      <w:pPr>
        <w:rPr>
          <w:rFonts w:ascii="Calibri" w:eastAsia="Calibri" w:hAnsi="Calibri" w:cs="Times New Roman"/>
          <w:b/>
          <w:bCs/>
          <w:color w:val="00B050"/>
        </w:rPr>
      </w:pPr>
      <w:r w:rsidRPr="00E45A74">
        <w:rPr>
          <w:rFonts w:ascii="Calibri" w:eastAsia="Calibri" w:hAnsi="Calibri" w:cs="Times New Roman"/>
          <w:b/>
          <w:bCs/>
          <w:noProof/>
          <w:color w:val="00B050"/>
        </w:rPr>
        <w:lastRenderedPageBreak/>
        <w:drawing>
          <wp:inline distT="0" distB="0" distL="0" distR="0" wp14:anchorId="0CB2F971" wp14:editId="5B5DF451">
            <wp:extent cx="5943600" cy="6753860"/>
            <wp:effectExtent l="0" t="0" r="0" b="8890"/>
            <wp:docPr id="179261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16705" name="Picture 1" descr="A screenshot of a computer program&#10;&#10;Description automatically generated"/>
                    <pic:cNvPicPr/>
                  </pic:nvPicPr>
                  <pic:blipFill>
                    <a:blip r:embed="rId5">
                      <a:alphaModFix amt="5000"/>
                    </a:blip>
                    <a:stretch>
                      <a:fillRect/>
                    </a:stretch>
                  </pic:blipFill>
                  <pic:spPr>
                    <a:xfrm>
                      <a:off x="0" y="0"/>
                      <a:ext cx="5943600" cy="6753860"/>
                    </a:xfrm>
                    <a:prstGeom prst="rect">
                      <a:avLst/>
                    </a:prstGeom>
                  </pic:spPr>
                </pic:pic>
              </a:graphicData>
            </a:graphic>
          </wp:inline>
        </w:drawing>
      </w:r>
    </w:p>
    <w:p w14:paraId="765C3BAB" w14:textId="77777777" w:rsidR="00E45A74" w:rsidRPr="00E45A74" w:rsidRDefault="00E45A74" w:rsidP="00E45A74">
      <w:pPr>
        <w:rPr>
          <w:rFonts w:ascii="Calibri" w:eastAsia="Calibri" w:hAnsi="Calibri" w:cs="Times New Roman"/>
          <w:b/>
          <w:bCs/>
          <w:color w:val="00B050"/>
        </w:rPr>
      </w:pPr>
    </w:p>
    <w:p w14:paraId="4B6A06DB" w14:textId="77777777" w:rsidR="00E45A74" w:rsidRPr="00E45A74" w:rsidRDefault="00E45A74" w:rsidP="00E45A74">
      <w:pPr>
        <w:rPr>
          <w:rFonts w:ascii="Calibri" w:eastAsia="Calibri" w:hAnsi="Calibri" w:cs="Times New Roman"/>
          <w:b/>
          <w:bCs/>
          <w:color w:val="00B050"/>
        </w:rPr>
      </w:pPr>
    </w:p>
    <w:p w14:paraId="3D95E397" w14:textId="77777777" w:rsidR="00E45A74" w:rsidRPr="00E45A74" w:rsidRDefault="00E45A74" w:rsidP="00E45A74">
      <w:pPr>
        <w:rPr>
          <w:rFonts w:ascii="Calibri" w:eastAsia="Calibri" w:hAnsi="Calibri" w:cs="Times New Roman"/>
          <w:b/>
          <w:bCs/>
          <w:color w:val="00B050"/>
        </w:rPr>
      </w:pPr>
    </w:p>
    <w:p w14:paraId="3A48DE24" w14:textId="77777777" w:rsidR="00E45A74" w:rsidRPr="00E45A74" w:rsidRDefault="00E45A74" w:rsidP="00E45A74">
      <w:pPr>
        <w:rPr>
          <w:rFonts w:ascii="Calibri" w:eastAsia="Calibri" w:hAnsi="Calibri" w:cs="Times New Roman"/>
          <w:b/>
          <w:bCs/>
          <w:color w:val="00B050"/>
        </w:rPr>
      </w:pPr>
    </w:p>
    <w:p w14:paraId="538EC62B" w14:textId="77777777" w:rsidR="00E45A74" w:rsidRPr="00E45A74" w:rsidRDefault="00E45A74" w:rsidP="00E45A74">
      <w:pPr>
        <w:rPr>
          <w:rFonts w:ascii="Calibri" w:eastAsia="Calibri" w:hAnsi="Calibri" w:cs="Times New Roman"/>
          <w:b/>
          <w:bCs/>
          <w:color w:val="00B050"/>
        </w:rPr>
      </w:pPr>
      <w:r w:rsidRPr="00E45A74">
        <w:rPr>
          <w:rFonts w:ascii="Calibri" w:eastAsia="Calibri" w:hAnsi="Calibri" w:cs="Times New Roman"/>
          <w:b/>
          <w:bCs/>
          <w:noProof/>
          <w:color w:val="00B050"/>
        </w:rPr>
        <w:lastRenderedPageBreak/>
        <w:drawing>
          <wp:inline distT="0" distB="0" distL="0" distR="0" wp14:anchorId="3F92C1F4" wp14:editId="64A878D6">
            <wp:extent cx="5943600" cy="4421505"/>
            <wp:effectExtent l="0" t="0" r="0" b="0"/>
            <wp:docPr id="57182206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22061" name="Picture 1" descr="A computer screen shot of a black screen&#10;&#10;Description automatically generated"/>
                    <pic:cNvPicPr/>
                  </pic:nvPicPr>
                  <pic:blipFill>
                    <a:blip r:embed="rId6">
                      <a:alphaModFix amt="5000"/>
                    </a:blip>
                    <a:stretch>
                      <a:fillRect/>
                    </a:stretch>
                  </pic:blipFill>
                  <pic:spPr>
                    <a:xfrm>
                      <a:off x="0" y="0"/>
                      <a:ext cx="5943600" cy="4421505"/>
                    </a:xfrm>
                    <a:prstGeom prst="rect">
                      <a:avLst/>
                    </a:prstGeom>
                  </pic:spPr>
                </pic:pic>
              </a:graphicData>
            </a:graphic>
          </wp:inline>
        </w:drawing>
      </w:r>
    </w:p>
    <w:p w14:paraId="27553F28" w14:textId="77777777" w:rsidR="00E45A74" w:rsidRPr="00E45A74" w:rsidRDefault="00E45A74" w:rsidP="00E45A74">
      <w:pPr>
        <w:rPr>
          <w:rFonts w:ascii="Calibri" w:eastAsia="Calibri" w:hAnsi="Calibri" w:cs="Times New Roman"/>
          <w:b/>
          <w:bCs/>
          <w:color w:val="00B050"/>
        </w:rPr>
      </w:pPr>
    </w:p>
    <w:p w14:paraId="0C64ABB7" w14:textId="77777777" w:rsidR="00E45A74" w:rsidRPr="00E45A74" w:rsidRDefault="00E45A74" w:rsidP="00E45A74">
      <w:pPr>
        <w:rPr>
          <w:rFonts w:ascii="Calibri" w:eastAsia="Calibri" w:hAnsi="Calibri" w:cs="Times New Roman"/>
          <w:b/>
          <w:bCs/>
        </w:rPr>
      </w:pPr>
      <w:r w:rsidRPr="00E45A74">
        <w:rPr>
          <w:rFonts w:ascii="Calibri" w:eastAsia="Calibri" w:hAnsi="Calibri" w:cs="Times New Roman"/>
          <w:b/>
          <w:bCs/>
        </w:rPr>
        <w:t>This contract allows the following functionality:</w:t>
      </w:r>
    </w:p>
    <w:p w14:paraId="0D1C3837"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Constructor: Initializes the total supply of QuantumCoin when the contract is deployed, allocating all coins to the creator's address.</w:t>
      </w:r>
    </w:p>
    <w:p w14:paraId="0EA55A52"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Total Supply: Returns the total supply of QuantumCoin.</w:t>
      </w:r>
    </w:p>
    <w:p w14:paraId="7886A213"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Balance Of: Returns the balance of a specified address.</w:t>
      </w:r>
    </w:p>
    <w:p w14:paraId="6004AC22"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Transfer: Transfers tokens from the sender's address to the specified recipient.</w:t>
      </w:r>
    </w:p>
    <w:p w14:paraId="2E4C90A9"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Transfer From: Allows a third party (approved by the token owner) to transfer tokens from one address to another.</w:t>
      </w:r>
    </w:p>
    <w:p w14:paraId="4A5663FB"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Approve: Approves a specified address to spend tokens on behalf of the sender.</w:t>
      </w:r>
    </w:p>
    <w:p w14:paraId="6F46840D" w14:textId="77777777" w:rsidR="00E45A74" w:rsidRPr="00E45A74" w:rsidRDefault="00E45A74" w:rsidP="00E45A74">
      <w:pPr>
        <w:numPr>
          <w:ilvl w:val="0"/>
          <w:numId w:val="5"/>
        </w:numPr>
        <w:rPr>
          <w:rFonts w:ascii="Calibri" w:eastAsia="Calibri" w:hAnsi="Calibri" w:cs="Times New Roman"/>
          <w:b/>
          <w:bCs/>
        </w:rPr>
      </w:pPr>
      <w:r w:rsidRPr="00E45A74">
        <w:rPr>
          <w:rFonts w:ascii="Calibri" w:eastAsia="Calibri" w:hAnsi="Calibri" w:cs="Times New Roman"/>
          <w:b/>
          <w:bCs/>
        </w:rPr>
        <w:t>Allowance: Checks the amount of tokens that an owner has allowed a spender to spend.</w:t>
      </w:r>
    </w:p>
    <w:p w14:paraId="7F44C7D4" w14:textId="77777777" w:rsidR="00E45A74" w:rsidRPr="00E45A74" w:rsidRDefault="00E45A74" w:rsidP="00E45A74">
      <w:pPr>
        <w:rPr>
          <w:rFonts w:ascii="Calibri" w:eastAsia="Calibri" w:hAnsi="Calibri" w:cs="Times New Roman"/>
          <w:b/>
          <w:bCs/>
        </w:rPr>
      </w:pPr>
      <w:r w:rsidRPr="00E45A74">
        <w:rPr>
          <w:rFonts w:ascii="Calibri" w:eastAsia="Calibri" w:hAnsi="Calibri" w:cs="Times New Roman"/>
          <w:b/>
          <w:bCs/>
        </w:rPr>
        <w:t>This smart contract can be deployed on Ethereum or any compatible blockchain to create and manage QuantumCoin tokens.</w:t>
      </w:r>
    </w:p>
    <w:p w14:paraId="562DFFD9" w14:textId="77777777" w:rsidR="003B4C97" w:rsidRPr="003B4C97" w:rsidRDefault="003B4C97" w:rsidP="003B4C97">
      <w:pPr>
        <w:rPr>
          <w:rFonts w:ascii="Calibri" w:eastAsia="Calibri" w:hAnsi="Calibri" w:cs="Times New Roman"/>
        </w:rPr>
      </w:pPr>
    </w:p>
    <w:p w14:paraId="18EA01B7" w14:textId="186BF71E" w:rsidR="003B4C97" w:rsidRPr="003B4C97" w:rsidRDefault="003B4C97" w:rsidP="003B4C97">
      <w:pPr>
        <w:rPr>
          <w:rFonts w:ascii="Calibri" w:eastAsia="Calibri" w:hAnsi="Calibri" w:cs="Times New Roman"/>
        </w:rPr>
      </w:pPr>
      <w:r>
        <w:rPr>
          <w:rFonts w:ascii="Calibri" w:eastAsia="Calibri" w:hAnsi="Calibri" w:cs="Times New Roman"/>
        </w:rPr>
        <w:lastRenderedPageBreak/>
        <w:t>L</w:t>
      </w:r>
      <w:r w:rsidRPr="003B4C97">
        <w:rPr>
          <w:rFonts w:ascii="Calibri" w:eastAsia="Calibri" w:hAnsi="Calibri" w:cs="Times New Roman"/>
        </w:rPr>
        <w:t>ist of potential contacts and resources:</w:t>
      </w:r>
    </w:p>
    <w:p w14:paraId="645076F6"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Quantum Computing Experts:</w:t>
      </w:r>
      <w:r w:rsidRPr="003B4C97">
        <w:rPr>
          <w:rFonts w:ascii="Calibri" w:eastAsia="Calibri" w:hAnsi="Calibri" w:cs="Times New Roman"/>
        </w:rPr>
        <w:t xml:space="preserve"> Collaborate with researchers and academics who specialize in quantum computing to understand the intricacies of quantum algorithms and encryption methods.</w:t>
      </w:r>
    </w:p>
    <w:p w14:paraId="7DF09F05"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Blockchain Developers:</w:t>
      </w:r>
      <w:r w:rsidRPr="003B4C97">
        <w:rPr>
          <w:rFonts w:ascii="Calibri" w:eastAsia="Calibri" w:hAnsi="Calibri" w:cs="Times New Roman"/>
        </w:rPr>
        <w:t xml:space="preserve"> Engage with experienced blockchain developers who can help you design and implement the underlying blockchain infrastructure for your QuantumCoin.</w:t>
      </w:r>
    </w:p>
    <w:p w14:paraId="131172FD"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Cryptographers:</w:t>
      </w:r>
      <w:r w:rsidRPr="003B4C97">
        <w:rPr>
          <w:rFonts w:ascii="Calibri" w:eastAsia="Calibri" w:hAnsi="Calibri" w:cs="Times New Roman"/>
        </w:rPr>
        <w:t xml:space="preserve"> Consult with cryptographers to ensure the security and resilience of your QuantumCoin's encryption protocols against quantum attacks.</w:t>
      </w:r>
    </w:p>
    <w:p w14:paraId="1F75043E"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Financial Advisors:</w:t>
      </w:r>
      <w:r w:rsidRPr="003B4C97">
        <w:rPr>
          <w:rFonts w:ascii="Calibri" w:eastAsia="Calibri" w:hAnsi="Calibri" w:cs="Times New Roman"/>
        </w:rPr>
        <w:t xml:space="preserve"> Seek advice from financial experts who can provide insights into the regulatory and economic aspects of launching a new cryptocurrency, including compliance with financial regulations.</w:t>
      </w:r>
    </w:p>
    <w:p w14:paraId="67307811"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Technology Consultants:</w:t>
      </w:r>
      <w:r w:rsidRPr="003B4C97">
        <w:rPr>
          <w:rFonts w:ascii="Calibri" w:eastAsia="Calibri" w:hAnsi="Calibri" w:cs="Times New Roman"/>
        </w:rPr>
        <w:t xml:space="preserve"> Consider hiring technology consultants with experience in developing and launching digital currencies to guide you through the process and offer strategic advice.</w:t>
      </w:r>
    </w:p>
    <w:p w14:paraId="497B1132"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Legal Counsel:</w:t>
      </w:r>
      <w:r w:rsidRPr="003B4C97">
        <w:rPr>
          <w:rFonts w:ascii="Calibri" w:eastAsia="Calibri" w:hAnsi="Calibri" w:cs="Times New Roman"/>
        </w:rPr>
        <w:t xml:space="preserve"> Work with legal professionals specializing in cryptocurrency and fintech law to navigate the regulatory landscape and ensure compliance with relevant regulations.</w:t>
      </w:r>
    </w:p>
    <w:p w14:paraId="114F9005"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Industry Partners:</w:t>
      </w:r>
      <w:r w:rsidRPr="003B4C97">
        <w:rPr>
          <w:rFonts w:ascii="Calibri" w:eastAsia="Calibri" w:hAnsi="Calibri" w:cs="Times New Roman"/>
        </w:rPr>
        <w:t xml:space="preserve"> Collaborate with potential industry partners and stakeholders in finance, supply chain management, healthcare, and other sectors to explore potential use cases and gather feedback on your QuantumCoin project.</w:t>
      </w:r>
    </w:p>
    <w:p w14:paraId="3454D606" w14:textId="77777777" w:rsidR="003B4C97" w:rsidRDefault="003B4C97" w:rsidP="003B4C97">
      <w:pPr>
        <w:rPr>
          <w:rFonts w:ascii="Calibri" w:eastAsia="Calibri" w:hAnsi="Calibri" w:cs="Times New Roman"/>
        </w:rPr>
      </w:pPr>
      <w:r w:rsidRPr="003B4C97">
        <w:rPr>
          <w:rFonts w:ascii="Calibri" w:eastAsia="Calibri" w:hAnsi="Calibri" w:cs="Times New Roman"/>
        </w:rPr>
        <w:t>By assembling a diverse team of experts and advisors from these fields, you can lay a solid foundation for the development and successful launch of your QuantumCoin.</w:t>
      </w:r>
    </w:p>
    <w:p w14:paraId="6C04FDC4" w14:textId="77777777" w:rsidR="003B4C97" w:rsidRDefault="003B4C97" w:rsidP="003B4C97">
      <w:pPr>
        <w:rPr>
          <w:rFonts w:ascii="Calibri" w:eastAsia="Calibri" w:hAnsi="Calibri" w:cs="Times New Roman"/>
        </w:rPr>
      </w:pPr>
    </w:p>
    <w:p w14:paraId="7931D788" w14:textId="082668C2" w:rsidR="003B4C97" w:rsidRDefault="003B4C97" w:rsidP="003B4C97">
      <w:pPr>
        <w:rPr>
          <w:rFonts w:ascii="Calibri" w:eastAsia="Calibri" w:hAnsi="Calibri" w:cs="Times New Roman"/>
        </w:rPr>
      </w:pPr>
      <w:r>
        <w:rPr>
          <w:rFonts w:ascii="Calibri" w:eastAsia="Calibri" w:hAnsi="Calibri" w:cs="Times New Roman"/>
        </w:rPr>
        <w:t xml:space="preserve">4 </w:t>
      </w:r>
      <w:proofErr w:type="spellStart"/>
      <w:r>
        <w:rPr>
          <w:rFonts w:ascii="Calibri" w:eastAsia="Calibri" w:hAnsi="Calibri" w:cs="Times New Roman"/>
        </w:rPr>
        <w:t>th</w:t>
      </w:r>
      <w:proofErr w:type="spellEnd"/>
      <w:r>
        <w:rPr>
          <w:rFonts w:ascii="Calibri" w:eastAsia="Calibri" w:hAnsi="Calibri" w:cs="Times New Roman"/>
        </w:rPr>
        <w:t xml:space="preserve"> day</w:t>
      </w:r>
    </w:p>
    <w:p w14:paraId="6EF17D31" w14:textId="77777777" w:rsidR="003B4C97" w:rsidRPr="003B4C97" w:rsidRDefault="003B4C97" w:rsidP="003B4C97">
      <w:pPr>
        <w:rPr>
          <w:rFonts w:ascii="Calibri" w:eastAsia="Calibri" w:hAnsi="Calibri" w:cs="Times New Roman"/>
          <w:sz w:val="24"/>
          <w:szCs w:val="24"/>
        </w:rPr>
      </w:pPr>
      <w:r w:rsidRPr="003B4C97">
        <w:rPr>
          <w:rFonts w:ascii="Calibri" w:eastAsia="Calibri" w:hAnsi="Calibri" w:cs="Times New Roman"/>
          <w:sz w:val="24"/>
          <w:szCs w:val="24"/>
        </w:rPr>
        <w:t>QuantumCoin blockchain infrastructure</w:t>
      </w:r>
    </w:p>
    <w:p w14:paraId="415CA08F"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t>To kick-start the QuantumCoin blockchain infrastructure, a dedicated entity with expertise in blockchain development, network architecture, and project management is essential. Let's name this entity "Quantum Innovations Inc."</w:t>
      </w:r>
    </w:p>
    <w:p w14:paraId="19886D30" w14:textId="77777777" w:rsidR="003B4C97" w:rsidRPr="003B4C97" w:rsidRDefault="003B4C97" w:rsidP="003B4C97">
      <w:pPr>
        <w:rPr>
          <w:rFonts w:ascii="Calibri" w:eastAsia="Calibri" w:hAnsi="Calibri" w:cs="Times New Roman"/>
          <w:b/>
          <w:bCs/>
        </w:rPr>
      </w:pPr>
      <w:r w:rsidRPr="003B4C97">
        <w:rPr>
          <w:rFonts w:ascii="Calibri" w:eastAsia="Calibri" w:hAnsi="Calibri" w:cs="Times New Roman"/>
          <w:b/>
          <w:bCs/>
        </w:rPr>
        <w:t>Quantum Innovations Inc.:</w:t>
      </w:r>
    </w:p>
    <w:p w14:paraId="21D178BF" w14:textId="77777777" w:rsidR="003B4C97" w:rsidRPr="003B4C97" w:rsidRDefault="003B4C97" w:rsidP="003B4C97">
      <w:pPr>
        <w:rPr>
          <w:rFonts w:ascii="Calibri" w:eastAsia="Calibri" w:hAnsi="Calibri" w:cs="Times New Roman"/>
        </w:rPr>
      </w:pPr>
      <w:r w:rsidRPr="003B4C97">
        <w:rPr>
          <w:rFonts w:ascii="Calibri" w:eastAsia="Calibri" w:hAnsi="Calibri" w:cs="Times New Roman"/>
          <w:b/>
          <w:bCs/>
        </w:rPr>
        <w:t>Mission Statement</w:t>
      </w:r>
      <w:r w:rsidRPr="003B4C97">
        <w:rPr>
          <w:rFonts w:ascii="Calibri" w:eastAsia="Calibri" w:hAnsi="Calibri" w:cs="Times New Roman"/>
        </w:rPr>
        <w:t>: Quantum Innovations Inc. is committed to revolutionizing the digital economy through the development and deployment of cutting-edge blockchain solutions, with a focus on scalability, security, and sustainability.</w:t>
      </w:r>
    </w:p>
    <w:p w14:paraId="7C11F49A" w14:textId="77777777" w:rsidR="003B4C97" w:rsidRPr="003B4C97" w:rsidRDefault="003B4C97" w:rsidP="003B4C97">
      <w:pPr>
        <w:rPr>
          <w:rFonts w:ascii="Calibri" w:eastAsia="Calibri" w:hAnsi="Calibri" w:cs="Times New Roman"/>
        </w:rPr>
      </w:pPr>
      <w:r w:rsidRPr="003B4C97">
        <w:rPr>
          <w:rFonts w:ascii="Calibri" w:eastAsia="Calibri" w:hAnsi="Calibri" w:cs="Times New Roman"/>
          <w:b/>
          <w:bCs/>
        </w:rPr>
        <w:t>Core Functions</w:t>
      </w:r>
      <w:r w:rsidRPr="003B4C97">
        <w:rPr>
          <w:rFonts w:ascii="Calibri" w:eastAsia="Calibri" w:hAnsi="Calibri" w:cs="Times New Roman"/>
        </w:rPr>
        <w:t>:</w:t>
      </w:r>
    </w:p>
    <w:p w14:paraId="57E1A125" w14:textId="77777777" w:rsidR="003B4C97" w:rsidRPr="003B4C97" w:rsidRDefault="003B4C97" w:rsidP="003B4C97">
      <w:pPr>
        <w:numPr>
          <w:ilvl w:val="0"/>
          <w:numId w:val="6"/>
        </w:numPr>
        <w:rPr>
          <w:rFonts w:ascii="Calibri" w:eastAsia="Calibri" w:hAnsi="Calibri" w:cs="Times New Roman"/>
        </w:rPr>
      </w:pPr>
      <w:r w:rsidRPr="003B4C97">
        <w:rPr>
          <w:rFonts w:ascii="Calibri" w:eastAsia="Calibri" w:hAnsi="Calibri" w:cs="Times New Roman"/>
          <w:b/>
          <w:bCs/>
        </w:rPr>
        <w:t>Blockchain Development</w:t>
      </w:r>
      <w:r w:rsidRPr="003B4C97">
        <w:rPr>
          <w:rFonts w:ascii="Calibri" w:eastAsia="Calibri" w:hAnsi="Calibri" w:cs="Times New Roman"/>
        </w:rPr>
        <w:t>: Quantum Innovations Inc. will spearhead the development of the QuantumCoin blockchain, leveraging innovative consensus mechanisms, smart contract capabilities, and interoperability protocols to ensure optimal performance and functionality.</w:t>
      </w:r>
    </w:p>
    <w:p w14:paraId="05EFE32F" w14:textId="77777777" w:rsidR="003B4C97" w:rsidRPr="003B4C97" w:rsidRDefault="003B4C97" w:rsidP="003B4C97">
      <w:pPr>
        <w:numPr>
          <w:ilvl w:val="0"/>
          <w:numId w:val="6"/>
        </w:numPr>
        <w:rPr>
          <w:rFonts w:ascii="Calibri" w:eastAsia="Calibri" w:hAnsi="Calibri" w:cs="Times New Roman"/>
        </w:rPr>
      </w:pPr>
      <w:r w:rsidRPr="003B4C97">
        <w:rPr>
          <w:rFonts w:ascii="Calibri" w:eastAsia="Calibri" w:hAnsi="Calibri" w:cs="Times New Roman"/>
          <w:b/>
          <w:bCs/>
        </w:rPr>
        <w:lastRenderedPageBreak/>
        <w:t>Network Infrastructure</w:t>
      </w:r>
      <w:r w:rsidRPr="003B4C97">
        <w:rPr>
          <w:rFonts w:ascii="Calibri" w:eastAsia="Calibri" w:hAnsi="Calibri" w:cs="Times New Roman"/>
        </w:rPr>
        <w:t>: The company will oversee the deployment and maintenance of the QuantumCoin network infrastructure, including node management, network security, and protocol upgrades, to guarantee the reliability and robustness of the ecosystem.</w:t>
      </w:r>
    </w:p>
    <w:p w14:paraId="5EEB3446" w14:textId="77777777" w:rsidR="003B4C97" w:rsidRPr="003B4C97" w:rsidRDefault="003B4C97" w:rsidP="003B4C97">
      <w:pPr>
        <w:numPr>
          <w:ilvl w:val="0"/>
          <w:numId w:val="6"/>
        </w:numPr>
        <w:rPr>
          <w:rFonts w:ascii="Calibri" w:eastAsia="Calibri" w:hAnsi="Calibri" w:cs="Times New Roman"/>
        </w:rPr>
      </w:pPr>
      <w:r w:rsidRPr="003B4C97">
        <w:rPr>
          <w:rFonts w:ascii="Calibri" w:eastAsia="Calibri" w:hAnsi="Calibri" w:cs="Times New Roman"/>
          <w:b/>
          <w:bCs/>
        </w:rPr>
        <w:t>Community Engagement</w:t>
      </w:r>
      <w:r w:rsidRPr="003B4C97">
        <w:rPr>
          <w:rFonts w:ascii="Calibri" w:eastAsia="Calibri" w:hAnsi="Calibri" w:cs="Times New Roman"/>
        </w:rPr>
        <w:t>: Quantum Innovations Inc. will actively engage with the QuantumCoin community, fostering collaboration, gathering feedback, and facilitating discussions to ensure inclusivity and transparency in the project's governance and decision-making processes.</w:t>
      </w:r>
    </w:p>
    <w:p w14:paraId="00415619" w14:textId="77777777" w:rsidR="003B4C97" w:rsidRPr="003B4C97" w:rsidRDefault="003B4C97" w:rsidP="003B4C97">
      <w:pPr>
        <w:numPr>
          <w:ilvl w:val="0"/>
          <w:numId w:val="6"/>
        </w:numPr>
        <w:rPr>
          <w:rFonts w:ascii="Calibri" w:eastAsia="Calibri" w:hAnsi="Calibri" w:cs="Times New Roman"/>
        </w:rPr>
      </w:pPr>
      <w:r w:rsidRPr="003B4C97">
        <w:rPr>
          <w:rFonts w:ascii="Calibri" w:eastAsia="Calibri" w:hAnsi="Calibri" w:cs="Times New Roman"/>
          <w:b/>
          <w:bCs/>
        </w:rPr>
        <w:t>Partnerships and Collaborations</w:t>
      </w:r>
      <w:r w:rsidRPr="003B4C97">
        <w:rPr>
          <w:rFonts w:ascii="Calibri" w:eastAsia="Calibri" w:hAnsi="Calibri" w:cs="Times New Roman"/>
        </w:rPr>
        <w:t>: The company will forge strategic partnerships and collaborations with industry stakeholders, technology providers, academic institutions, and regulatory bodies to accelerate the adoption and integration of QuantumCoin into various sectors and applications.</w:t>
      </w:r>
    </w:p>
    <w:p w14:paraId="6590A970" w14:textId="77777777" w:rsidR="003B4C97" w:rsidRPr="003B4C97" w:rsidRDefault="003B4C97" w:rsidP="003B4C97">
      <w:pPr>
        <w:numPr>
          <w:ilvl w:val="0"/>
          <w:numId w:val="6"/>
        </w:numPr>
        <w:rPr>
          <w:rFonts w:ascii="Calibri" w:eastAsia="Calibri" w:hAnsi="Calibri" w:cs="Times New Roman"/>
        </w:rPr>
      </w:pPr>
      <w:r w:rsidRPr="003B4C97">
        <w:rPr>
          <w:rFonts w:ascii="Calibri" w:eastAsia="Calibri" w:hAnsi="Calibri" w:cs="Times New Roman"/>
          <w:b/>
          <w:bCs/>
        </w:rPr>
        <w:t>Research and Development</w:t>
      </w:r>
      <w:r w:rsidRPr="003B4C97">
        <w:rPr>
          <w:rFonts w:ascii="Calibri" w:eastAsia="Calibri" w:hAnsi="Calibri" w:cs="Times New Roman"/>
        </w:rPr>
        <w:t>: Quantum Innovations Inc. will invest in ongoing research and development initiatives to explore emerging technologies, enhance the scalability and efficiency of the QuantumCoin blockchain, and address evolving market needs and challenges.</w:t>
      </w:r>
    </w:p>
    <w:p w14:paraId="79C11BE8" w14:textId="77777777" w:rsidR="003B4C97" w:rsidRPr="003B4C97" w:rsidRDefault="003B4C97" w:rsidP="003B4C97">
      <w:pPr>
        <w:rPr>
          <w:rFonts w:ascii="Calibri" w:eastAsia="Calibri" w:hAnsi="Calibri" w:cs="Times New Roman"/>
        </w:rPr>
      </w:pPr>
      <w:r w:rsidRPr="003B4C97">
        <w:rPr>
          <w:rFonts w:ascii="Calibri" w:eastAsia="Calibri" w:hAnsi="Calibri" w:cs="Times New Roman"/>
          <w:b/>
          <w:bCs/>
        </w:rPr>
        <w:t>Leadership Team</w:t>
      </w:r>
      <w:r w:rsidRPr="003B4C97">
        <w:rPr>
          <w:rFonts w:ascii="Calibri" w:eastAsia="Calibri" w:hAnsi="Calibri" w:cs="Times New Roman"/>
        </w:rPr>
        <w:t>:</w:t>
      </w:r>
    </w:p>
    <w:p w14:paraId="005882EE" w14:textId="77777777" w:rsidR="003B4C97" w:rsidRPr="003B4C97" w:rsidRDefault="003B4C97" w:rsidP="003B4C97">
      <w:pPr>
        <w:numPr>
          <w:ilvl w:val="0"/>
          <w:numId w:val="7"/>
        </w:numPr>
        <w:rPr>
          <w:rFonts w:ascii="Calibri" w:eastAsia="Calibri" w:hAnsi="Calibri" w:cs="Times New Roman"/>
        </w:rPr>
      </w:pPr>
      <w:r w:rsidRPr="003B4C97">
        <w:rPr>
          <w:rFonts w:ascii="Calibri" w:eastAsia="Calibri" w:hAnsi="Calibri" w:cs="Times New Roman"/>
          <w:b/>
          <w:bCs/>
        </w:rPr>
        <w:t>CEO</w:t>
      </w:r>
      <w:r w:rsidRPr="003B4C97">
        <w:rPr>
          <w:rFonts w:ascii="Calibri" w:eastAsia="Calibri" w:hAnsi="Calibri" w:cs="Times New Roman"/>
        </w:rPr>
        <w:t>: Dr. Elena Rodriguez, a seasoned blockchain entrepreneur with a background in quantum computing and cryptography.</w:t>
      </w:r>
    </w:p>
    <w:p w14:paraId="5EA38A73" w14:textId="77777777" w:rsidR="003B4C97" w:rsidRPr="003B4C97" w:rsidRDefault="003B4C97" w:rsidP="003B4C97">
      <w:pPr>
        <w:numPr>
          <w:ilvl w:val="0"/>
          <w:numId w:val="7"/>
        </w:numPr>
        <w:rPr>
          <w:rFonts w:ascii="Calibri" w:eastAsia="Calibri" w:hAnsi="Calibri" w:cs="Times New Roman"/>
        </w:rPr>
      </w:pPr>
      <w:r w:rsidRPr="003B4C97">
        <w:rPr>
          <w:rFonts w:ascii="Calibri" w:eastAsia="Calibri" w:hAnsi="Calibri" w:cs="Times New Roman"/>
          <w:b/>
          <w:bCs/>
        </w:rPr>
        <w:t>CTO</w:t>
      </w:r>
      <w:r w:rsidRPr="003B4C97">
        <w:rPr>
          <w:rFonts w:ascii="Calibri" w:eastAsia="Calibri" w:hAnsi="Calibri" w:cs="Times New Roman"/>
        </w:rPr>
        <w:t>: Alex Chen, an experienced software engineer specializing in distributed systems and blockchain technologies.</w:t>
      </w:r>
    </w:p>
    <w:p w14:paraId="43033B24" w14:textId="77777777" w:rsidR="003B4C97" w:rsidRPr="003B4C97" w:rsidRDefault="003B4C97" w:rsidP="003B4C97">
      <w:pPr>
        <w:numPr>
          <w:ilvl w:val="0"/>
          <w:numId w:val="7"/>
        </w:numPr>
        <w:rPr>
          <w:rFonts w:ascii="Calibri" w:eastAsia="Calibri" w:hAnsi="Calibri" w:cs="Times New Roman"/>
        </w:rPr>
      </w:pPr>
      <w:r w:rsidRPr="003B4C97">
        <w:rPr>
          <w:rFonts w:ascii="Calibri" w:eastAsia="Calibri" w:hAnsi="Calibri" w:cs="Times New Roman"/>
          <w:b/>
          <w:bCs/>
        </w:rPr>
        <w:t>Chief Economist</w:t>
      </w:r>
      <w:r w:rsidRPr="003B4C97">
        <w:rPr>
          <w:rFonts w:ascii="Calibri" w:eastAsia="Calibri" w:hAnsi="Calibri" w:cs="Times New Roman"/>
        </w:rPr>
        <w:t>: Dr. David Patel, an expert in game theory and mechanism design, responsible for designing the incentive mechanisms and economic models of the QuantumCoin ecosystem.</w:t>
      </w:r>
    </w:p>
    <w:p w14:paraId="6E00A260" w14:textId="77777777" w:rsidR="003B4C97" w:rsidRPr="003B4C97" w:rsidRDefault="003B4C97" w:rsidP="003B4C97">
      <w:pPr>
        <w:rPr>
          <w:rFonts w:ascii="Calibri" w:eastAsia="Calibri" w:hAnsi="Calibri" w:cs="Times New Roman"/>
        </w:rPr>
      </w:pPr>
      <w:r w:rsidRPr="003B4C97">
        <w:rPr>
          <w:rFonts w:ascii="Calibri" w:eastAsia="Calibri" w:hAnsi="Calibri" w:cs="Times New Roman"/>
          <w:b/>
          <w:bCs/>
        </w:rPr>
        <w:t>Location</w:t>
      </w:r>
      <w:r w:rsidRPr="003B4C97">
        <w:rPr>
          <w:rFonts w:ascii="Calibri" w:eastAsia="Calibri" w:hAnsi="Calibri" w:cs="Times New Roman"/>
        </w:rPr>
        <w:t>: Quantum Innovations Inc. is headquartered in Silicon Valley, with satellite offices in major technology hubs worldwide to ensure global reach and accessibility.</w:t>
      </w:r>
    </w:p>
    <w:p w14:paraId="296235F6"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t>By establishing Quantum Innovations Inc. as the driving force behind the QuantumCoin blockchain infrastructure, the project aims to leverage expertise, resources, and industry partnerships to deliver a scalable, secure, and sustainable blockchain platform that powers the future of decentralized finance, digital assets, and decentralized applications.</w:t>
      </w:r>
    </w:p>
    <w:p w14:paraId="37BCE639" w14:textId="77777777" w:rsidR="003B4C97" w:rsidRPr="003B4C97" w:rsidRDefault="003B4C97" w:rsidP="003B4C97">
      <w:pPr>
        <w:rPr>
          <w:rFonts w:ascii="Calibri" w:eastAsia="Calibri" w:hAnsi="Calibri" w:cs="Times New Roman"/>
        </w:rPr>
      </w:pPr>
    </w:p>
    <w:p w14:paraId="64D8F9F6" w14:textId="77777777" w:rsidR="003B4C97" w:rsidRPr="003B4C97" w:rsidRDefault="003B4C97" w:rsidP="003B4C97">
      <w:pPr>
        <w:rPr>
          <w:rFonts w:ascii="Calibri" w:eastAsia="Calibri" w:hAnsi="Calibri" w:cs="Times New Roman"/>
        </w:rPr>
      </w:pPr>
      <w:r w:rsidRPr="003B4C97">
        <w:rPr>
          <w:rFonts w:ascii="Calibri" w:eastAsia="Calibri" w:hAnsi="Calibri" w:cs="Times New Roman"/>
          <w:sz w:val="24"/>
          <w:szCs w:val="24"/>
        </w:rPr>
        <w:t>Quantum Innovations Inc. is a fictional company</w:t>
      </w:r>
      <w:r w:rsidRPr="003B4C97">
        <w:rPr>
          <w:rFonts w:ascii="Calibri" w:eastAsia="Calibri" w:hAnsi="Calibri" w:cs="Times New Roman"/>
        </w:rPr>
        <w:t xml:space="preserve"> created for the purpose of illustrating a hypothetical entity that could spearhead the development and deployment of the QuantumCoin blockchain infrastructure. It is not an existing entity.</w:t>
      </w:r>
    </w:p>
    <w:p w14:paraId="72FA49BA"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t xml:space="preserve">However, in reality, a </w:t>
      </w:r>
      <w:bookmarkStart w:id="0" w:name="_Hlk159925734"/>
      <w:r w:rsidRPr="003B4C97">
        <w:rPr>
          <w:rFonts w:ascii="Calibri" w:eastAsia="Calibri" w:hAnsi="Calibri" w:cs="Times New Roman"/>
        </w:rPr>
        <w:t xml:space="preserve">project like QuantumCoin would likely be initiated and managed by a real company or organization dedicated to blockchain development and innovation. </w:t>
      </w:r>
      <w:bookmarkEnd w:id="0"/>
      <w:r w:rsidRPr="003B4C97">
        <w:rPr>
          <w:rFonts w:ascii="Calibri" w:eastAsia="Calibri" w:hAnsi="Calibri" w:cs="Times New Roman"/>
        </w:rPr>
        <w:t>This entity would be responsible for overseeing the technical development, community engagement, and strategic partnerships necessary to bring the project to fruition.</w:t>
      </w:r>
    </w:p>
    <w:p w14:paraId="06EB4BFA"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t>So while Quantum Innovations Inc. itself is not real, it represents the type of organization that could be involved in launching a blockchain project like QuantumCoin.</w:t>
      </w:r>
    </w:p>
    <w:p w14:paraId="0BCE5C69"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lastRenderedPageBreak/>
        <w:t>To initiate the development and launch of QuantumCoin, you would typically need to contact a blockchain development firm, a team of blockchain developers, or a company specializing in cryptocurrency development and consultancy services. Here are a few steps you can take:</w:t>
      </w:r>
    </w:p>
    <w:p w14:paraId="06BBF087" w14:textId="7777777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Research Blockchain Development Firms</w:t>
      </w:r>
      <w:r w:rsidRPr="003B4C97">
        <w:rPr>
          <w:rFonts w:ascii="Calibri" w:eastAsia="Calibri" w:hAnsi="Calibri" w:cs="Times New Roman"/>
        </w:rPr>
        <w:t>: Look for reputable blockchain development companies with experience in creating and launching cryptocurrencies. You can find such firms through online research, industry directories, or by seeking recommendations from others in the blockchain community.</w:t>
      </w:r>
    </w:p>
    <w:p w14:paraId="73073059" w14:textId="6D064B0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Reach Out for Consultation</w:t>
      </w:r>
      <w:r w:rsidRPr="003B4C97">
        <w:rPr>
          <w:rFonts w:ascii="Calibri" w:eastAsia="Calibri" w:hAnsi="Calibri" w:cs="Times New Roman"/>
        </w:rPr>
        <w:t xml:space="preserve">: Once you've identified potential candidates, reach out to them to schedule a </w:t>
      </w:r>
      <w:r w:rsidR="006E0271" w:rsidRPr="003B4C97">
        <w:rPr>
          <w:rFonts w:ascii="Calibri" w:eastAsia="Calibri" w:hAnsi="Calibri" w:cs="Times New Roman"/>
        </w:rPr>
        <w:t>consultation,</w:t>
      </w:r>
      <w:r w:rsidRPr="003B4C97">
        <w:rPr>
          <w:rFonts w:ascii="Calibri" w:eastAsia="Calibri" w:hAnsi="Calibri" w:cs="Times New Roman"/>
        </w:rPr>
        <w:t xml:space="preserve"> or discuss your project requirements. During this consultation, you can discuss your vision for QuantumCoin, technical specifications, budget considerations, and any other relevant details.</w:t>
      </w:r>
    </w:p>
    <w:p w14:paraId="75D6C735" w14:textId="7777777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Evaluate Proposals</w:t>
      </w:r>
      <w:r w:rsidRPr="003B4C97">
        <w:rPr>
          <w:rFonts w:ascii="Calibri" w:eastAsia="Calibri" w:hAnsi="Calibri" w:cs="Times New Roman"/>
        </w:rPr>
        <w:t>: After consulting with different firms, evaluate their proposals, including their approach to development, timeline, cost estimates, and past experience with similar projects. Choose the firm that best aligns with your vision and requirements.</w:t>
      </w:r>
    </w:p>
    <w:p w14:paraId="4BA52647" w14:textId="7777777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Engage in Development</w:t>
      </w:r>
      <w:r w:rsidRPr="003B4C97">
        <w:rPr>
          <w:rFonts w:ascii="Calibri" w:eastAsia="Calibri" w:hAnsi="Calibri" w:cs="Times New Roman"/>
        </w:rPr>
        <w:t>: Once you've selected a development partner, work closely with them throughout the development process. This includes defining the tokenomics, developing the blockchain infrastructure, creating smart contracts, conducting security audits, and preparing for the token launch.</w:t>
      </w:r>
    </w:p>
    <w:p w14:paraId="19BA4C89" w14:textId="7777777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Compliance and Legal Considerations</w:t>
      </w:r>
      <w:r w:rsidRPr="003B4C97">
        <w:rPr>
          <w:rFonts w:ascii="Calibri" w:eastAsia="Calibri" w:hAnsi="Calibri" w:cs="Times New Roman"/>
        </w:rPr>
        <w:t>: Ensure that you comply with all relevant regulations and legal requirements for launching a cryptocurrency. This may involve consulting with legal experts specializing in cryptocurrency law to navigate regulatory considerations.</w:t>
      </w:r>
    </w:p>
    <w:p w14:paraId="1B16D5F9" w14:textId="77777777" w:rsidR="003B4C97" w:rsidRPr="003B4C97" w:rsidRDefault="003B4C97" w:rsidP="003B4C97">
      <w:pPr>
        <w:numPr>
          <w:ilvl w:val="0"/>
          <w:numId w:val="8"/>
        </w:numPr>
        <w:rPr>
          <w:rFonts w:ascii="Calibri" w:eastAsia="Calibri" w:hAnsi="Calibri" w:cs="Times New Roman"/>
        </w:rPr>
      </w:pPr>
      <w:r w:rsidRPr="003B4C97">
        <w:rPr>
          <w:rFonts w:ascii="Calibri" w:eastAsia="Calibri" w:hAnsi="Calibri" w:cs="Times New Roman"/>
          <w:b/>
          <w:bCs/>
        </w:rPr>
        <w:t>Launch and Marketing</w:t>
      </w:r>
      <w:r w:rsidRPr="003B4C97">
        <w:rPr>
          <w:rFonts w:ascii="Calibri" w:eastAsia="Calibri" w:hAnsi="Calibri" w:cs="Times New Roman"/>
        </w:rPr>
        <w:t>: Plan and execute a comprehensive launch strategy for QuantumCoin, including marketing, community building, and engagement efforts to generate interest and support for the project.</w:t>
      </w:r>
    </w:p>
    <w:p w14:paraId="561B7FC2" w14:textId="4570F3BB" w:rsidR="003B4C97" w:rsidRPr="003B4C97" w:rsidRDefault="003502F3" w:rsidP="003B4C97">
      <w:pPr>
        <w:rPr>
          <w:rFonts w:ascii="Calibri" w:eastAsia="Calibri" w:hAnsi="Calibri" w:cs="Times New Roman"/>
        </w:rPr>
      </w:pPr>
      <w:r>
        <w:rPr>
          <w:rFonts w:ascii="Calibri" w:eastAsia="Calibri" w:hAnsi="Calibri" w:cs="Times New Roman"/>
        </w:rPr>
        <w:t>F</w:t>
      </w:r>
      <w:r w:rsidR="003B4C97" w:rsidRPr="003B4C97">
        <w:rPr>
          <w:rFonts w:ascii="Calibri" w:eastAsia="Calibri" w:hAnsi="Calibri" w:cs="Times New Roman"/>
        </w:rPr>
        <w:t xml:space="preserve">ollowing these steps and collaborating with a reputable blockchain development firm, </w:t>
      </w:r>
      <w:r w:rsidR="006E0271">
        <w:rPr>
          <w:rFonts w:ascii="Calibri" w:eastAsia="Calibri" w:hAnsi="Calibri" w:cs="Times New Roman"/>
        </w:rPr>
        <w:t>we</w:t>
      </w:r>
      <w:r w:rsidR="003B4C97" w:rsidRPr="003B4C97">
        <w:rPr>
          <w:rFonts w:ascii="Calibri" w:eastAsia="Calibri" w:hAnsi="Calibri" w:cs="Times New Roman"/>
        </w:rPr>
        <w:t xml:space="preserve"> can begin the process of launching QuantumCoin and bringing your vision for the project to life.</w:t>
      </w:r>
    </w:p>
    <w:p w14:paraId="78010832" w14:textId="6398E7C5" w:rsidR="003B4C97" w:rsidRPr="003B4C97" w:rsidRDefault="003B4C97" w:rsidP="003B4C97">
      <w:pPr>
        <w:rPr>
          <w:rFonts w:ascii="Calibri" w:eastAsia="Calibri" w:hAnsi="Calibri" w:cs="Times New Roman"/>
        </w:rPr>
      </w:pPr>
      <w:r w:rsidRPr="003B4C97">
        <w:rPr>
          <w:rFonts w:ascii="Calibri" w:eastAsia="Calibri" w:hAnsi="Calibri" w:cs="Times New Roman"/>
        </w:rPr>
        <w:t>To kickstart the development of your QuantumCoin,</w:t>
      </w:r>
      <w:r w:rsidR="006E0271">
        <w:rPr>
          <w:rFonts w:ascii="Calibri" w:eastAsia="Calibri" w:hAnsi="Calibri" w:cs="Times New Roman"/>
        </w:rPr>
        <w:t>we</w:t>
      </w:r>
      <w:r w:rsidRPr="003B4C97">
        <w:rPr>
          <w:rFonts w:ascii="Calibri" w:eastAsia="Calibri" w:hAnsi="Calibri" w:cs="Times New Roman"/>
        </w:rPr>
        <w:t xml:space="preserve"> might consider reaching out to experts and professionals in the fields of quantum computing, cryptography, blockchain technology, and finance. Here's a list of potential contacts and resources:</w:t>
      </w:r>
    </w:p>
    <w:p w14:paraId="5AA45462"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Quantum Computing Experts:</w:t>
      </w:r>
      <w:r w:rsidRPr="003B4C97">
        <w:rPr>
          <w:rFonts w:ascii="Calibri" w:eastAsia="Calibri" w:hAnsi="Calibri" w:cs="Times New Roman"/>
        </w:rPr>
        <w:t xml:space="preserve"> Collaborate with researchers and academics who specialize in quantum computing to understand the intricacies of quantum algorithms and encryption methods.</w:t>
      </w:r>
    </w:p>
    <w:p w14:paraId="6D4614EE"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Blockchain Developers:</w:t>
      </w:r>
      <w:r w:rsidRPr="003B4C97">
        <w:rPr>
          <w:rFonts w:ascii="Calibri" w:eastAsia="Calibri" w:hAnsi="Calibri" w:cs="Times New Roman"/>
        </w:rPr>
        <w:t xml:space="preserve"> Engage with experienced blockchain developers who can help you design and implement the underlying blockchain infrastructure for your QuantumCoin.</w:t>
      </w:r>
    </w:p>
    <w:p w14:paraId="349DECCB"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Cryptographers:</w:t>
      </w:r>
      <w:r w:rsidRPr="003B4C97">
        <w:rPr>
          <w:rFonts w:ascii="Calibri" w:eastAsia="Calibri" w:hAnsi="Calibri" w:cs="Times New Roman"/>
        </w:rPr>
        <w:t xml:space="preserve"> Consult with cryptographers to ensure the security and resilience of your QuantumCoin's encryption protocols against quantum attacks.</w:t>
      </w:r>
    </w:p>
    <w:p w14:paraId="2991E4D0"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lastRenderedPageBreak/>
        <w:t>Financial Advisors:</w:t>
      </w:r>
      <w:r w:rsidRPr="003B4C97">
        <w:rPr>
          <w:rFonts w:ascii="Calibri" w:eastAsia="Calibri" w:hAnsi="Calibri" w:cs="Times New Roman"/>
        </w:rPr>
        <w:t xml:space="preserve"> Seek advice from financial experts who can provide insights into the regulatory and economic aspects of launching a new cryptocurrency, including compliance with financial regulations.</w:t>
      </w:r>
    </w:p>
    <w:p w14:paraId="5D03DAD3"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Technology Consultants:</w:t>
      </w:r>
      <w:r w:rsidRPr="003B4C97">
        <w:rPr>
          <w:rFonts w:ascii="Calibri" w:eastAsia="Calibri" w:hAnsi="Calibri" w:cs="Times New Roman"/>
        </w:rPr>
        <w:t xml:space="preserve"> Consider hiring technology consultants with experience in developing and launching digital currencies to guide you through the process and offer strategic advice.</w:t>
      </w:r>
    </w:p>
    <w:p w14:paraId="77EEB3A1"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Legal Counsel:</w:t>
      </w:r>
      <w:r w:rsidRPr="003B4C97">
        <w:rPr>
          <w:rFonts w:ascii="Calibri" w:eastAsia="Calibri" w:hAnsi="Calibri" w:cs="Times New Roman"/>
        </w:rPr>
        <w:t xml:space="preserve"> Work with legal professionals specializing in cryptocurrency and fintech law to navigate the regulatory landscape and ensure compliance with relevant regulations.</w:t>
      </w:r>
    </w:p>
    <w:p w14:paraId="1B6E25AC" w14:textId="77777777" w:rsidR="003B4C97" w:rsidRPr="003B4C97" w:rsidRDefault="003B4C97" w:rsidP="003B4C97">
      <w:pPr>
        <w:numPr>
          <w:ilvl w:val="0"/>
          <w:numId w:val="9"/>
        </w:numPr>
        <w:rPr>
          <w:rFonts w:ascii="Calibri" w:eastAsia="Calibri" w:hAnsi="Calibri" w:cs="Times New Roman"/>
        </w:rPr>
      </w:pPr>
      <w:r w:rsidRPr="003B4C97">
        <w:rPr>
          <w:rFonts w:ascii="Calibri" w:eastAsia="Calibri" w:hAnsi="Calibri" w:cs="Times New Roman"/>
          <w:b/>
          <w:bCs/>
        </w:rPr>
        <w:t>Industry Partners:</w:t>
      </w:r>
      <w:r w:rsidRPr="003B4C97">
        <w:rPr>
          <w:rFonts w:ascii="Calibri" w:eastAsia="Calibri" w:hAnsi="Calibri" w:cs="Times New Roman"/>
        </w:rPr>
        <w:t xml:space="preserve"> Collaborate with potential industry partners and stakeholders in finance, supply chain management, healthcare, and other sectors to explore potential use cases and gather feedback on your QuantumCoin project.</w:t>
      </w:r>
    </w:p>
    <w:p w14:paraId="6BA7E676" w14:textId="77777777" w:rsidR="003B4C97" w:rsidRPr="003B4C97" w:rsidRDefault="003B4C97" w:rsidP="003B4C97">
      <w:pPr>
        <w:rPr>
          <w:rFonts w:ascii="Calibri" w:eastAsia="Calibri" w:hAnsi="Calibri" w:cs="Times New Roman"/>
        </w:rPr>
      </w:pPr>
      <w:r w:rsidRPr="003B4C97">
        <w:rPr>
          <w:rFonts w:ascii="Calibri" w:eastAsia="Calibri" w:hAnsi="Calibri" w:cs="Times New Roman"/>
        </w:rPr>
        <w:t>By assembling a diverse team of experts and advisors from these fields, you can lay a solid foundation for the development and successful launch of your QuantumCoin.</w:t>
      </w:r>
    </w:p>
    <w:p w14:paraId="0AE9F5FC" w14:textId="77777777" w:rsidR="003B4C97" w:rsidRPr="003B4C97" w:rsidRDefault="003B4C97" w:rsidP="003B4C97">
      <w:pPr>
        <w:rPr>
          <w:rFonts w:ascii="Calibri" w:eastAsia="Calibri" w:hAnsi="Calibri" w:cs="Times New Roman"/>
          <w:sz w:val="24"/>
          <w:szCs w:val="24"/>
        </w:rPr>
      </w:pPr>
      <w:r w:rsidRPr="003B4C97">
        <w:rPr>
          <w:rFonts w:ascii="Calibri" w:eastAsia="Calibri" w:hAnsi="Calibri" w:cs="Times New Roman"/>
          <w:sz w:val="24"/>
          <w:szCs w:val="24"/>
        </w:rPr>
        <w:t>A project like QuantumCoin would likely be initiated and managed by a real company or organization dedicated to blockchain development and innovation.</w:t>
      </w:r>
    </w:p>
    <w:p w14:paraId="0391B214" w14:textId="77777777" w:rsidR="003B4C97" w:rsidRDefault="003B4C97" w:rsidP="003B4C97">
      <w:pPr>
        <w:rPr>
          <w:rFonts w:ascii="Calibri" w:eastAsia="Calibri" w:hAnsi="Calibri" w:cs="Times New Roman"/>
        </w:rPr>
      </w:pPr>
    </w:p>
    <w:p w14:paraId="72873E49" w14:textId="77777777" w:rsidR="003B4C97" w:rsidRPr="003B4C97" w:rsidRDefault="003B4C97" w:rsidP="003B4C97">
      <w:pPr>
        <w:rPr>
          <w:rFonts w:ascii="Calibri" w:eastAsia="Calibri" w:hAnsi="Calibri" w:cs="Times New Roman"/>
        </w:rPr>
      </w:pPr>
    </w:p>
    <w:p w14:paraId="31BED861" w14:textId="77777777" w:rsidR="00E45A74" w:rsidRDefault="00E45A74" w:rsidP="00E45A74">
      <w:pPr>
        <w:rPr>
          <w:rFonts w:ascii="Calibri" w:eastAsia="Calibri" w:hAnsi="Calibri" w:cs="Times New Roman"/>
          <w:color w:val="FF0000"/>
        </w:rPr>
      </w:pPr>
    </w:p>
    <w:p w14:paraId="0F22D623" w14:textId="77777777" w:rsidR="00E45A74" w:rsidRPr="00E45A74" w:rsidRDefault="00E45A74" w:rsidP="00E45A74">
      <w:pPr>
        <w:rPr>
          <w:rFonts w:ascii="Calibri" w:eastAsia="Calibri" w:hAnsi="Calibri" w:cs="Times New Roman"/>
          <w:color w:val="FF0000"/>
        </w:rPr>
      </w:pPr>
    </w:p>
    <w:p w14:paraId="64DDD0D2" w14:textId="77777777" w:rsidR="00E45A74" w:rsidRPr="00E45A74" w:rsidRDefault="00E45A74" w:rsidP="00E45A74">
      <w:pPr>
        <w:rPr>
          <w:rFonts w:ascii="Calibri" w:eastAsia="Calibri" w:hAnsi="Calibri" w:cs="Times New Roman"/>
          <w:b/>
          <w:bCs/>
          <w:color w:val="FF0000"/>
        </w:rPr>
      </w:pPr>
    </w:p>
    <w:p w14:paraId="66F6B612" w14:textId="77777777" w:rsidR="00321D73" w:rsidRDefault="00321D73"/>
    <w:sectPr w:rsidR="0032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249FA"/>
    <w:multiLevelType w:val="multilevel"/>
    <w:tmpl w:val="8700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16C90"/>
    <w:multiLevelType w:val="multilevel"/>
    <w:tmpl w:val="273A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A69B5"/>
    <w:multiLevelType w:val="multilevel"/>
    <w:tmpl w:val="1540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F334E"/>
    <w:multiLevelType w:val="multilevel"/>
    <w:tmpl w:val="D62C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72FC6"/>
    <w:multiLevelType w:val="multilevel"/>
    <w:tmpl w:val="064C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66AD2"/>
    <w:multiLevelType w:val="multilevel"/>
    <w:tmpl w:val="B3AA3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06BCF"/>
    <w:multiLevelType w:val="multilevel"/>
    <w:tmpl w:val="5CB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C74B3"/>
    <w:multiLevelType w:val="multilevel"/>
    <w:tmpl w:val="AC0C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160C3"/>
    <w:multiLevelType w:val="multilevel"/>
    <w:tmpl w:val="B6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5543">
    <w:abstractNumId w:val="0"/>
  </w:num>
  <w:num w:numId="2" w16cid:durableId="848712171">
    <w:abstractNumId w:val="3"/>
  </w:num>
  <w:num w:numId="3" w16cid:durableId="820737236">
    <w:abstractNumId w:val="7"/>
  </w:num>
  <w:num w:numId="4" w16cid:durableId="1324509195">
    <w:abstractNumId w:val="5"/>
  </w:num>
  <w:num w:numId="5" w16cid:durableId="440414491">
    <w:abstractNumId w:val="2"/>
  </w:num>
  <w:num w:numId="6" w16cid:durableId="481117660">
    <w:abstractNumId w:val="4"/>
  </w:num>
  <w:num w:numId="7" w16cid:durableId="1531188306">
    <w:abstractNumId w:val="6"/>
  </w:num>
  <w:num w:numId="8" w16cid:durableId="5862059">
    <w:abstractNumId w:val="1"/>
  </w:num>
  <w:num w:numId="9" w16cid:durableId="850753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74"/>
    <w:rsid w:val="00321D73"/>
    <w:rsid w:val="003502F3"/>
    <w:rsid w:val="003B4C97"/>
    <w:rsid w:val="006E0271"/>
    <w:rsid w:val="007F026B"/>
    <w:rsid w:val="00E45A74"/>
    <w:rsid w:val="00EB5CF7"/>
    <w:rsid w:val="00EE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12F8A57D"/>
  <w15:chartTrackingRefBased/>
  <w15:docId w15:val="{F635107E-4C43-41E3-8BE1-5F222EA4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A74"/>
    <w:rPr>
      <w:rFonts w:eastAsiaTheme="majorEastAsia" w:cstheme="majorBidi"/>
      <w:color w:val="272727" w:themeColor="text1" w:themeTint="D8"/>
    </w:rPr>
  </w:style>
  <w:style w:type="paragraph" w:styleId="Title">
    <w:name w:val="Title"/>
    <w:basedOn w:val="Normal"/>
    <w:next w:val="Normal"/>
    <w:link w:val="TitleChar"/>
    <w:uiPriority w:val="10"/>
    <w:qFormat/>
    <w:rsid w:val="00E45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A74"/>
    <w:pPr>
      <w:spacing w:before="160"/>
      <w:jc w:val="center"/>
    </w:pPr>
    <w:rPr>
      <w:i/>
      <w:iCs/>
      <w:color w:val="404040" w:themeColor="text1" w:themeTint="BF"/>
    </w:rPr>
  </w:style>
  <w:style w:type="character" w:customStyle="1" w:styleId="QuoteChar">
    <w:name w:val="Quote Char"/>
    <w:basedOn w:val="DefaultParagraphFont"/>
    <w:link w:val="Quote"/>
    <w:uiPriority w:val="29"/>
    <w:rsid w:val="00E45A74"/>
    <w:rPr>
      <w:i/>
      <w:iCs/>
      <w:color w:val="404040" w:themeColor="text1" w:themeTint="BF"/>
    </w:rPr>
  </w:style>
  <w:style w:type="paragraph" w:styleId="ListParagraph">
    <w:name w:val="List Paragraph"/>
    <w:basedOn w:val="Normal"/>
    <w:uiPriority w:val="34"/>
    <w:qFormat/>
    <w:rsid w:val="00E45A74"/>
    <w:pPr>
      <w:ind w:left="720"/>
      <w:contextualSpacing/>
    </w:pPr>
  </w:style>
  <w:style w:type="character" w:styleId="IntenseEmphasis">
    <w:name w:val="Intense Emphasis"/>
    <w:basedOn w:val="DefaultParagraphFont"/>
    <w:uiPriority w:val="21"/>
    <w:qFormat/>
    <w:rsid w:val="00E45A74"/>
    <w:rPr>
      <w:i/>
      <w:iCs/>
      <w:color w:val="0F4761" w:themeColor="accent1" w:themeShade="BF"/>
    </w:rPr>
  </w:style>
  <w:style w:type="paragraph" w:styleId="IntenseQuote">
    <w:name w:val="Intense Quote"/>
    <w:basedOn w:val="Normal"/>
    <w:next w:val="Normal"/>
    <w:link w:val="IntenseQuoteChar"/>
    <w:uiPriority w:val="30"/>
    <w:qFormat/>
    <w:rsid w:val="00E45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A74"/>
    <w:rPr>
      <w:i/>
      <w:iCs/>
      <w:color w:val="0F4761" w:themeColor="accent1" w:themeShade="BF"/>
    </w:rPr>
  </w:style>
  <w:style w:type="character" w:styleId="IntenseReference">
    <w:name w:val="Intense Reference"/>
    <w:basedOn w:val="DefaultParagraphFont"/>
    <w:uiPriority w:val="32"/>
    <w:qFormat/>
    <w:rsid w:val="00E45A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Mares</dc:creator>
  <cp:keywords/>
  <dc:description/>
  <cp:lastModifiedBy>Anthony Mares</cp:lastModifiedBy>
  <cp:revision>2</cp:revision>
  <dcterms:created xsi:type="dcterms:W3CDTF">2024-02-29T19:11:00Z</dcterms:created>
  <dcterms:modified xsi:type="dcterms:W3CDTF">2024-02-29T20:19:00Z</dcterms:modified>
</cp:coreProperties>
</file>