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Glossário 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62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4934"/>
      </w:tblGrid>
      <w:tr>
        <w:trPr>
          <w:trHeight w:val="522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Chinoy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É um coador de óleo </w:t>
            </w:r>
          </w:p>
        </w:tc>
      </w:tr>
      <w:tr>
        <w:trPr>
          <w:trHeight w:val="522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Comanda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Usada para anotar os pedidos </w:t>
            </w:r>
          </w:p>
        </w:tc>
      </w:tr>
      <w:tr>
        <w:trPr>
          <w:trHeight w:val="522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Coifa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Usada para absorver fumaça e gordura </w:t>
            </w:r>
          </w:p>
        </w:tc>
      </w:tr>
      <w:tr>
        <w:trPr>
          <w:trHeight w:val="522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Câmara Fria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Usada para armazenar produtos perecíveis </w:t>
            </w:r>
          </w:p>
        </w:tc>
      </w:tr>
    </w:tbl>
    <w:p>
      <w:pPr>
        <w:pStyle w:val="Normal"/>
        <w:bidi w:val="0"/>
        <w:spacing w:lineRule="auto" w:line="259" w:before="0" w:after="160"/>
        <w:ind w:left="0" w:right="0" w:hanging="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27</Words>
  <Characters>143</Characters>
  <CharactersWithSpaces>170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2019-09-25T00:14:32Z</dcterms:created>
  <dc:creator>guilherme goncalves.</dc:creator>
  <dc:description/>
  <dc:language>pt-BR</dc:language>
  <cp:lastModifiedBy/>
  <dcterms:modified xsi:type="dcterms:W3CDTF">2019-09-25T08:42:29Z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