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CE01EDF" w14:paraId="1E207724" wp14:textId="07362CE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>
        <w:drawing>
          <wp:inline xmlns:wp14="http://schemas.microsoft.com/office/word/2010/wordprocessingDrawing" wp14:editId="7A3B16C4" wp14:anchorId="0543EFE6">
            <wp:extent cx="5543550" cy="3776544"/>
            <wp:effectExtent l="0" t="0" r="0" b="0"/>
            <wp:docPr id="1541707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8137c090e343a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43550" cy="377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D1EA50" w:rsidP="09D1EA50" w:rsidRDefault="09D1EA50" w14:paraId="399F6128" w14:textId="6B811C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09D1EA50" w:rsidR="09D1EA50">
        <w:rPr>
          <w:b w:val="1"/>
          <w:bCs w:val="1"/>
        </w:rPr>
        <w:t xml:space="preserve"> </w:t>
      </w:r>
    </w:p>
    <w:p w:rsidR="09D1EA50" w:rsidP="09D1EA50" w:rsidRDefault="09D1EA50" w14:paraId="328448DF" w14:textId="4C513F8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2330B0AD" w:rsidR="2330B0AD">
        <w:rPr>
          <w:b w:val="1"/>
          <w:bCs w:val="1"/>
        </w:rPr>
        <w:t xml:space="preserve">RN-001: </w:t>
      </w:r>
      <w:r w:rsidR="2330B0AD">
        <w:rPr>
          <w:b w:val="0"/>
          <w:bCs w:val="0"/>
        </w:rPr>
        <w:t>Logo após a realização do pedido, o garçom imediatamente terá que pedir uma confirmação.</w:t>
      </w:r>
    </w:p>
    <w:p w:rsidR="09D1EA50" w:rsidP="09D1EA50" w:rsidRDefault="09D1EA50" w14:paraId="733312AB" w14:textId="5660BE4C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2330B0AD" w:rsidR="2330B0AD">
        <w:rPr>
          <w:b w:val="1"/>
          <w:bCs w:val="1"/>
        </w:rPr>
        <w:t>RN-002:</w:t>
      </w:r>
      <w:r w:rsidR="2330B0AD">
        <w:rPr>
          <w:b w:val="0"/>
          <w:bCs w:val="0"/>
        </w:rPr>
        <w:t xml:space="preserve"> Quando o pedido for confirmado o garçom tem que imediatamente levá-lo para a cozinha. </w:t>
      </w:r>
    </w:p>
    <w:p w:rsidR="59B7AE6A" w:rsidP="2330B0AD" w:rsidRDefault="59B7AE6A" w14:paraId="46B3B1C5" w14:textId="3F85FE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330B0AD" w:rsidR="2330B0AD">
        <w:rPr>
          <w:b w:val="1"/>
          <w:bCs w:val="1"/>
        </w:rPr>
        <w:t>RN-003:</w:t>
      </w:r>
      <w:r w:rsidR="2330B0AD">
        <w:rPr>
          <w:b w:val="0"/>
          <w:bCs w:val="0"/>
        </w:rPr>
        <w:t xml:space="preserve"> Se o cliente não validar o pedido depois de 5 minutos o garçom terá que pedir uma nova confirmação.</w:t>
      </w:r>
    </w:p>
    <w:p w:rsidR="59B7AE6A" w:rsidP="2CE01EDF" w:rsidRDefault="59B7AE6A" w14:paraId="579116D3" w14:textId="72AB4D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2330B0AD" w:rsidR="2330B0AD">
        <w:rPr>
          <w:b w:val="1"/>
          <w:bCs w:val="1"/>
        </w:rPr>
        <w:t xml:space="preserve">RN-004: </w:t>
      </w:r>
      <w:r w:rsidR="2330B0AD">
        <w:rPr>
          <w:b w:val="0"/>
          <w:bCs w:val="0"/>
        </w:rPr>
        <w:t>Logo após receber a confirmação o garçom terá que imediatamente levar a comanda para a cozinha.</w:t>
      </w:r>
    </w:p>
    <w:p w:rsidR="59B7AE6A" w:rsidP="09D1EA50" w:rsidRDefault="59B7AE6A" w14:paraId="4A7846A6" w14:textId="2700BA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>
        <w:drawing>
          <wp:inline wp14:editId="041F20B4" wp14:anchorId="1951E88F">
            <wp:extent cx="5388864" cy="4210050"/>
            <wp:effectExtent l="0" t="0" r="0" b="0"/>
            <wp:docPr id="378104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30bd21ac7d41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864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7AE6A" w:rsidP="59B7AE6A" w:rsidRDefault="59B7AE6A" w14:paraId="17F59FF0" w14:textId="31B11F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09D1EA50" w:rsidR="09D1EA50">
        <w:rPr>
          <w:b w:val="1"/>
          <w:bCs w:val="1"/>
        </w:rPr>
        <w:t xml:space="preserve">RN-005: </w:t>
      </w:r>
      <w:r w:rsidR="09D1EA50">
        <w:rPr>
          <w:b w:val="0"/>
          <w:bCs w:val="0"/>
        </w:rPr>
        <w:t>Logo após receber a comanda do salão a cozinha começará a preparar o pedido.</w:t>
      </w:r>
    </w:p>
    <w:p w:rsidR="59B7AE6A" w:rsidP="59B7AE6A" w:rsidRDefault="59B7AE6A" w14:paraId="6091B533" w14:textId="26BA61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09D1EA50" w:rsidR="09D1EA50">
        <w:rPr>
          <w:b w:val="1"/>
          <w:bCs w:val="1"/>
        </w:rPr>
        <w:t xml:space="preserve">RN-006: </w:t>
      </w:r>
      <w:r w:rsidR="09D1EA50">
        <w:rPr>
          <w:b w:val="0"/>
          <w:bCs w:val="0"/>
        </w:rPr>
        <w:t>A cozinha deverá seguir o que está escrito na comanda.</w:t>
      </w:r>
    </w:p>
    <w:p w:rsidR="59B7AE6A" w:rsidP="2D1DE526" w:rsidRDefault="59B7AE6A" w14:paraId="27A82469" w14:textId="611E73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2330B0AD" w:rsidR="2330B0AD">
        <w:rPr>
          <w:b w:val="1"/>
          <w:bCs w:val="1"/>
        </w:rPr>
        <w:t>RN-007</w:t>
      </w:r>
      <w:r w:rsidR="2330B0AD">
        <w:rPr>
          <w:b w:val="0"/>
          <w:bCs w:val="0"/>
        </w:rPr>
        <w:t xml:space="preserve">: Logo após realizar o pedido a cozinha terá que enviar imediatamente o prato mais </w:t>
      </w:r>
      <w:r w:rsidR="2330B0AD">
        <w:rPr>
          <w:b w:val="0"/>
          <w:bCs w:val="0"/>
        </w:rPr>
        <w:t>comanda para</w:t>
      </w:r>
      <w:r w:rsidR="2330B0AD">
        <w:rPr>
          <w:b w:val="0"/>
          <w:bCs w:val="0"/>
        </w:rPr>
        <w:t xml:space="preserve"> o garçom.</w:t>
      </w:r>
    </w:p>
    <w:p w:rsidR="09D1EA50" w:rsidP="2330B0AD" w:rsidRDefault="09D1EA50" w14:paraId="14772495" w14:textId="6CBD5792">
      <w:pPr>
        <w:pStyle w:val="Normal"/>
        <w:bidi w:val="0"/>
        <w:spacing w:before="0" w:beforeAutospacing="off" w:after="160" w:afterAutospacing="off" w:line="259" w:lineRule="auto"/>
        <w:ind/>
        <w:jc w:val="left"/>
        <w:rPr>
          <w:b w:val="1"/>
          <w:bCs w:val="1"/>
        </w:rPr>
      </w:pPr>
      <w:r w:rsidRPr="2330B0AD" w:rsidR="2330B0AD">
        <w:rPr>
          <w:b w:val="1"/>
          <w:bCs w:val="1"/>
        </w:rPr>
        <w:t xml:space="preserve">RN-008: </w:t>
      </w:r>
      <w:r w:rsidRPr="2330B0AD" w:rsidR="2330B0A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 xml:space="preserve">Após a realização do pedido, se a cozinha não enviar </w:t>
      </w:r>
      <w:r w:rsidRPr="2330B0AD" w:rsidR="2330B0A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>imediatamente,</w:t>
      </w:r>
      <w:r w:rsidRPr="2330B0AD" w:rsidR="2330B0A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 xml:space="preserve"> o salão deve fazer uma solicitação pedido.</w:t>
      </w:r>
    </w:p>
    <w:p w:rsidR="09D1EA50" w:rsidP="2330B0AD" w:rsidRDefault="09D1EA50" w14:paraId="6CD10200" w14:textId="369F8FBC">
      <w:pPr>
        <w:bidi w:val="0"/>
        <w:spacing w:before="0" w:beforeAutospacing="off" w:after="160" w:afterAutospacing="off" w:line="259" w:lineRule="auto"/>
        <w:ind/>
        <w:jc w:val="left"/>
      </w:pPr>
      <w:r>
        <w:br/>
      </w:r>
    </w:p>
    <w:p w:rsidR="09D1EA50" w:rsidP="09D1EA50" w:rsidRDefault="09D1EA50" w14:paraId="6BA9218A" w14:textId="4B2F57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59B7AE6A" w:rsidP="2330B0AD" w:rsidRDefault="59B7AE6A" w14:paraId="747A4148" w14:textId="7CF7CA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>
        <w:drawing>
          <wp:inline wp14:editId="0B8F8969" wp14:anchorId="2DC37985">
            <wp:extent cx="5400675" cy="4691835"/>
            <wp:effectExtent l="0" t="0" r="0" b="0"/>
            <wp:docPr id="1670706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ff45a491c14d6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675" cy="469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D1EA50" w:rsidP="2330B0AD" w:rsidRDefault="09D1EA50" w14:paraId="17D80152" w14:textId="46DF0C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2330B0AD" w:rsidR="2330B0AD">
        <w:rPr>
          <w:b w:val="1"/>
          <w:bCs w:val="1"/>
        </w:rPr>
        <w:t xml:space="preserve">RN-009: </w:t>
      </w:r>
      <w:r w:rsidR="2330B0AD">
        <w:rPr>
          <w:b w:val="0"/>
          <w:bCs w:val="0"/>
        </w:rPr>
        <w:t xml:space="preserve"> </w:t>
      </w:r>
      <w:r w:rsidRPr="2330B0AD" w:rsidR="2330B0AD">
        <w:rPr>
          <w:b w:val="0"/>
          <w:bCs w:val="0"/>
          <w:noProof w:val="0"/>
          <w:lang w:val="pt-BR"/>
        </w:rPr>
        <w:t xml:space="preserve">Após o garçom receber o pedido </w:t>
      </w:r>
      <w:r w:rsidRPr="2330B0AD" w:rsidR="2330B0AD">
        <w:rPr>
          <w:b w:val="0"/>
          <w:bCs w:val="0"/>
          <w:noProof w:val="0"/>
          <w:lang w:val="pt-BR"/>
        </w:rPr>
        <w:t>mais</w:t>
      </w:r>
      <w:r w:rsidRPr="2330B0AD" w:rsidR="2330B0AD">
        <w:rPr>
          <w:b w:val="0"/>
          <w:bCs w:val="0"/>
          <w:noProof w:val="0"/>
          <w:lang w:val="pt-BR"/>
        </w:rPr>
        <w:t xml:space="preserve"> comanda, deve imediatamente entregar o pedido pra mesa </w:t>
      </w:r>
      <w:r w:rsidRPr="2330B0AD" w:rsidR="2330B0AD">
        <w:rPr>
          <w:b w:val="0"/>
          <w:bCs w:val="0"/>
          <w:noProof w:val="0"/>
          <w:lang w:val="pt-BR"/>
        </w:rPr>
        <w:t>descrita</w:t>
      </w:r>
      <w:r w:rsidRPr="2330B0AD" w:rsidR="2330B0AD">
        <w:rPr>
          <w:b w:val="0"/>
          <w:bCs w:val="0"/>
          <w:noProof w:val="0"/>
          <w:lang w:val="pt-BR"/>
        </w:rPr>
        <w:t xml:space="preserve"> na comanda.</w:t>
      </w:r>
    </w:p>
    <w:p w:rsidR="59B7AE6A" w:rsidP="59B7AE6A" w:rsidRDefault="59B7AE6A" w14:paraId="293B5A78" w14:textId="66A3F2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2330B0AD" w:rsidR="2330B0AD">
        <w:rPr>
          <w:b w:val="1"/>
          <w:bCs w:val="1"/>
        </w:rPr>
        <w:t xml:space="preserve">RN-010: </w:t>
      </w:r>
      <w:r w:rsidR="2330B0AD">
        <w:rPr>
          <w:b w:val="0"/>
          <w:bCs w:val="0"/>
        </w:rPr>
        <w:t>Cliente deve fazer a solicitação da conta antes de efetuar o pagamento.</w:t>
      </w:r>
    </w:p>
    <w:p w:rsidR="59B7AE6A" w:rsidP="2CE01EDF" w:rsidRDefault="59B7AE6A" w14:paraId="022776AA" w14:textId="4AA266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>
        <w:drawing>
          <wp:inline wp14:editId="6BBFD934" wp14:anchorId="703C3A42">
            <wp:extent cx="5733143" cy="4514850"/>
            <wp:effectExtent l="0" t="0" r="0" b="0"/>
            <wp:docPr id="341791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660c3939804a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143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0B22A6" w:rsidP="400B22A6" w:rsidRDefault="400B22A6" w14:paraId="4DE17131" w14:textId="17CC8715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2330B0AD" w:rsidR="2330B0AD">
        <w:rPr>
          <w:b w:val="1"/>
          <w:bCs w:val="1"/>
        </w:rPr>
        <w:t xml:space="preserve">RN-011: </w:t>
      </w:r>
      <w:r w:rsidR="2330B0AD">
        <w:rPr>
          <w:b w:val="0"/>
          <w:bCs w:val="0"/>
        </w:rPr>
        <w:t>Cliente deve dirigir-se ao caixa com a comanda para realizar o pagamento.</w:t>
      </w:r>
    </w:p>
    <w:p w:rsidR="59B7AE6A" w:rsidP="59B7AE6A" w:rsidRDefault="59B7AE6A" w14:paraId="4E5A41ED" w14:textId="0B14AD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2330B0AD" w:rsidR="2330B0AD">
        <w:rPr>
          <w:b w:val="1"/>
          <w:bCs w:val="1"/>
        </w:rPr>
        <w:t xml:space="preserve">RN-012: </w:t>
      </w:r>
      <w:r w:rsidR="2330B0AD">
        <w:rPr>
          <w:b w:val="0"/>
          <w:bCs w:val="0"/>
        </w:rPr>
        <w:t>Caixa deve dar baixa na comanda após ao pagamento.</w:t>
      </w:r>
    </w:p>
    <w:p w:rsidR="59B7AE6A" w:rsidP="59B7AE6A" w:rsidRDefault="59B7AE6A" w14:paraId="029793A9" w14:textId="2C80EA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2330B0AD" w:rsidR="2330B0AD">
        <w:rPr>
          <w:b w:val="1"/>
          <w:bCs w:val="1"/>
        </w:rPr>
        <w:t xml:space="preserve">RN-013: </w:t>
      </w:r>
      <w:r w:rsidR="2330B0AD">
        <w:rPr>
          <w:b w:val="0"/>
          <w:bCs w:val="0"/>
        </w:rPr>
        <w:t>Caixa deve perguntar para cliente se deseja recibo.</w:t>
      </w:r>
    </w:p>
    <w:p w:rsidR="400B22A6" w:rsidP="2330B0AD" w:rsidRDefault="400B22A6" w14:paraId="11F3BC0C" w14:textId="187F76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330B0AD" w:rsidR="2330B0AD">
        <w:rPr>
          <w:b w:val="1"/>
          <w:bCs w:val="1"/>
        </w:rPr>
        <w:t>RN-014:</w:t>
      </w:r>
      <w:r w:rsidR="2330B0AD">
        <w:rPr>
          <w:b w:val="0"/>
          <w:bCs w:val="0"/>
        </w:rPr>
        <w:t xml:space="preserve"> Se houver falha na operação o caixa deverá informar ao cliente.</w:t>
      </w:r>
      <w:r>
        <w:drawing>
          <wp:inline wp14:editId="1CC7F52D" wp14:anchorId="50F30F75">
            <wp:extent cx="4558824" cy="5819776"/>
            <wp:effectExtent l="0" t="0" r="0" b="0"/>
            <wp:docPr id="1538427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075ee83536483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58824" cy="581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0B22A6" w:rsidP="400B22A6" w:rsidRDefault="400B22A6" w14:paraId="56BC8442" w14:textId="0ED1FB81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09D1EA50" w:rsidR="09D1EA50">
        <w:rPr>
          <w:b w:val="1"/>
          <w:bCs w:val="1"/>
        </w:rPr>
        <w:t xml:space="preserve">RN-015: </w:t>
      </w:r>
      <w:r w:rsidR="09D1EA50">
        <w:rPr>
          <w:b w:val="0"/>
          <w:bCs w:val="0"/>
        </w:rPr>
        <w:t>Caixa deve conferir o dinheiro entregue se corresponde com o valor da comanda.</w:t>
      </w:r>
    </w:p>
    <w:p w:rsidR="59B7AE6A" w:rsidP="2CE01EDF" w:rsidRDefault="59B7AE6A" w14:paraId="391051FB" w14:textId="656BBA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>
        <w:drawing>
          <wp:inline wp14:editId="5D60333D" wp14:anchorId="3287F7C8">
            <wp:extent cx="6229350" cy="2894052"/>
            <wp:effectExtent l="0" t="0" r="0" b="0"/>
            <wp:docPr id="789856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ab9771c59740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89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7AE6A" w:rsidP="59B7AE6A" w:rsidRDefault="59B7AE6A" w14:paraId="1C5F6DE6" w14:textId="40B9C9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2330B0AD" w:rsidR="2330B0AD">
        <w:rPr>
          <w:b w:val="1"/>
          <w:bCs w:val="1"/>
        </w:rPr>
        <w:t xml:space="preserve">RN-016: </w:t>
      </w:r>
      <w:r w:rsidR="2330B0AD">
        <w:rPr>
          <w:b w:val="0"/>
          <w:bCs w:val="0"/>
        </w:rPr>
        <w:t xml:space="preserve">Caixa deve solicitar uma conferição dos dados da entrega, antes de anotar na comanda. </w:t>
      </w:r>
    </w:p>
    <w:p w:rsidR="59B7AE6A" w:rsidP="59B7AE6A" w:rsidRDefault="59B7AE6A" w14:paraId="6EA47BD6" w14:textId="208ADB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2330B0AD" w:rsidR="2330B0AD">
        <w:rPr>
          <w:b w:val="1"/>
          <w:bCs w:val="1"/>
        </w:rPr>
        <w:t xml:space="preserve">RN-017: </w:t>
      </w:r>
      <w:r w:rsidR="2330B0AD">
        <w:rPr>
          <w:b w:val="0"/>
          <w:bCs w:val="0"/>
        </w:rPr>
        <w:t>Logo após a realização do pedido, o caixa terá que pedir uma confirmação.</w:t>
      </w:r>
    </w:p>
    <w:p w:rsidR="59B7AE6A" w:rsidP="400B22A6" w:rsidRDefault="59B7AE6A" w14:paraId="06971846" w14:textId="5CF620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2330B0AD" w:rsidR="2330B0AD">
        <w:rPr>
          <w:b w:val="1"/>
          <w:bCs w:val="1"/>
        </w:rPr>
        <w:t xml:space="preserve">RN-018: </w:t>
      </w:r>
      <w:r w:rsidR="2330B0AD">
        <w:rPr>
          <w:b w:val="0"/>
          <w:bCs w:val="0"/>
        </w:rPr>
        <w:t>Quando o pedido for confirmado o caixa tem que imediatamente levá-lo para a cozinha.</w:t>
      </w:r>
    </w:p>
    <w:p w:rsidR="59B7AE6A" w:rsidP="2CE01EDF" w:rsidRDefault="59B7AE6A" w14:paraId="5D776119" w14:textId="0EC9C7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>
        <w:drawing>
          <wp:inline wp14:editId="40604529" wp14:anchorId="36013C07">
            <wp:extent cx="4764912" cy="4715276"/>
            <wp:effectExtent l="0" t="0" r="0" b="0"/>
            <wp:docPr id="110917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bf7654fdbb4f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912" cy="471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E01EDF" w:rsidP="2CE01EDF" w:rsidRDefault="2CE01EDF" w14:paraId="1C4D5FCD" w14:textId="07319F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59B7AE6A" w:rsidP="59B7AE6A" w:rsidRDefault="59B7AE6A" w14:paraId="3CBA918B" w14:textId="3FE627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2330B0AD" w:rsidR="2330B0AD">
        <w:rPr>
          <w:b w:val="1"/>
          <w:bCs w:val="1"/>
        </w:rPr>
        <w:t xml:space="preserve">RN-019: </w:t>
      </w:r>
      <w:r w:rsidR="2330B0AD">
        <w:rPr>
          <w:b w:val="0"/>
          <w:bCs w:val="0"/>
        </w:rPr>
        <w:t>Caixa terá que verificar o pagamento logo após receber do motoboy.</w:t>
      </w:r>
    </w:p>
    <w:p w:rsidR="2330B0AD" w:rsidP="2330B0AD" w:rsidRDefault="2330B0AD" w14:paraId="51A165BE" w14:textId="78E407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2330B0AD" w:rsidR="2330B0AD">
        <w:rPr>
          <w:b w:val="1"/>
          <w:bCs w:val="1"/>
        </w:rPr>
        <w:t>RN-020:</w:t>
      </w:r>
      <w:r w:rsidR="2330B0AD">
        <w:rPr>
          <w:b w:val="0"/>
          <w:bCs w:val="0"/>
        </w:rPr>
        <w:t xml:space="preserve"> Se o pagamento tiver incorreto o caixa terá que recusar o pagamento do motoboy. </w:t>
      </w:r>
    </w:p>
    <w:p w:rsidR="2CE01EDF" w:rsidP="2CE01EDF" w:rsidRDefault="2CE01EDF" w14:paraId="2833C22F" w14:textId="6D5FA8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59B7AE6A" w:rsidP="59B7AE6A" w:rsidRDefault="59B7AE6A" w14:paraId="3F12CC38" w14:textId="0B82A3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4C00AE2" wp14:anchorId="598A50A5">
            <wp:extent cx="5724524" cy="3790950"/>
            <wp:effectExtent l="0" t="0" r="0" b="0"/>
            <wp:docPr id="986445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8e10f10c9049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7AE6A" w:rsidP="59B7AE6A" w:rsidRDefault="59B7AE6A" w14:paraId="64D7C371" w14:textId="42C1B4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2D1DE526" w:rsidP="2D1DE526" w:rsidRDefault="2D1DE526" w14:paraId="23CDBA88" w14:textId="76B8BD62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2330B0AD" w:rsidR="2330B0AD">
        <w:rPr>
          <w:b w:val="1"/>
          <w:bCs w:val="1"/>
        </w:rPr>
        <w:t xml:space="preserve">RN-020: </w:t>
      </w:r>
      <w:r w:rsidR="2330B0AD">
        <w:rPr>
          <w:b w:val="0"/>
          <w:bCs w:val="0"/>
        </w:rPr>
        <w:t>O caixa deve solicitar orçamento, após conferir os produtos em falta.</w:t>
      </w:r>
    </w:p>
    <w:p w:rsidR="09D1EA50" w:rsidP="09D1EA50" w:rsidRDefault="09D1EA50" w14:paraId="5A884F48" w14:textId="35EA0FF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2330B0AD" w:rsidR="2330B0AD">
        <w:rPr>
          <w:b w:val="1"/>
          <w:bCs w:val="1"/>
        </w:rPr>
        <w:t xml:space="preserve">RN-021: </w:t>
      </w:r>
      <w:r w:rsidR="2330B0AD">
        <w:rPr>
          <w:b w:val="0"/>
          <w:bCs w:val="0"/>
        </w:rPr>
        <w:t>O caixa deverá verificar os orçamentos recebidos pelos fornecedores.</w:t>
      </w:r>
    </w:p>
    <w:p w:rsidR="09D1EA50" w:rsidP="09D1EA50" w:rsidRDefault="09D1EA50" w14:paraId="755F798D" w14:textId="4F37E7BC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2330B0AD" w:rsidR="2330B0AD">
        <w:rPr>
          <w:b w:val="1"/>
          <w:bCs w:val="1"/>
        </w:rPr>
        <w:t>RN-022:</w:t>
      </w:r>
      <w:r w:rsidR="2330B0AD">
        <w:rPr>
          <w:b w:val="0"/>
          <w:bCs w:val="0"/>
        </w:rPr>
        <w:t xml:space="preserve"> O caixa deve realizar o pedido depois de receber o melhor orçamento.</w:t>
      </w:r>
    </w:p>
    <w:p w:rsidR="2D1DE526" w:rsidP="2D1DE526" w:rsidRDefault="2D1DE526" w14:paraId="03059E1E" w14:textId="65684B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11C2487" wp14:anchorId="7CAF05BF">
            <wp:extent cx="5724524" cy="4295775"/>
            <wp:effectExtent l="0" t="0" r="0" b="0"/>
            <wp:docPr id="680298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2172f07bae48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1DE526" w:rsidP="2D1DE526" w:rsidRDefault="2D1DE526" w14:paraId="4D088E80" w14:textId="55AD7F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9D1EA50" w:rsidR="09D1EA50">
        <w:rPr>
          <w:b w:val="1"/>
          <w:bCs w:val="1"/>
        </w:rPr>
        <w:t>RN-024:</w:t>
      </w:r>
      <w:r w:rsidR="09D1EA50">
        <w:rPr>
          <w:b w:val="0"/>
          <w:bCs w:val="0"/>
        </w:rPr>
        <w:t xml:space="preserve"> Caixa deve verificar os produtos antes de receber.</w:t>
      </w:r>
    </w:p>
    <w:p w:rsidR="09D1EA50" w:rsidP="09D1EA50" w:rsidRDefault="09D1EA50" w14:paraId="6E01F5BE" w14:textId="241D24C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09D1EA50" w:rsidR="09D1EA50">
        <w:rPr>
          <w:b w:val="1"/>
          <w:bCs w:val="1"/>
        </w:rPr>
        <w:t xml:space="preserve">RN-025: </w:t>
      </w:r>
      <w:r w:rsidR="09D1EA50">
        <w:rPr>
          <w:b w:val="0"/>
          <w:bCs w:val="0"/>
        </w:rPr>
        <w:t>Logo após a verificação deve assinar o canhoto ou recusar.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DB5D0DB"/>
  <w15:docId w15:val="{d4fb3192-fe40-4fc5-b1d9-26b1e01b4fe0}"/>
  <w:rsids>
    <w:rsidRoot w:val="1DB5D0DB"/>
    <w:rsid w:val="09D1EA50"/>
    <w:rsid w:val="11CF02BE"/>
    <w:rsid w:val="1DB5D0DB"/>
    <w:rsid w:val="2330B0AD"/>
    <w:rsid w:val="2CE01EDF"/>
    <w:rsid w:val="2D1DE526"/>
    <w:rsid w:val="400B22A6"/>
    <w:rsid w:val="59B7AE6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15.png" Id="R5c8e10f10c90494a" /><Relationship Type="http://schemas.openxmlformats.org/officeDocument/2006/relationships/image" Target="/media/image16.png" Id="R622172f07bae480c" /><Relationship Type="http://schemas.openxmlformats.org/officeDocument/2006/relationships/image" Target="/media/image4.jpg" Id="R49660c3939804a51" /><Relationship Type="http://schemas.openxmlformats.org/officeDocument/2006/relationships/image" Target="/media/image6.jpg" Id="Rc3ab9771c5974082" /><Relationship Type="http://schemas.openxmlformats.org/officeDocument/2006/relationships/image" Target="/media/image7.jpg" Id="Rd9bf7654fdbb4fdb" /><Relationship Type="http://schemas.openxmlformats.org/officeDocument/2006/relationships/image" Target="/media/image8.jpg" Id="Rfb8137c090e343a4" /><Relationship Type="http://schemas.openxmlformats.org/officeDocument/2006/relationships/image" Target="/media/image9.jpg" Id="R6930bd21ac7d41f0" /><Relationship Type="http://schemas.openxmlformats.org/officeDocument/2006/relationships/image" Target="/media/imagea.jpg" Id="R1cff45a491c14d6b" /><Relationship Type="http://schemas.openxmlformats.org/officeDocument/2006/relationships/image" Target="/media/imageb.jpg" Id="R1b075ee8353648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2020-04-20T23:04:16.4275663Z</dcterms:created>
  <dcterms:modified xsi:type="dcterms:W3CDTF">2020-05-16T01:27:36.8124565Z</dcterms:modified>
  <dc:creator>guilherme goncalves</dc:creator>
  <lastModifiedBy>guilherme goncalves</lastModifiedBy>
</coreProperties>
</file>