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Word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Business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2023-02-07</w:t>
      </w:r>
    </w:p>
    <w:bookmarkStart w:id="20" w:name="executive-summary"/>
    <w:p>
      <w:pPr>
        <w:pStyle w:val="Titre2"/>
      </w:pPr>
      <w:r>
        <w:t xml:space="preserve">Executive Summary</w:t>
      </w:r>
    </w:p>
    <w:p>
      <w:pPr>
        <w:pStyle w:val="FirstParagraph"/>
      </w:pPr>
      <w:r>
        <w:t xml:space="preserve">This document tracks the economics data of US population and unemployment.</w:t>
      </w:r>
    </w:p>
    <w:p>
      <w:r>
        <w:br w:type="page"/>
      </w:r>
    </w:p>
    <w:bookmarkEnd w:id="20"/>
    <w:bookmarkStart w:id="21" w:name="table-of-contents"/>
    <w:p>
      <w:pPr>
        <w:pStyle w:val="Titre2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1"/>
    <w:bookmarkStart w:id="22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figures"/>
    <w:p>
      <w:pPr>
        <w:pStyle w:val="Titre2"/>
      </w:pPr>
      <w:r>
        <w:t xml:space="preserve">Figures</w:t>
      </w:r>
    </w:p>
    <w:p>
      <w:pPr>
        <w:pStyle w:val="FirstParagraph"/>
      </w:pPr>
      <w:r>
        <w:t xml:space="preserve">This is a linked reference to a figure</w:t>
      </w:r>
      <w:r>
        <w:t xml:space="preserve"> </w:t>
      </w:r>
      <w:hyperlink w:anchor="ts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98582837-3091-4be3-bf26-60cad73713d6" w:name="ts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8582837-3091-4be3-bf26-60cad73713d6"/>
      <w:r>
        <w:rPr>
          <w:rFonts/>
          <w:b w:val="true"/>
        </w:rPr>
        <w:t xml:space="preserve">: </w:t>
      </w:r>
      <w:r>
        <w:t xml:space="preserve">economics plot</w:t>
      </w:r>
    </w:p>
    <w:bookmarkEnd w:id="23"/>
    <w:bookmarkStart w:id="24" w:name="tables"/>
    <w:p>
      <w:pPr>
        <w:pStyle w:val="Titre2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a table</w:t>
      </w:r>
      <w:r>
        <w:t xml:space="preserve"> </w:t>
      </w:r>
      <w:hyperlink w:anchor="my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mytab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pStyle w:val="TableCaption"/>
      </w:pPr>
      <w:r>
        <w:rPr>
          <w:rFonts/>
          <w:b w:val="true"/>
        </w:rPr>
        <w:t xml:space="preserve">Table  </w:t>
      </w:r>
      <w:bookmarkStart w:id="518c3c8e-c491-4dae-b0e8-f398ea3dc69e" w:name="myta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18c3c8e-c491-4dae-b0e8-f398ea3dc69e"/>
      <w:r>
        <w:rPr>
          <w:rFonts/>
          <w:b w:val="true"/>
        </w:rPr>
        <w:t xml:space="preserve">:  </w:t>
      </w:r>
      <w:r>
        <w:t xml:space="preserve">economics table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date</w:t>
            </w:r>
          </w:p>
        </w:tc>
        <w:tc>
          <w:p>
            <w:pPr>
              <w:pStyle w:val="Normal"/>
            </w:pPr>
            <w:r>
              <w:t>pce</w:t>
            </w:r>
          </w:p>
        </w:tc>
        <w:tc>
          <w:p>
            <w:pPr>
              <w:pStyle w:val="Normal"/>
            </w:pPr>
            <w:r>
              <w:t>pop</w:t>
            </w:r>
          </w:p>
        </w:tc>
        <w:tc>
          <w:p>
            <w:pPr>
              <w:pStyle w:val="Normal"/>
            </w:pPr>
            <w:r>
              <w:t>psavert</w:t>
            </w:r>
          </w:p>
        </w:tc>
        <w:tc>
          <w:p>
            <w:pPr>
              <w:pStyle w:val="Normal"/>
            </w:pPr>
            <w:r>
              <w:t>uempmed</w:t>
            </w:r>
          </w:p>
        </w:tc>
        <w:tc>
          <w:p>
            <w:pPr>
              <w:pStyle w:val="Normal"/>
            </w:pPr>
            <w:r>
              <w:t>unemploy</w:t>
            </w:r>
          </w:p>
        </w:tc>
      </w:tr>
      <w:tr>
        <w:tc>
          <w:p>
            <w:pPr>
              <w:pStyle w:val="Normal"/>
            </w:pPr>
            <w:r>
              <w:t>1967-07-01</w:t>
            </w:r>
          </w:p>
        </w:tc>
        <w:tc>
          <w:p>
            <w:pPr>
              <w:pStyle w:val="Normal"/>
            </w:pPr>
            <w:r>
              <w:t>506.7</w:t>
            </w:r>
          </w:p>
        </w:tc>
        <w:tc>
          <w:p>
            <w:pPr>
              <w:pStyle w:val="Normal"/>
            </w:pPr>
            <w:r>
              <w:t>198712</w:t>
            </w:r>
          </w:p>
        </w:tc>
        <w:tc>
          <w:p>
            <w:pPr>
              <w:pStyle w:val="Normal"/>
            </w:pPr>
            <w:r>
              <w:t>12.6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2944</w:t>
            </w:r>
          </w:p>
        </w:tc>
      </w:tr>
      <w:tr>
        <w:tc>
          <w:p>
            <w:pPr>
              <w:pStyle w:val="Normal"/>
            </w:pPr>
            <w:r>
              <w:t>1967-08-01</w:t>
            </w:r>
          </w:p>
        </w:tc>
        <w:tc>
          <w:p>
            <w:pPr>
              <w:pStyle w:val="Normal"/>
            </w:pPr>
            <w:r>
              <w:t>509.8</w:t>
            </w:r>
          </w:p>
        </w:tc>
        <w:tc>
          <w:p>
            <w:pPr>
              <w:pStyle w:val="Normal"/>
            </w:pPr>
            <w:r>
              <w:t>198911</w:t>
            </w:r>
          </w:p>
        </w:tc>
        <w:tc>
          <w:p>
            <w:pPr>
              <w:pStyle w:val="Normal"/>
            </w:pPr>
            <w:r>
              <w:t>12.6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2945</w:t>
            </w:r>
          </w:p>
        </w:tc>
      </w:tr>
      <w:tr>
        <w:tc>
          <w:p>
            <w:pPr>
              <w:pStyle w:val="Normal"/>
            </w:pPr>
            <w:r>
              <w:t>1967-09-01</w:t>
            </w:r>
          </w:p>
        </w:tc>
        <w:tc>
          <w:p>
            <w:pPr>
              <w:pStyle w:val="Normal"/>
            </w:pPr>
            <w:r>
              <w:t>515.6</w:t>
            </w:r>
          </w:p>
        </w:tc>
        <w:tc>
          <w:p>
            <w:pPr>
              <w:pStyle w:val="Normal"/>
            </w:pPr>
            <w:r>
              <w:t>199113</w:t>
            </w:r>
          </w:p>
        </w:tc>
        <w:tc>
          <w:p>
            <w:pPr>
              <w:pStyle w:val="Normal"/>
            </w:pPr>
            <w:r>
              <w:t>11.9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2958</w:t>
            </w:r>
          </w:p>
        </w:tc>
      </w:tr>
      <w:tr>
        <w:tc>
          <w:p>
            <w:pPr>
              <w:pStyle w:val="Normal"/>
            </w:pPr>
            <w:r>
              <w:t>1967-10-01</w:t>
            </w:r>
          </w:p>
        </w:tc>
        <w:tc>
          <w:p>
            <w:pPr>
              <w:pStyle w:val="Normal"/>
            </w:pPr>
            <w:r>
              <w:t>512.2</w:t>
            </w:r>
          </w:p>
        </w:tc>
        <w:tc>
          <w:p>
            <w:pPr>
              <w:pStyle w:val="Normal"/>
            </w:pPr>
            <w:r>
              <w:t>199311</w:t>
            </w:r>
          </w:p>
        </w:tc>
        <w:tc>
          <w:p>
            <w:pPr>
              <w:pStyle w:val="Normal"/>
            </w:pPr>
            <w:r>
              <w:t>12.9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3143</w:t>
            </w:r>
          </w:p>
        </w:tc>
      </w:tr>
      <w:tr>
        <w:tc>
          <w:p>
            <w:pPr>
              <w:pStyle w:val="Normal"/>
            </w:pPr>
            <w:r>
              <w:t>1967-11-01</w:t>
            </w:r>
          </w:p>
        </w:tc>
        <w:tc>
          <w:p>
            <w:pPr>
              <w:pStyle w:val="Normal"/>
            </w:pPr>
            <w:r>
              <w:t>517.4</w:t>
            </w:r>
          </w:p>
        </w:tc>
        <w:tc>
          <w:p>
            <w:pPr>
              <w:pStyle w:val="Normal"/>
            </w:pPr>
            <w:r>
              <w:t>199498</w:t>
            </w:r>
          </w:p>
        </w:tc>
        <w:tc>
          <w:p>
            <w:pPr>
              <w:pStyle w:val="Normal"/>
            </w:pPr>
            <w:r>
              <w:t>12.8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3066</w:t>
            </w:r>
          </w:p>
        </w:tc>
      </w:tr>
      <w:tr>
        <w:tc>
          <w:p>
            <w:pPr>
              <w:pStyle w:val="Normal"/>
            </w:pPr>
            <w:r>
              <w:t>1967-12-01</w:t>
            </w:r>
          </w:p>
        </w:tc>
        <w:tc>
          <w:p>
            <w:pPr>
              <w:pStyle w:val="Normal"/>
            </w:pPr>
            <w:r>
              <w:t>525.1</w:t>
            </w:r>
          </w:p>
        </w:tc>
        <w:tc>
          <w:p>
            <w:pPr>
              <w:pStyle w:val="Normal"/>
            </w:pPr>
            <w:r>
              <w:t>199657</w:t>
            </w:r>
          </w:p>
        </w:tc>
        <w:tc>
          <w:p>
            <w:pPr>
              <w:pStyle w:val="Normal"/>
            </w:pPr>
            <w:r>
              <w:t>11.8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3018</w:t>
            </w:r>
          </w:p>
        </w:tc>
      </w:tr>
    </w:tbl>
    <w:bookmarkEnd w:id="24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ae3c90181a5f719416b3657552c32fe7217d6653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Word Automation</dc:title>
  <dc:creator>Business Science</dc:creator>
  <cp:keywords/>
  <dcterms:created xsi:type="dcterms:W3CDTF">2023-02-07T19:18:27Z</dcterms:created>
  <dcterms:modified xsi:type="dcterms:W3CDTF">2023-02-07T14:18:27Z</dcterms:modified>
  <cp:lastModifiedBy>mdancho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2023-02-07</vt:lpwstr>
  </property>
  <property fmtid="{D5CDD505-2E9C-101B-9397-08002B2CF9AE}" pid="3" name="output">
    <vt:lpwstr>officedown::rdocx_document</vt:lpwstr>
  </property>
</Properties>
</file>