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6FD15" w14:textId="77777777" w:rsidR="00401C84" w:rsidRPr="00FC177B" w:rsidRDefault="00F10AEF" w:rsidP="0068016D">
      <w:pPr>
        <w:pStyle w:val="Ttulo1"/>
      </w:pPr>
      <w:r w:rsidRPr="00FC177B">
        <w:t>Natural Language Processing using BioBERT for COVID-19 related terms</w:t>
      </w:r>
    </w:p>
    <w:p w14:paraId="5697BE0F" w14:textId="77777777" w:rsidR="00401C84" w:rsidRPr="00FC177B" w:rsidRDefault="00401C84"/>
    <w:p w14:paraId="16631E78" w14:textId="77777777" w:rsidR="0011198C" w:rsidRPr="00FC177B" w:rsidRDefault="00891774">
      <w:pPr>
        <w:rPr>
          <w:b/>
        </w:rPr>
      </w:pPr>
      <w:r w:rsidRPr="00FC177B">
        <w:rPr>
          <w:b/>
        </w:rPr>
        <w:t>Abstract</w:t>
      </w:r>
    </w:p>
    <w:p w14:paraId="73948CF9" w14:textId="77777777" w:rsidR="00F10AEF" w:rsidRPr="00FC177B" w:rsidRDefault="00F10AEF">
      <w:pPr>
        <w:rPr>
          <w:b/>
        </w:rPr>
      </w:pPr>
    </w:p>
    <w:p w14:paraId="24F1332E" w14:textId="77777777" w:rsidR="009A2B09" w:rsidRPr="00FC177B" w:rsidRDefault="00EA6F38" w:rsidP="0068016D">
      <w:pPr>
        <w:ind w:firstLine="708"/>
        <w:rPr>
          <w:rFonts w:eastAsia="Times New Roman" w:cs="Times New Roman"/>
        </w:rPr>
      </w:pPr>
      <w:r w:rsidRPr="00FC177B">
        <w:rPr>
          <w:rFonts w:eastAsia="Times New Roman" w:cs="Times New Roman"/>
        </w:rPr>
        <w:t xml:space="preserve">The COVID-19 pandemic has resulted in an unprecedented amount of </w:t>
      </w:r>
      <w:r w:rsidR="001E0557" w:rsidRPr="00FC177B">
        <w:rPr>
          <w:rFonts w:eastAsia="Times New Roman" w:cs="Times New Roman"/>
        </w:rPr>
        <w:t xml:space="preserve">scientific </w:t>
      </w:r>
      <w:r w:rsidRPr="00FC177B">
        <w:rPr>
          <w:rFonts w:eastAsia="Times New Roman" w:cs="Times New Roman"/>
        </w:rPr>
        <w:t xml:space="preserve">publications </w:t>
      </w:r>
      <w:r w:rsidR="001E0557" w:rsidRPr="00FC177B">
        <w:rPr>
          <w:rFonts w:eastAsia="Times New Roman" w:cs="Times New Roman"/>
        </w:rPr>
        <w:t>related to its biologica</w:t>
      </w:r>
      <w:r w:rsidR="00B479D0" w:rsidRPr="00FC177B">
        <w:rPr>
          <w:rFonts w:eastAsia="Times New Roman" w:cs="Times New Roman"/>
        </w:rPr>
        <w:t>l mechanisms, spread of the virus and</w:t>
      </w:r>
      <w:r w:rsidR="001E0557" w:rsidRPr="00FC177B">
        <w:rPr>
          <w:rFonts w:eastAsia="Times New Roman" w:cs="Times New Roman"/>
        </w:rPr>
        <w:t xml:space="preserve"> </w:t>
      </w:r>
      <w:r w:rsidR="00B479D0" w:rsidRPr="00FC177B">
        <w:rPr>
          <w:rFonts w:eastAsia="Times New Roman" w:cs="Times New Roman"/>
        </w:rPr>
        <w:t xml:space="preserve">potential </w:t>
      </w:r>
      <w:r w:rsidR="001E0557" w:rsidRPr="00FC177B">
        <w:rPr>
          <w:rFonts w:eastAsia="Times New Roman" w:cs="Times New Roman"/>
        </w:rPr>
        <w:t>treatment of the disease</w:t>
      </w:r>
      <w:r w:rsidR="009A2B09" w:rsidRPr="00FC177B">
        <w:rPr>
          <w:rFonts w:eastAsia="Times New Roman" w:cs="Times New Roman"/>
        </w:rPr>
        <w:t xml:space="preserve"> being published</w:t>
      </w:r>
      <w:r w:rsidR="001E0557" w:rsidRPr="00FC177B">
        <w:rPr>
          <w:rFonts w:eastAsia="Times New Roman" w:cs="Times New Roman"/>
        </w:rPr>
        <w:t>. Almost every field of science has produced new research in an attempt to minimize the impact of the epidemic.</w:t>
      </w:r>
      <w:r w:rsidR="0068016D" w:rsidRPr="00FC177B">
        <w:rPr>
          <w:rFonts w:eastAsia="Times New Roman" w:cs="Times New Roman"/>
        </w:rPr>
        <w:t xml:space="preserve"> </w:t>
      </w:r>
      <w:r w:rsidR="009A2B09" w:rsidRPr="00FC177B">
        <w:rPr>
          <w:rFonts w:eastAsia="Times New Roman" w:cs="Times New Roman"/>
        </w:rPr>
        <w:t>The</w:t>
      </w:r>
      <w:r w:rsidR="001E0557" w:rsidRPr="00FC177B">
        <w:rPr>
          <w:rFonts w:eastAsia="Times New Roman" w:cs="Times New Roman"/>
        </w:rPr>
        <w:t xml:space="preserve"> amount of publications itself is also a problem, </w:t>
      </w:r>
      <w:r w:rsidR="009A2B09" w:rsidRPr="00FC177B">
        <w:rPr>
          <w:rFonts w:eastAsia="Times New Roman" w:cs="Times New Roman"/>
        </w:rPr>
        <w:t xml:space="preserve">however, </w:t>
      </w:r>
      <w:r w:rsidR="001E0557" w:rsidRPr="00FC177B">
        <w:rPr>
          <w:rFonts w:eastAsia="Times New Roman" w:cs="Times New Roman"/>
        </w:rPr>
        <w:t xml:space="preserve">as it </w:t>
      </w:r>
      <w:r w:rsidR="00FD12AF" w:rsidRPr="00FC177B">
        <w:rPr>
          <w:rFonts w:eastAsia="Times New Roman" w:cs="Times New Roman"/>
        </w:rPr>
        <w:t>makes</w:t>
      </w:r>
      <w:r w:rsidR="001E0557" w:rsidRPr="00FC177B">
        <w:rPr>
          <w:rFonts w:eastAsia="Times New Roman" w:cs="Times New Roman"/>
        </w:rPr>
        <w:t xml:space="preserve"> identifying </w:t>
      </w:r>
      <w:r w:rsidR="00FD12AF" w:rsidRPr="00FC177B">
        <w:rPr>
          <w:rFonts w:eastAsia="Times New Roman" w:cs="Times New Roman"/>
        </w:rPr>
        <w:t xml:space="preserve">relevant findings and </w:t>
      </w:r>
      <w:r w:rsidR="001E0557" w:rsidRPr="00FC177B">
        <w:rPr>
          <w:rFonts w:eastAsia="Times New Roman" w:cs="Times New Roman"/>
        </w:rPr>
        <w:t xml:space="preserve">promising research </w:t>
      </w:r>
      <w:r w:rsidR="00FD12AF" w:rsidRPr="00FC177B">
        <w:rPr>
          <w:rFonts w:eastAsia="Times New Roman" w:cs="Times New Roman"/>
        </w:rPr>
        <w:t>lines more difficult.</w:t>
      </w:r>
      <w:r w:rsidR="0068016D" w:rsidRPr="00FC177B">
        <w:rPr>
          <w:rFonts w:eastAsia="Times New Roman" w:cs="Times New Roman"/>
        </w:rPr>
        <w:t xml:space="preserve"> </w:t>
      </w:r>
      <w:r w:rsidR="00B479D0" w:rsidRPr="00FC177B">
        <w:rPr>
          <w:rFonts w:eastAsia="Times New Roman" w:cs="Times New Roman"/>
        </w:rPr>
        <w:t>To avoid missing potentially interesting publications</w:t>
      </w:r>
      <w:r w:rsidR="00FD12AF" w:rsidRPr="00FC177B">
        <w:rPr>
          <w:rFonts w:eastAsia="Times New Roman" w:cs="Times New Roman"/>
        </w:rPr>
        <w:t xml:space="preserve">, a specialised text-mining tool could “process” </w:t>
      </w:r>
      <w:r w:rsidR="009A2B09" w:rsidRPr="00FC177B">
        <w:rPr>
          <w:rFonts w:eastAsia="Times New Roman" w:cs="Times New Roman"/>
        </w:rPr>
        <w:t>the</w:t>
      </w:r>
      <w:r w:rsidR="00B479D0" w:rsidRPr="00FC177B">
        <w:rPr>
          <w:rFonts w:eastAsia="Times New Roman" w:cs="Times New Roman"/>
        </w:rPr>
        <w:t xml:space="preserve"> articles</w:t>
      </w:r>
      <w:r w:rsidR="009A2B09" w:rsidRPr="00FC177B">
        <w:rPr>
          <w:rFonts w:eastAsia="Times New Roman" w:cs="Times New Roman"/>
        </w:rPr>
        <w:t xml:space="preserve"> that are being continuously released</w:t>
      </w:r>
      <w:r w:rsidR="00B479D0" w:rsidRPr="00FC177B">
        <w:rPr>
          <w:rFonts w:eastAsia="Times New Roman" w:cs="Times New Roman"/>
        </w:rPr>
        <w:t xml:space="preserve"> </w:t>
      </w:r>
      <w:r w:rsidR="00FD12AF" w:rsidRPr="00FC177B">
        <w:rPr>
          <w:rFonts w:eastAsia="Times New Roman" w:cs="Times New Roman"/>
        </w:rPr>
        <w:t>to extract the</w:t>
      </w:r>
      <w:r w:rsidR="00B479D0" w:rsidRPr="00FC177B">
        <w:rPr>
          <w:rFonts w:eastAsia="Times New Roman" w:cs="Times New Roman"/>
        </w:rPr>
        <w:t xml:space="preserve"> most relevant information. This way, it would </w:t>
      </w:r>
      <w:r w:rsidR="00FD12AF" w:rsidRPr="00FC177B">
        <w:rPr>
          <w:rFonts w:eastAsia="Times New Roman" w:cs="Times New Roman"/>
        </w:rPr>
        <w:t>effectively remove a bottleneck in the research process.</w:t>
      </w:r>
      <w:r w:rsidR="0068016D" w:rsidRPr="00FC177B">
        <w:rPr>
          <w:rFonts w:eastAsia="Times New Roman" w:cs="Times New Roman"/>
        </w:rPr>
        <w:t xml:space="preserve"> </w:t>
      </w:r>
      <w:r w:rsidR="00FD12AF" w:rsidRPr="00FC177B">
        <w:rPr>
          <w:rFonts w:eastAsia="Times New Roman" w:cs="Times New Roman"/>
        </w:rPr>
        <w:t xml:space="preserve">While </w:t>
      </w:r>
      <w:r w:rsidR="00B479D0" w:rsidRPr="00FC177B">
        <w:rPr>
          <w:rFonts w:eastAsia="Times New Roman" w:cs="Times New Roman"/>
        </w:rPr>
        <w:t>text-mining</w:t>
      </w:r>
      <w:r w:rsidR="00FD12AF" w:rsidRPr="00FC177B">
        <w:rPr>
          <w:rFonts w:eastAsia="Times New Roman" w:cs="Times New Roman"/>
        </w:rPr>
        <w:t xml:space="preserve"> approaches have been </w:t>
      </w:r>
      <w:r w:rsidR="00B479D0" w:rsidRPr="00FC177B">
        <w:rPr>
          <w:rFonts w:eastAsia="Times New Roman" w:cs="Times New Roman"/>
        </w:rPr>
        <w:t>proposed</w:t>
      </w:r>
      <w:r w:rsidR="00FD12AF" w:rsidRPr="00FC177B">
        <w:rPr>
          <w:rFonts w:eastAsia="Times New Roman" w:cs="Times New Roman"/>
        </w:rPr>
        <w:t xml:space="preserve"> before to deal with the high </w:t>
      </w:r>
      <w:r w:rsidR="00B479D0" w:rsidRPr="00FC177B">
        <w:rPr>
          <w:rFonts w:eastAsia="Times New Roman" w:cs="Times New Roman"/>
        </w:rPr>
        <w:t>output</w:t>
      </w:r>
      <w:r w:rsidR="00FD12AF" w:rsidRPr="00FC177B">
        <w:rPr>
          <w:rFonts w:eastAsia="Times New Roman" w:cs="Times New Roman"/>
        </w:rPr>
        <w:t xml:space="preserve"> of new research, tools spe</w:t>
      </w:r>
      <w:r w:rsidR="00B479D0" w:rsidRPr="00FC177B">
        <w:rPr>
          <w:rFonts w:eastAsia="Times New Roman" w:cs="Times New Roman"/>
        </w:rPr>
        <w:t>cialised in finding information specifically related to COVID-19 have become a necessity with the coming of the pandemic.</w:t>
      </w:r>
      <w:r w:rsidR="0068016D" w:rsidRPr="00FC177B">
        <w:rPr>
          <w:rFonts w:eastAsia="Times New Roman" w:cs="Times New Roman"/>
        </w:rPr>
        <w:t xml:space="preserve"> </w:t>
      </w:r>
      <w:r w:rsidR="00B479D0" w:rsidRPr="00FC177B">
        <w:rPr>
          <w:rFonts w:eastAsia="Times New Roman" w:cs="Times New Roman"/>
        </w:rPr>
        <w:t xml:space="preserve">In this project, the BioBERT </w:t>
      </w:r>
      <w:r w:rsidR="00B479D0" w:rsidRPr="00FC177B">
        <w:t xml:space="preserve">language-representation model was </w:t>
      </w:r>
      <w:r w:rsidR="009A2B09" w:rsidRPr="00FC177B">
        <w:t>applied to</w:t>
      </w:r>
      <w:r w:rsidR="00B479D0" w:rsidRPr="00FC177B">
        <w:t xml:space="preserve"> </w:t>
      </w:r>
      <w:r w:rsidR="009A2B09" w:rsidRPr="00FC177B">
        <w:t xml:space="preserve">perform Name Entity Recognition on </w:t>
      </w:r>
      <w:r w:rsidR="00B479D0" w:rsidRPr="00FC177B">
        <w:t xml:space="preserve">a corpus </w:t>
      </w:r>
      <w:r w:rsidR="009A2B09" w:rsidRPr="00FC177B">
        <w:t xml:space="preserve">of COVID-19-related scientific publications. </w:t>
      </w:r>
      <w:proofErr w:type="gramStart"/>
      <w:r w:rsidR="009A2B09" w:rsidRPr="00FC177B">
        <w:t>Three new models were created by fine-tuning the base BioBERT model with a datasets built from that corpus</w:t>
      </w:r>
      <w:proofErr w:type="gramEnd"/>
      <w:r w:rsidR="009A2B09" w:rsidRPr="00FC177B">
        <w:t>.</w:t>
      </w:r>
      <w:r w:rsidR="0068016D" w:rsidRPr="00FC177B">
        <w:rPr>
          <w:rFonts w:eastAsia="Times New Roman" w:cs="Times New Roman"/>
        </w:rPr>
        <w:t xml:space="preserve"> The resulting models perform</w:t>
      </w:r>
      <w:r w:rsidR="009A2B09" w:rsidRPr="00FC177B">
        <w:rPr>
          <w:rFonts w:eastAsia="Times New Roman" w:cs="Times New Roman"/>
        </w:rPr>
        <w:t xml:space="preserve"> better than the default BioBERT models when detecting mentions of </w:t>
      </w:r>
      <w:r w:rsidR="0068016D" w:rsidRPr="00FC177B">
        <w:rPr>
          <w:rFonts w:eastAsia="Times New Roman" w:cs="Times New Roman"/>
        </w:rPr>
        <w:t>diseases, proteins and chemicals related to the SARS-CoV-2 virus.</w:t>
      </w:r>
    </w:p>
    <w:p w14:paraId="544535F7" w14:textId="77777777" w:rsidR="00EA6F38" w:rsidRPr="00FC177B" w:rsidRDefault="00EA6F38"/>
    <w:p w14:paraId="7E341ECA" w14:textId="77777777" w:rsidR="00891774" w:rsidRPr="00FC177B" w:rsidRDefault="00891774">
      <w:pPr>
        <w:rPr>
          <w:b/>
        </w:rPr>
      </w:pPr>
      <w:r w:rsidRPr="00FC177B">
        <w:rPr>
          <w:b/>
        </w:rPr>
        <w:t>Introduction</w:t>
      </w:r>
    </w:p>
    <w:p w14:paraId="308E3853" w14:textId="77777777" w:rsidR="007B34AF" w:rsidRPr="00FC177B" w:rsidRDefault="007B34AF">
      <w:pPr>
        <w:rPr>
          <w:b/>
        </w:rPr>
      </w:pPr>
    </w:p>
    <w:p w14:paraId="5B139541" w14:textId="77777777" w:rsidR="007B34AF" w:rsidRPr="00FC177B" w:rsidRDefault="007B34AF" w:rsidP="009D7A29">
      <w:pPr>
        <w:ind w:firstLine="284"/>
        <w:rPr>
          <w:rFonts w:eastAsia="Times New Roman" w:cs="Times New Roman"/>
        </w:rPr>
      </w:pPr>
      <w:r w:rsidRPr="00FC177B">
        <w:rPr>
          <w:rFonts w:eastAsia="Times New Roman" w:cs="Times New Roman"/>
        </w:rPr>
        <w:t>The global pandemic of COVID-19 has resulted in an unprecedented volume of scientific publ</w:t>
      </w:r>
      <w:r w:rsidR="00171389" w:rsidRPr="00FC177B">
        <w:rPr>
          <w:rFonts w:eastAsia="Times New Roman" w:cs="Times New Roman"/>
        </w:rPr>
        <w:t>ications related to the disease</w:t>
      </w:r>
      <w:r w:rsidRPr="00FC177B">
        <w:rPr>
          <w:rFonts w:eastAsia="Times New Roman" w:cs="Times New Roman"/>
        </w:rPr>
        <w:t xml:space="preserve"> and the SARS-CoV-2</w:t>
      </w:r>
      <w:r w:rsidR="00224E11" w:rsidRPr="00FC177B">
        <w:rPr>
          <w:rFonts w:eastAsia="Times New Roman" w:cs="Times New Roman"/>
        </w:rPr>
        <w:t xml:space="preserve"> virus that causes it</w:t>
      </w:r>
      <w:r w:rsidR="00171389" w:rsidRPr="00FC177B">
        <w:rPr>
          <w:rFonts w:eastAsia="Times New Roman" w:cs="Times New Roman"/>
        </w:rPr>
        <w:t xml:space="preserve">. </w:t>
      </w:r>
      <w:r w:rsidR="00F10AEF" w:rsidRPr="00FC177B">
        <w:rPr>
          <w:rFonts w:eastAsia="Times New Roman" w:cs="Times New Roman"/>
        </w:rPr>
        <w:t xml:space="preserve">According to </w:t>
      </w:r>
      <w:r w:rsidR="00F10AEF" w:rsidRPr="00FC177B">
        <w:rPr>
          <w:rFonts w:eastAsia="Times New Roman" w:cs="Times New Roman"/>
          <w:i/>
        </w:rPr>
        <w:t>Nature</w:t>
      </w:r>
      <w:r w:rsidR="004520E5" w:rsidRPr="00FC177B">
        <w:rPr>
          <w:rFonts w:eastAsia="Times New Roman" w:cs="Times New Roman"/>
        </w:rPr>
        <w:t xml:space="preserve"> </w:t>
      </w:r>
      <w:r w:rsidR="004520E5" w:rsidRPr="00FC177B">
        <w:rPr>
          <w:rFonts w:eastAsia="Times New Roman" w:cs="Times New Roman"/>
          <w:i/>
        </w:rPr>
        <w:t>Biotechnology</w:t>
      </w:r>
      <w:r w:rsidR="004520E5" w:rsidRPr="00FC177B">
        <w:rPr>
          <w:rFonts w:eastAsia="Times New Roman" w:cs="Times New Roman"/>
        </w:rPr>
        <w:t>, 7,</w:t>
      </w:r>
      <w:r w:rsidR="00E31FE9" w:rsidRPr="00FC177B">
        <w:rPr>
          <w:rFonts w:eastAsia="Times New Roman" w:cs="Times New Roman"/>
        </w:rPr>
        <w:t>136 COVID-19-related papers had already been</w:t>
      </w:r>
      <w:r w:rsidR="004520E5" w:rsidRPr="00FC177B">
        <w:rPr>
          <w:rFonts w:eastAsia="Times New Roman" w:cs="Times New Roman"/>
        </w:rPr>
        <w:t xml:space="preserve"> uploaded to PubMed</w:t>
      </w:r>
      <w:r w:rsidR="00E31FE9" w:rsidRPr="00FC177B">
        <w:rPr>
          <w:rFonts w:eastAsia="Times New Roman" w:cs="Times New Roman"/>
        </w:rPr>
        <w:t xml:space="preserve"> in 2020</w:t>
      </w:r>
      <w:r w:rsidR="004520E5" w:rsidRPr="00FC177B">
        <w:rPr>
          <w:rFonts w:eastAsia="Times New Roman" w:cs="Times New Roman"/>
        </w:rPr>
        <w:t xml:space="preserve"> by the 5</w:t>
      </w:r>
      <w:r w:rsidR="004520E5" w:rsidRPr="00FC177B">
        <w:rPr>
          <w:rFonts w:eastAsia="Times New Roman" w:cs="Times New Roman"/>
          <w:vertAlign w:val="superscript"/>
        </w:rPr>
        <w:t>th</w:t>
      </w:r>
      <w:r w:rsidR="00E31FE9" w:rsidRPr="00FC177B">
        <w:rPr>
          <w:rFonts w:eastAsia="Times New Roman" w:cs="Times New Roman"/>
        </w:rPr>
        <w:t xml:space="preserve"> of May</w:t>
      </w:r>
      <w:r w:rsidR="00F10AEF" w:rsidRPr="00FC177B">
        <w:rPr>
          <w:rFonts w:eastAsia="Times New Roman" w:cs="Times New Roman"/>
        </w:rPr>
        <w:t xml:space="preserve"> </w:t>
      </w:r>
      <w:r w:rsidR="004520E5" w:rsidRPr="00FC177B">
        <w:rPr>
          <w:rFonts w:eastAsia="Times New Roman" w:cs="Times New Roman"/>
        </w:rPr>
        <w:t>[1]</w:t>
      </w:r>
      <w:r w:rsidR="009D7A29" w:rsidRPr="00FC177B">
        <w:rPr>
          <w:rFonts w:eastAsia="Times New Roman" w:cs="Times New Roman"/>
        </w:rPr>
        <w:t xml:space="preserve">. </w:t>
      </w:r>
      <w:r w:rsidR="0068016D" w:rsidRPr="00FC177B">
        <w:rPr>
          <w:rFonts w:eastAsia="Times New Roman" w:cs="Times New Roman"/>
        </w:rPr>
        <w:t xml:space="preserve">The COVID-19 literature database managed </w:t>
      </w:r>
      <w:r w:rsidR="000A7BC8" w:rsidRPr="00FC177B">
        <w:rPr>
          <w:rFonts w:eastAsia="Times New Roman" w:cs="Times New Roman"/>
        </w:rPr>
        <w:t>by the World Health Organization currently contains almost 20.000 scientific articles</w:t>
      </w:r>
      <w:r w:rsidR="009D7A29" w:rsidRPr="00FC177B">
        <w:rPr>
          <w:rFonts w:eastAsia="Times New Roman" w:cs="Times New Roman"/>
        </w:rPr>
        <w:t xml:space="preserve"> on the topic</w:t>
      </w:r>
      <w:r w:rsidR="00260EFE" w:rsidRPr="00FC177B">
        <w:rPr>
          <w:rFonts w:eastAsia="Times New Roman" w:cs="Times New Roman"/>
        </w:rPr>
        <w:t xml:space="preserve">, and the amount of </w:t>
      </w:r>
      <w:r w:rsidR="00E31FE9" w:rsidRPr="00FC177B">
        <w:rPr>
          <w:rFonts w:eastAsia="Times New Roman" w:cs="Times New Roman"/>
        </w:rPr>
        <w:t>papers being published</w:t>
      </w:r>
      <w:r w:rsidR="00260EFE" w:rsidRPr="00FC177B">
        <w:rPr>
          <w:rFonts w:eastAsia="Times New Roman" w:cs="Times New Roman"/>
        </w:rPr>
        <w:t xml:space="preserve"> </w:t>
      </w:r>
      <w:r w:rsidR="00E31FE9" w:rsidRPr="00FC177B">
        <w:rPr>
          <w:rFonts w:eastAsia="Times New Roman" w:cs="Times New Roman"/>
        </w:rPr>
        <w:t xml:space="preserve">on the topic </w:t>
      </w:r>
      <w:r w:rsidR="00260EFE" w:rsidRPr="00FC177B">
        <w:rPr>
          <w:rFonts w:eastAsia="Times New Roman" w:cs="Times New Roman"/>
        </w:rPr>
        <w:t>will most likely keep increasing</w:t>
      </w:r>
      <w:r w:rsidR="00E31FE9" w:rsidRPr="00FC177B">
        <w:rPr>
          <w:rFonts w:eastAsia="Times New Roman" w:cs="Times New Roman"/>
        </w:rPr>
        <w:t xml:space="preserve"> exponentially.</w:t>
      </w:r>
      <w:r w:rsidR="00260EFE" w:rsidRPr="00FC177B">
        <w:rPr>
          <w:rFonts w:eastAsia="Times New Roman" w:cs="Times New Roman"/>
        </w:rPr>
        <w:t xml:space="preserve"> </w:t>
      </w:r>
    </w:p>
    <w:p w14:paraId="1951B4EF" w14:textId="77777777" w:rsidR="00224E11" w:rsidRPr="00FC177B" w:rsidRDefault="00260EFE" w:rsidP="007B34AF">
      <w:pPr>
        <w:ind w:firstLine="284"/>
        <w:rPr>
          <w:rFonts w:eastAsia="Times New Roman" w:cs="Times New Roman"/>
        </w:rPr>
      </w:pPr>
      <w:r w:rsidRPr="00FC177B">
        <w:rPr>
          <w:rFonts w:eastAsia="Times New Roman" w:cs="Times New Roman"/>
        </w:rPr>
        <w:t>Keeping up with t</w:t>
      </w:r>
      <w:r w:rsidR="00120F6C" w:rsidRPr="00FC177B">
        <w:rPr>
          <w:rFonts w:eastAsia="Times New Roman" w:cs="Times New Roman"/>
        </w:rPr>
        <w:t xml:space="preserve">he constant </w:t>
      </w:r>
      <w:r w:rsidR="00B65800" w:rsidRPr="00FC177B">
        <w:rPr>
          <w:rFonts w:eastAsia="Times New Roman" w:cs="Times New Roman"/>
        </w:rPr>
        <w:t>output of relevant</w:t>
      </w:r>
      <w:r w:rsidR="00224E11" w:rsidRPr="00FC177B">
        <w:rPr>
          <w:rFonts w:eastAsia="Times New Roman" w:cs="Times New Roman"/>
        </w:rPr>
        <w:t xml:space="preserve"> </w:t>
      </w:r>
      <w:r w:rsidR="00E31FE9" w:rsidRPr="00FC177B">
        <w:rPr>
          <w:rFonts w:eastAsia="Times New Roman" w:cs="Times New Roman"/>
        </w:rPr>
        <w:t>papers</w:t>
      </w:r>
      <w:r w:rsidR="00224E11" w:rsidRPr="00FC177B">
        <w:rPr>
          <w:rFonts w:eastAsia="Times New Roman" w:cs="Times New Roman"/>
        </w:rPr>
        <w:t xml:space="preserve"> </w:t>
      </w:r>
      <w:r w:rsidRPr="00FC177B">
        <w:rPr>
          <w:rFonts w:eastAsia="Times New Roman" w:cs="Times New Roman"/>
        </w:rPr>
        <w:t>has been an issue for researchers even before the pandemic caused an explosion on</w:t>
      </w:r>
      <w:r w:rsidR="00E31FE9" w:rsidRPr="00FC177B">
        <w:rPr>
          <w:rFonts w:eastAsia="Times New Roman" w:cs="Times New Roman"/>
        </w:rPr>
        <w:t xml:space="preserve"> the amount of publications. On</w:t>
      </w:r>
      <w:r w:rsidRPr="00FC177B">
        <w:rPr>
          <w:rFonts w:eastAsia="Times New Roman" w:cs="Times New Roman"/>
        </w:rPr>
        <w:t xml:space="preserve">e of the solutions proposed to solve this problem has been the development of </w:t>
      </w:r>
      <w:r w:rsidR="00120F6C" w:rsidRPr="00FC177B">
        <w:rPr>
          <w:rFonts w:eastAsia="Times New Roman" w:cs="Times New Roman"/>
        </w:rPr>
        <w:t xml:space="preserve">effective text mining tools </w:t>
      </w:r>
      <w:r w:rsidR="00B65800" w:rsidRPr="00FC177B">
        <w:rPr>
          <w:rFonts w:eastAsia="Times New Roman" w:cs="Times New Roman"/>
        </w:rPr>
        <w:t>that will be able to extract information from an otherwise overwhelming amount of research articles.</w:t>
      </w:r>
      <w:r w:rsidRPr="00FC177B">
        <w:rPr>
          <w:rFonts w:eastAsia="Times New Roman" w:cs="Times New Roman"/>
        </w:rPr>
        <w:t xml:space="preserve"> </w:t>
      </w:r>
      <w:r w:rsidR="00E31FE9" w:rsidRPr="00FC177B">
        <w:rPr>
          <w:rFonts w:eastAsia="Times New Roman" w:cs="Times New Roman"/>
        </w:rPr>
        <w:t xml:space="preserve">Such a model would be built following principles of </w:t>
      </w:r>
      <w:r w:rsidRPr="00FC177B">
        <w:rPr>
          <w:rFonts w:eastAsia="Times New Roman" w:cs="Times New Roman"/>
        </w:rPr>
        <w:t xml:space="preserve">Natural Language Processing </w:t>
      </w:r>
      <w:r w:rsidR="00E31FE9" w:rsidRPr="00FC177B">
        <w:rPr>
          <w:rFonts w:eastAsia="Times New Roman" w:cs="Times New Roman"/>
        </w:rPr>
        <w:t>(NLP)</w:t>
      </w:r>
      <w:r w:rsidRPr="00FC177B">
        <w:rPr>
          <w:rFonts w:eastAsia="Times New Roman" w:cs="Times New Roman"/>
        </w:rPr>
        <w:t xml:space="preserve">. </w:t>
      </w:r>
    </w:p>
    <w:p w14:paraId="6E96F1E3" w14:textId="77777777" w:rsidR="00224E11" w:rsidRPr="00FC177B" w:rsidRDefault="00224E11" w:rsidP="007B34AF">
      <w:pPr>
        <w:ind w:firstLine="284"/>
        <w:rPr>
          <w:b/>
        </w:rPr>
      </w:pPr>
    </w:p>
    <w:p w14:paraId="2FCA9318" w14:textId="77777777" w:rsidR="00891774" w:rsidRPr="00FC177B" w:rsidRDefault="00891774" w:rsidP="00891774">
      <w:pPr>
        <w:ind w:firstLine="284"/>
        <w:rPr>
          <w:b/>
        </w:rPr>
      </w:pPr>
      <w:r w:rsidRPr="00FC177B">
        <w:rPr>
          <w:b/>
        </w:rPr>
        <w:t>NLP and its uses</w:t>
      </w:r>
    </w:p>
    <w:p w14:paraId="0979BC7D" w14:textId="77777777" w:rsidR="00401C84" w:rsidRPr="00FC177B" w:rsidRDefault="00891774" w:rsidP="00401C84">
      <w:pPr>
        <w:ind w:firstLine="284"/>
      </w:pPr>
      <w:r w:rsidRPr="00FC177B">
        <w:t>N</w:t>
      </w:r>
      <w:r w:rsidR="00E31FE9" w:rsidRPr="00FC177B">
        <w:t>atural Language Processing</w:t>
      </w:r>
      <w:r w:rsidRPr="00FC177B">
        <w:t xml:space="preserve"> is a field within Computer Science and Artificial Intelligence </w:t>
      </w:r>
      <w:r w:rsidR="007B34AF" w:rsidRPr="00FC177B">
        <w:t>focused on</w:t>
      </w:r>
      <w:r w:rsidRPr="00FC177B">
        <w:t xml:space="preserve"> the </w:t>
      </w:r>
      <w:r w:rsidR="00401C84" w:rsidRPr="00FC177B">
        <w:t xml:space="preserve">computer-based </w:t>
      </w:r>
      <w:r w:rsidRPr="00FC177B">
        <w:t xml:space="preserve">processing and </w:t>
      </w:r>
      <w:r w:rsidR="00D32918" w:rsidRPr="00FC177B">
        <w:t>analysis</w:t>
      </w:r>
      <w:r w:rsidR="00E31FE9" w:rsidRPr="00FC177B">
        <w:t xml:space="preserve"> of human languages.</w:t>
      </w:r>
      <w:r w:rsidRPr="00FC177B">
        <w:t xml:space="preserve"> </w:t>
      </w:r>
      <w:r w:rsidR="007B34AF" w:rsidRPr="00FC177B">
        <w:t>NLP</w:t>
      </w:r>
      <w:r w:rsidR="00E31FE9" w:rsidRPr="00FC177B">
        <w:t xml:space="preserve">-based </w:t>
      </w:r>
      <w:r w:rsidRPr="00FC177B">
        <w:t>technology</w:t>
      </w:r>
      <w:r w:rsidR="00E31FE9" w:rsidRPr="00FC177B">
        <w:t xml:space="preserve"> has been applied to develop </w:t>
      </w:r>
      <w:r w:rsidR="00643A44" w:rsidRPr="00FC177B">
        <w:t>things such as machine t</w:t>
      </w:r>
      <w:r w:rsidRPr="00FC177B">
        <w:t>ranslation</w:t>
      </w:r>
      <w:r w:rsidR="00643A44" w:rsidRPr="00FC177B">
        <w:t>s</w:t>
      </w:r>
      <w:r w:rsidR="00401C84" w:rsidRPr="00FC177B">
        <w:t xml:space="preserve">, </w:t>
      </w:r>
      <w:r w:rsidR="00643A44" w:rsidRPr="00FC177B">
        <w:t>automatic audio-to-text processing and the construction</w:t>
      </w:r>
      <w:r w:rsidR="000D2710" w:rsidRPr="00FC177B">
        <w:t xml:space="preserve"> of knowledge-graphs. </w:t>
      </w:r>
      <w:r w:rsidR="00643A44" w:rsidRPr="00FC177B">
        <w:t xml:space="preserve">It can also be a valuable tool in biomedical research and </w:t>
      </w:r>
      <w:r w:rsidR="00643A44" w:rsidRPr="00FC177B">
        <w:lastRenderedPageBreak/>
        <w:t xml:space="preserve">healthcare, </w:t>
      </w:r>
      <w:r w:rsidR="007B34AF" w:rsidRPr="00FC177B">
        <w:t xml:space="preserve">assisting in </w:t>
      </w:r>
      <w:r w:rsidR="00B30DD4" w:rsidRPr="00FC177B">
        <w:t xml:space="preserve">diagnostics or </w:t>
      </w:r>
      <w:r w:rsidR="007B34AF" w:rsidRPr="00FC177B">
        <w:t xml:space="preserve">information </w:t>
      </w:r>
      <w:r w:rsidR="00643A44" w:rsidRPr="00FC177B">
        <w:t xml:space="preserve">extraction </w:t>
      </w:r>
      <w:r w:rsidR="007B34AF" w:rsidRPr="00FC177B">
        <w:t>(extracting information from literature, medical or not</w:t>
      </w:r>
      <w:r w:rsidR="00B30DD4" w:rsidRPr="00FC177B">
        <w:t>)</w:t>
      </w:r>
      <w:r w:rsidR="00643A44" w:rsidRPr="00FC177B">
        <w:t xml:space="preserve">. </w:t>
      </w:r>
      <w:r w:rsidR="00B30DD4" w:rsidRPr="00FC177B">
        <w:t>[2]</w:t>
      </w:r>
    </w:p>
    <w:p w14:paraId="1E40C6CD" w14:textId="365B3924" w:rsidR="00ED004F" w:rsidRPr="00FC177B" w:rsidRDefault="00ED004F" w:rsidP="00401C84">
      <w:pPr>
        <w:ind w:firstLine="284"/>
      </w:pPr>
      <w:r w:rsidRPr="00FC177B">
        <w:t xml:space="preserve">Historically, NLP and text mining have been “rule-based”. A number of handcrafted rules were used to create NLP systems such as </w:t>
      </w:r>
      <w:proofErr w:type="spellStart"/>
      <w:r w:rsidR="00B30DD4" w:rsidRPr="00FC177B">
        <w:t>chatbots</w:t>
      </w:r>
      <w:proofErr w:type="spellEnd"/>
      <w:r w:rsidR="00B30DD4" w:rsidRPr="00FC177B">
        <w:t>.</w:t>
      </w:r>
      <w:r w:rsidRPr="00FC177B">
        <w:t xml:space="preserve"> However, </w:t>
      </w:r>
      <w:r w:rsidR="00F964F1">
        <w:t xml:space="preserve">most </w:t>
      </w:r>
      <w:r w:rsidRPr="00FC177B">
        <w:t>modern approaches to NLP rely heavily on Neural Net</w:t>
      </w:r>
      <w:r w:rsidR="00260EFE" w:rsidRPr="00FC177B">
        <w:t>work-</w:t>
      </w:r>
      <w:r w:rsidRPr="00FC177B">
        <w:t xml:space="preserve">based methods. </w:t>
      </w:r>
    </w:p>
    <w:p w14:paraId="36177393" w14:textId="147A8D76" w:rsidR="00643A44" w:rsidRPr="00FC177B" w:rsidRDefault="00B30DD4" w:rsidP="00401C84">
      <w:pPr>
        <w:ind w:firstLine="284"/>
      </w:pPr>
      <w:r w:rsidRPr="00FC177B">
        <w:t xml:space="preserve">One of such modern NLP </w:t>
      </w:r>
      <w:r w:rsidR="00152E4C" w:rsidRPr="00FC177B">
        <w:t xml:space="preserve">systems is the language representation model </w:t>
      </w:r>
      <w:r w:rsidRPr="00FC177B">
        <w:t>BERT</w:t>
      </w:r>
      <w:r w:rsidR="00152E4C" w:rsidRPr="00FC177B">
        <w:t xml:space="preserve"> [3]. Developed by Google, BERT has become popular in the NLP community for allowing for the creation of state-of-the-art models with minimal fine-tuning of a pre-trained BERT model. </w:t>
      </w:r>
      <w:r w:rsidR="000D2710" w:rsidRPr="00FC177B">
        <w:t xml:space="preserve">On top of that, several projects have attempted to increase the effectiveness of BERT on specific fields by creating </w:t>
      </w:r>
      <w:r w:rsidR="00AB332E">
        <w:t>domain</w:t>
      </w:r>
      <w:r w:rsidR="000D2710" w:rsidRPr="00FC177B">
        <w:t>-specific variants of the original BERT</w:t>
      </w:r>
      <w:r w:rsidR="00A12705" w:rsidRPr="00FC177B">
        <w:t xml:space="preserve"> such as </w:t>
      </w:r>
      <w:proofErr w:type="spellStart"/>
      <w:r w:rsidR="00A12705" w:rsidRPr="00FC177B">
        <w:t>SciBERT</w:t>
      </w:r>
      <w:proofErr w:type="spellEnd"/>
      <w:r w:rsidR="00A12705" w:rsidRPr="00FC177B">
        <w:t xml:space="preserve">, </w:t>
      </w:r>
      <w:proofErr w:type="spellStart"/>
      <w:r w:rsidR="00A12705" w:rsidRPr="00FC177B">
        <w:t>ClinicalBERT</w:t>
      </w:r>
      <w:proofErr w:type="spellEnd"/>
      <w:r w:rsidR="00A12705" w:rsidRPr="00FC177B">
        <w:t xml:space="preserve"> or BioBERT</w:t>
      </w:r>
      <w:r w:rsidR="00327D67" w:rsidRPr="00FC177B">
        <w:t xml:space="preserve"> </w:t>
      </w:r>
      <w:r w:rsidR="00327D67" w:rsidRPr="00FC177B">
        <w:rPr>
          <w:b/>
        </w:rPr>
        <w:t>[CITE]</w:t>
      </w:r>
      <w:r w:rsidR="000D2710" w:rsidRPr="00FC177B">
        <w:t>.</w:t>
      </w:r>
    </w:p>
    <w:p w14:paraId="3CB9A4B8" w14:textId="77777777" w:rsidR="00891774" w:rsidRPr="00FC177B" w:rsidRDefault="00891774" w:rsidP="00891774"/>
    <w:p w14:paraId="38F10A46" w14:textId="77777777" w:rsidR="00891774" w:rsidRPr="00FC177B" w:rsidRDefault="000A39DA" w:rsidP="00891774">
      <w:pPr>
        <w:ind w:firstLine="284"/>
        <w:rPr>
          <w:b/>
        </w:rPr>
      </w:pPr>
      <w:r w:rsidRPr="00FC177B">
        <w:rPr>
          <w:b/>
        </w:rPr>
        <w:t>Common</w:t>
      </w:r>
      <w:r w:rsidR="00891774" w:rsidRPr="00FC177B">
        <w:rPr>
          <w:b/>
        </w:rPr>
        <w:t xml:space="preserve"> NLP</w:t>
      </w:r>
      <w:r w:rsidRPr="00FC177B">
        <w:rPr>
          <w:b/>
        </w:rPr>
        <w:t xml:space="preserve"> tasks</w:t>
      </w:r>
    </w:p>
    <w:p w14:paraId="09553B49" w14:textId="7F99893D" w:rsidR="003E0498" w:rsidRPr="00FC177B" w:rsidRDefault="000A39DA" w:rsidP="00A12705">
      <w:pPr>
        <w:ind w:firstLine="284"/>
        <w:rPr>
          <w:b/>
        </w:rPr>
      </w:pPr>
      <w:r w:rsidRPr="00FC177B">
        <w:t xml:space="preserve">Natural Language Processing is a broad field that </w:t>
      </w:r>
      <w:r w:rsidR="00A12705" w:rsidRPr="00FC177B">
        <w:t xml:space="preserve">deals with several challenges. </w:t>
      </w:r>
      <w:r w:rsidR="000D2710" w:rsidRPr="00FC177B">
        <w:t>Within NLP, there are s</w:t>
      </w:r>
      <w:r w:rsidR="00D456FA" w:rsidRPr="00FC177B">
        <w:t>ome common tasks</w:t>
      </w:r>
      <w:r w:rsidR="000D2710" w:rsidRPr="00FC177B">
        <w:t xml:space="preserve"> that models attempt to carry out. </w:t>
      </w:r>
      <w:r w:rsidR="003E0498" w:rsidRPr="00FC177B">
        <w:t>A distinction can be made between sentence-level tasks, which focus on whole sentences, and token-level tasks. In NLP, a token is a string of characters between spaces or punctuation marks. Common token-level</w:t>
      </w:r>
      <w:r w:rsidR="000D2710" w:rsidRPr="00FC177B">
        <w:t xml:space="preserve"> tasks include </w:t>
      </w:r>
      <w:r w:rsidR="00401C84" w:rsidRPr="00FC177B">
        <w:t>Relationship Extraction</w:t>
      </w:r>
      <w:r w:rsidR="005630E4" w:rsidRPr="00FC177B">
        <w:t xml:space="preserve"> (RE)</w:t>
      </w:r>
      <w:r w:rsidR="00401C84" w:rsidRPr="00FC177B">
        <w:t>, Question-answering</w:t>
      </w:r>
      <w:r w:rsidR="005630E4" w:rsidRPr="00FC177B">
        <w:t xml:space="preserve"> (QA)</w:t>
      </w:r>
      <w:r w:rsidR="00401C84" w:rsidRPr="00FC177B">
        <w:t xml:space="preserve"> </w:t>
      </w:r>
      <w:r w:rsidR="003E0498" w:rsidRPr="00FC177B">
        <w:t>and Named Entity Recognition</w:t>
      </w:r>
      <w:r w:rsidR="005630E4" w:rsidRPr="00FC177B">
        <w:t xml:space="preserve"> (NER)</w:t>
      </w:r>
      <w:r w:rsidR="003E0498" w:rsidRPr="00FC177B">
        <w:t>.</w:t>
      </w:r>
    </w:p>
    <w:p w14:paraId="25D010F9" w14:textId="77777777" w:rsidR="003E0498" w:rsidRPr="00FC177B" w:rsidRDefault="003E0498" w:rsidP="003E0498">
      <w:pPr>
        <w:ind w:firstLine="284"/>
      </w:pPr>
    </w:p>
    <w:p w14:paraId="3A27F5CD" w14:textId="77777777" w:rsidR="003E0498" w:rsidRPr="00FC177B" w:rsidRDefault="001074F6" w:rsidP="003E0498">
      <w:pPr>
        <w:ind w:firstLine="284"/>
        <w:rPr>
          <w:i/>
        </w:rPr>
      </w:pPr>
      <w:r w:rsidRPr="00FC177B">
        <w:rPr>
          <w:i/>
        </w:rPr>
        <w:t>(</w:t>
      </w:r>
      <w:r w:rsidR="00F0446C" w:rsidRPr="00FC177B">
        <w:rPr>
          <w:i/>
        </w:rPr>
        <w:t>Note to self: maybe m</w:t>
      </w:r>
      <w:r w:rsidR="003E0498" w:rsidRPr="00FC177B">
        <w:rPr>
          <w:i/>
        </w:rPr>
        <w:t>ention Sentiment Analysis, Topic Modelling and Automatic Summa</w:t>
      </w:r>
      <w:r w:rsidRPr="00FC177B">
        <w:rPr>
          <w:i/>
        </w:rPr>
        <w:t>rization/Information Extraction</w:t>
      </w:r>
      <w:r w:rsidR="00F0446C" w:rsidRPr="00FC177B">
        <w:rPr>
          <w:i/>
        </w:rPr>
        <w:t xml:space="preserve"> too</w:t>
      </w:r>
      <w:r w:rsidR="003E0498" w:rsidRPr="00FC177B">
        <w:rPr>
          <w:i/>
        </w:rPr>
        <w:t>???</w:t>
      </w:r>
      <w:r w:rsidRPr="00FC177B">
        <w:rPr>
          <w:i/>
        </w:rPr>
        <w:t>)</w:t>
      </w:r>
    </w:p>
    <w:p w14:paraId="2A0D8F0B" w14:textId="77777777" w:rsidR="003E0498" w:rsidRPr="00FC177B" w:rsidRDefault="003E0498" w:rsidP="00891774">
      <w:pPr>
        <w:ind w:firstLine="284"/>
      </w:pPr>
    </w:p>
    <w:p w14:paraId="65355D1B" w14:textId="77777777" w:rsidR="0094618B" w:rsidRPr="00FC177B" w:rsidRDefault="003E0498" w:rsidP="00891774">
      <w:pPr>
        <w:ind w:firstLine="284"/>
      </w:pPr>
      <w:r w:rsidRPr="00FC177B">
        <w:t xml:space="preserve">In </w:t>
      </w:r>
      <w:r w:rsidR="0094618B" w:rsidRPr="00FC177B">
        <w:t>Na</w:t>
      </w:r>
      <w:r w:rsidR="007B34AF" w:rsidRPr="00FC177B">
        <w:t>med Entity Recognition (NER)</w:t>
      </w:r>
      <w:r w:rsidRPr="00FC177B">
        <w:t xml:space="preserve">, </w:t>
      </w:r>
      <w:r w:rsidR="00D74CFE" w:rsidRPr="00FC177B">
        <w:t xml:space="preserve">an NLP model is </w:t>
      </w:r>
      <w:r w:rsidR="007B34AF" w:rsidRPr="00FC177B">
        <w:t xml:space="preserve">used to recognize and </w:t>
      </w:r>
      <w:r w:rsidR="00893B7E" w:rsidRPr="00FC177B">
        <w:t>classify</w:t>
      </w:r>
      <w:r w:rsidR="007B34AF" w:rsidRPr="00FC177B">
        <w:t xml:space="preserve"> “Named Entities”</w:t>
      </w:r>
      <w:r w:rsidRPr="00FC177B">
        <w:t xml:space="preserve"> into different categories</w:t>
      </w:r>
      <w:r w:rsidR="007B34AF" w:rsidRPr="00FC177B">
        <w:t>.</w:t>
      </w:r>
      <w:r w:rsidR="00A07C15" w:rsidRPr="00FC177B">
        <w:t xml:space="preserve"> NER is a crucial sub-task for information extraction, as it allows for automatic identification of key terms in the text.  </w:t>
      </w:r>
    </w:p>
    <w:p w14:paraId="4B41B2EB" w14:textId="77777777" w:rsidR="00401C84" w:rsidRPr="00FC177B" w:rsidRDefault="00401C84" w:rsidP="00891774">
      <w:pPr>
        <w:ind w:firstLine="284"/>
      </w:pPr>
    </w:p>
    <w:p w14:paraId="3279C09B" w14:textId="77777777" w:rsidR="00891774" w:rsidRPr="00FC177B" w:rsidRDefault="00891774" w:rsidP="00891774">
      <w:pPr>
        <w:ind w:firstLine="284"/>
        <w:rPr>
          <w:b/>
        </w:rPr>
      </w:pPr>
      <w:r w:rsidRPr="00FC177B">
        <w:rPr>
          <w:b/>
        </w:rPr>
        <w:t>BioBERT</w:t>
      </w:r>
    </w:p>
    <w:p w14:paraId="03DECEFB" w14:textId="77777777" w:rsidR="005630E4" w:rsidRPr="00FC177B" w:rsidRDefault="00421301" w:rsidP="005630E4">
      <w:pPr>
        <w:pStyle w:val="Sinespaciado"/>
        <w:ind w:firstLine="284"/>
      </w:pPr>
      <w:r w:rsidRPr="00FC177B">
        <w:t xml:space="preserve">BioBERT </w:t>
      </w:r>
      <w:r w:rsidR="003E0498" w:rsidRPr="00FC177B">
        <w:t xml:space="preserve">is the medical/biological variant of </w:t>
      </w:r>
      <w:r w:rsidRPr="00FC177B">
        <w:t xml:space="preserve">BERT, </w:t>
      </w:r>
      <w:r w:rsidR="001074F6" w:rsidRPr="00FC177B">
        <w:t xml:space="preserve">first introduced by Lee et </w:t>
      </w:r>
      <w:r w:rsidR="001074F6" w:rsidRPr="00FC177B">
        <w:rPr>
          <w:i/>
        </w:rPr>
        <w:t>al</w:t>
      </w:r>
      <w:r w:rsidRPr="00FC177B">
        <w:t>. [4]</w:t>
      </w:r>
      <w:r w:rsidR="00B65800" w:rsidRPr="00FC177B">
        <w:t xml:space="preserve">. While BERT is a </w:t>
      </w:r>
      <w:r w:rsidR="001074F6" w:rsidRPr="00FC177B">
        <w:t>general-purpose</w:t>
      </w:r>
      <w:r w:rsidR="00B65800" w:rsidRPr="00FC177B">
        <w:t xml:space="preserve"> tool</w:t>
      </w:r>
      <w:r w:rsidR="00827DEC" w:rsidRPr="00FC177B">
        <w:t xml:space="preserve"> trained on English Wikipedia and </w:t>
      </w:r>
      <w:proofErr w:type="spellStart"/>
      <w:r w:rsidR="00827DEC" w:rsidRPr="00FC177B">
        <w:t>BookCorpus</w:t>
      </w:r>
      <w:proofErr w:type="spellEnd"/>
      <w:r w:rsidR="00B65800" w:rsidRPr="00FC177B">
        <w:t xml:space="preserve">, BioBERT </w:t>
      </w:r>
      <w:r w:rsidR="001074F6" w:rsidRPr="00FC177B">
        <w:t>is designed specifically to deal with biomedical text. It builds on top of BERT</w:t>
      </w:r>
      <w:r w:rsidR="00827DEC" w:rsidRPr="00FC177B">
        <w:t xml:space="preserve"> by using PubMed abstracts and full-text articles from PMC. </w:t>
      </w:r>
      <w:r w:rsidRPr="00FC177B">
        <w:t xml:space="preserve"> This makes it </w:t>
      </w:r>
      <w:r w:rsidR="00730115" w:rsidRPr="00FC177B">
        <w:t xml:space="preserve">more appropriate to handle words that are specific to the field. </w:t>
      </w:r>
      <w:r w:rsidR="00D8565D" w:rsidRPr="00FC177B">
        <w:t xml:space="preserve">BioBERT is able to perform three </w:t>
      </w:r>
      <w:r w:rsidR="00A07C15" w:rsidRPr="00FC177B">
        <w:t>of the aforementioned</w:t>
      </w:r>
      <w:r w:rsidR="00D8565D" w:rsidRPr="00FC177B">
        <w:t xml:space="preserve"> text mining tasks: Named Entity Recognition</w:t>
      </w:r>
      <w:r w:rsidR="00827DEC" w:rsidRPr="00FC177B">
        <w:t xml:space="preserve"> (NER)</w:t>
      </w:r>
      <w:r w:rsidR="00D8565D" w:rsidRPr="00FC177B">
        <w:t>, Relationship Extraction</w:t>
      </w:r>
      <w:r w:rsidR="001074F6" w:rsidRPr="00FC177B">
        <w:t xml:space="preserve"> </w:t>
      </w:r>
      <w:r w:rsidR="00827DEC" w:rsidRPr="00FC177B">
        <w:t>(RE)</w:t>
      </w:r>
      <w:r w:rsidR="00D8565D" w:rsidRPr="00FC177B">
        <w:t xml:space="preserve"> and Question </w:t>
      </w:r>
      <w:r w:rsidR="001074F6" w:rsidRPr="00FC177B">
        <w:t xml:space="preserve">Answering </w:t>
      </w:r>
      <w:r w:rsidR="00827DEC" w:rsidRPr="00FC177B">
        <w:t>(QA).</w:t>
      </w:r>
    </w:p>
    <w:p w14:paraId="15B73067" w14:textId="77777777" w:rsidR="00D8565D" w:rsidRPr="00FC177B" w:rsidRDefault="00827DEC" w:rsidP="005630E4">
      <w:pPr>
        <w:pStyle w:val="Sinespaciado"/>
        <w:ind w:firstLine="284"/>
      </w:pPr>
      <w:r w:rsidRPr="00FC177B">
        <w:t>In this project, BioBERT was used exclusively for NER.</w:t>
      </w:r>
      <w:r w:rsidR="00A07C15" w:rsidRPr="00FC177B">
        <w:t xml:space="preserve"> The goal of the project was to generate new BioBERT mode</w:t>
      </w:r>
      <w:r w:rsidR="00730115" w:rsidRPr="00FC177B">
        <w:t>ls that would be better than those presented in the original</w:t>
      </w:r>
      <w:r w:rsidR="00A07C15" w:rsidRPr="00FC177B">
        <w:t xml:space="preserve"> BioBERT </w:t>
      </w:r>
      <w:r w:rsidR="00730115" w:rsidRPr="00FC177B">
        <w:t>paper at</w:t>
      </w:r>
      <w:r w:rsidR="00A07C15" w:rsidRPr="00FC177B">
        <w:t xml:space="preserve"> detecting mentions of COVID-19, the </w:t>
      </w:r>
      <w:r w:rsidR="00A07C15" w:rsidRPr="00FC177B">
        <w:rPr>
          <w:rFonts w:eastAsia="Times New Roman" w:cs="Times New Roman"/>
        </w:rPr>
        <w:t xml:space="preserve">SARS-CoV-2 virus, and drugs that could potentially be used in the treatment of </w:t>
      </w:r>
      <w:r w:rsidR="00D81270" w:rsidRPr="00FC177B">
        <w:rPr>
          <w:rFonts w:eastAsia="Times New Roman" w:cs="Times New Roman"/>
        </w:rPr>
        <w:t>patients suffering</w:t>
      </w:r>
      <w:r w:rsidR="005630E4" w:rsidRPr="00FC177B">
        <w:rPr>
          <w:rFonts w:eastAsia="Times New Roman" w:cs="Times New Roman"/>
        </w:rPr>
        <w:t xml:space="preserve"> from</w:t>
      </w:r>
      <w:r w:rsidR="00D81270" w:rsidRPr="00FC177B">
        <w:rPr>
          <w:rFonts w:eastAsia="Times New Roman" w:cs="Times New Roman"/>
        </w:rPr>
        <w:t xml:space="preserve"> the disease. </w:t>
      </w:r>
    </w:p>
    <w:p w14:paraId="2FC8A241" w14:textId="77777777" w:rsidR="00891774" w:rsidRPr="00FC177B" w:rsidRDefault="00891774"/>
    <w:p w14:paraId="3F05725A" w14:textId="77777777" w:rsidR="00891774" w:rsidRPr="00FC177B" w:rsidRDefault="00891774"/>
    <w:p w14:paraId="4F00BF43" w14:textId="77777777" w:rsidR="00891774" w:rsidRPr="00FC177B" w:rsidRDefault="00891774">
      <w:pPr>
        <w:rPr>
          <w:b/>
        </w:rPr>
      </w:pPr>
      <w:r w:rsidRPr="00FC177B">
        <w:rPr>
          <w:b/>
        </w:rPr>
        <w:t>Methods</w:t>
      </w:r>
    </w:p>
    <w:p w14:paraId="6AB63BA3" w14:textId="77777777" w:rsidR="00BA16CA" w:rsidRPr="00FC177B" w:rsidRDefault="00BA16CA">
      <w:pPr>
        <w:rPr>
          <w:b/>
        </w:rPr>
      </w:pPr>
    </w:p>
    <w:p w14:paraId="6C1AD54C" w14:textId="77777777" w:rsidR="00891774" w:rsidRPr="00FC177B" w:rsidRDefault="00891774" w:rsidP="00891774">
      <w:pPr>
        <w:ind w:firstLine="284"/>
      </w:pPr>
      <w:r w:rsidRPr="00FC177B">
        <w:rPr>
          <w:b/>
        </w:rPr>
        <w:t>The Colab environment</w:t>
      </w:r>
    </w:p>
    <w:p w14:paraId="5C75B2D4" w14:textId="77777777" w:rsidR="00F34A02" w:rsidRPr="00FC177B" w:rsidRDefault="00F34A02" w:rsidP="00891774">
      <w:pPr>
        <w:ind w:firstLine="284"/>
      </w:pPr>
      <w:r w:rsidRPr="00FC177B">
        <w:rPr>
          <w:i/>
        </w:rPr>
        <w:t xml:space="preserve">Google </w:t>
      </w:r>
      <w:proofErr w:type="spellStart"/>
      <w:r w:rsidRPr="00FC177B">
        <w:rPr>
          <w:i/>
        </w:rPr>
        <w:t>Colaboratory</w:t>
      </w:r>
      <w:proofErr w:type="spellEnd"/>
      <w:r w:rsidRPr="00FC177B">
        <w:t xml:space="preserve">, also known as just </w:t>
      </w:r>
      <w:r w:rsidRPr="00FC177B">
        <w:rPr>
          <w:i/>
        </w:rPr>
        <w:t>Colab</w:t>
      </w:r>
      <w:r w:rsidRPr="00FC177B">
        <w:t xml:space="preserve">, is a cloud-based environment for </w:t>
      </w:r>
      <w:proofErr w:type="spellStart"/>
      <w:r w:rsidRPr="00FC177B">
        <w:t>Jupyter</w:t>
      </w:r>
      <w:proofErr w:type="spellEnd"/>
      <w:r w:rsidRPr="00FC177B">
        <w:t xml:space="preserve"> Notebook developed by Google. It allows</w:t>
      </w:r>
      <w:r w:rsidR="005630E4" w:rsidRPr="00FC177B">
        <w:t xml:space="preserve"> its users</w:t>
      </w:r>
      <w:r w:rsidRPr="00FC177B">
        <w:t xml:space="preserve"> to run python code </w:t>
      </w:r>
      <w:r w:rsidRPr="00FC177B">
        <w:lastRenderedPageBreak/>
        <w:t xml:space="preserve">through the browser, without the need any setup process. Users can </w:t>
      </w:r>
      <w:r w:rsidR="005630E4" w:rsidRPr="00FC177B">
        <w:t xml:space="preserve">also </w:t>
      </w:r>
      <w:r w:rsidRPr="00FC177B">
        <w:t>get access to limited GPU resources for free, which makes it ideal for machine learning related tasks.</w:t>
      </w:r>
    </w:p>
    <w:p w14:paraId="2A5A5059" w14:textId="77777777" w:rsidR="00F34A02" w:rsidRPr="00FC177B" w:rsidRDefault="00224E11" w:rsidP="00891774">
      <w:pPr>
        <w:ind w:firstLine="284"/>
      </w:pPr>
      <w:r w:rsidRPr="00FC177B">
        <w:t>This project was carried out almost exclusively in Colab, with data being loaded from and stored in Google Drive.</w:t>
      </w:r>
    </w:p>
    <w:p w14:paraId="65C93E4C" w14:textId="77777777" w:rsidR="005630E4" w:rsidRPr="00FC177B" w:rsidRDefault="005630E4" w:rsidP="00891774">
      <w:pPr>
        <w:ind w:firstLine="284"/>
      </w:pPr>
    </w:p>
    <w:p w14:paraId="7467CCE3" w14:textId="77777777" w:rsidR="00893B7E" w:rsidRPr="00FC177B" w:rsidRDefault="000A34B6" w:rsidP="00891774">
      <w:pPr>
        <w:ind w:firstLine="284"/>
        <w:rPr>
          <w:b/>
        </w:rPr>
      </w:pPr>
      <w:r w:rsidRPr="00FC177B">
        <w:rPr>
          <w:b/>
        </w:rPr>
        <w:t>Fine-tuned</w:t>
      </w:r>
      <w:r w:rsidR="00893B7E" w:rsidRPr="00FC177B">
        <w:rPr>
          <w:b/>
        </w:rPr>
        <w:t xml:space="preserve"> Models</w:t>
      </w:r>
    </w:p>
    <w:p w14:paraId="4D2C1427" w14:textId="77777777" w:rsidR="00BA16CA" w:rsidRPr="00FC177B" w:rsidRDefault="005630E4" w:rsidP="00730115">
      <w:pPr>
        <w:ind w:firstLine="284"/>
        <w:rPr>
          <w:rFonts w:eastAsia="Times New Roman" w:cs="Segoe UI"/>
          <w:color w:val="24292E"/>
          <w:shd w:val="clear" w:color="auto" w:fill="FFFFFF"/>
        </w:rPr>
      </w:pPr>
      <w:r w:rsidRPr="00FC177B">
        <w:t xml:space="preserve">The </w:t>
      </w:r>
      <w:proofErr w:type="spellStart"/>
      <w:r w:rsidRPr="00FC177B">
        <w:t>GitHub</w:t>
      </w:r>
      <w:proofErr w:type="spellEnd"/>
      <w:r w:rsidRPr="00FC177B">
        <w:t xml:space="preserve"> repository for the BioBERT project (</w:t>
      </w:r>
      <w:hyperlink r:id="rId5" w:history="1">
        <w:r w:rsidRPr="00FC177B">
          <w:rPr>
            <w:rStyle w:val="Hipervnculo"/>
          </w:rPr>
          <w:t>https://github.com/dmis-lab/biobert</w:t>
        </w:r>
      </w:hyperlink>
      <w:r w:rsidRPr="00FC177B">
        <w:t xml:space="preserve">) provides a number of </w:t>
      </w:r>
      <w:r w:rsidR="00BA16CA" w:rsidRPr="00FC177B">
        <w:t xml:space="preserve">different versions of the base BioBERT model. In this project, I used the </w:t>
      </w:r>
      <w:r w:rsidR="00BA16CA" w:rsidRPr="00FC177B">
        <w:rPr>
          <w:rStyle w:val="Textoennegrita"/>
          <w:rFonts w:eastAsia="Times New Roman" w:cs="Segoe UI"/>
          <w:color w:val="24292E"/>
          <w:shd w:val="clear" w:color="auto" w:fill="FFFFFF"/>
        </w:rPr>
        <w:t>BioBERT-Base v1.1 (+ PubMed 1M)</w:t>
      </w:r>
      <w:r w:rsidR="00BA16CA" w:rsidRPr="00FC177B">
        <w:rPr>
          <w:rFonts w:eastAsia="Times New Roman" w:cs="Segoe UI"/>
          <w:color w:val="24292E"/>
          <w:shd w:val="clear" w:color="auto" w:fill="FFFFFF"/>
        </w:rPr>
        <w:t xml:space="preserve"> model. </w:t>
      </w:r>
    </w:p>
    <w:p w14:paraId="2F0E0764" w14:textId="77777777" w:rsidR="00C40408" w:rsidRPr="00FC177B" w:rsidRDefault="00BA16CA" w:rsidP="00BA16CA">
      <w:r w:rsidRPr="00FC177B">
        <w:rPr>
          <w:rFonts w:eastAsia="Times New Roman" w:cs="Segoe UI"/>
          <w:color w:val="24292E"/>
          <w:shd w:val="clear" w:color="auto" w:fill="FFFFFF"/>
        </w:rPr>
        <w:t xml:space="preserve">Apart from this, </w:t>
      </w:r>
      <w:r w:rsidR="00F0446C" w:rsidRPr="00FC177B">
        <w:rPr>
          <w:rFonts w:eastAsia="Times New Roman" w:cs="Segoe UI"/>
          <w:color w:val="24292E"/>
          <w:shd w:val="clear" w:color="auto" w:fill="FFFFFF"/>
        </w:rPr>
        <w:t>the repository</w:t>
      </w:r>
      <w:r w:rsidRPr="00FC177B">
        <w:rPr>
          <w:rFonts w:eastAsia="Times New Roman" w:cs="Segoe UI"/>
          <w:color w:val="24292E"/>
          <w:shd w:val="clear" w:color="auto" w:fill="FFFFFF"/>
        </w:rPr>
        <w:t xml:space="preserve"> also includes 8</w:t>
      </w:r>
      <w:r w:rsidRPr="00FC177B">
        <w:rPr>
          <w:rFonts w:eastAsia="Times New Roman" w:cs="Times New Roman"/>
        </w:rPr>
        <w:t xml:space="preserve"> </w:t>
      </w:r>
      <w:r w:rsidR="005630E4" w:rsidRPr="00FC177B">
        <w:t xml:space="preserve">datasets </w:t>
      </w:r>
      <w:r w:rsidRPr="00FC177B">
        <w:t xml:space="preserve">used by the developers of BioBERT </w:t>
      </w:r>
      <w:r w:rsidR="005630E4" w:rsidRPr="00FC177B">
        <w:t>to fine-tune the base BioBERT model with</w:t>
      </w:r>
      <w:r w:rsidRPr="00FC177B">
        <w:t xml:space="preserve"> in order to perform NER</w:t>
      </w:r>
      <w:r w:rsidR="005630E4" w:rsidRPr="00FC177B">
        <w:t>. These datasets include</w:t>
      </w:r>
      <w:r w:rsidR="00F0446C" w:rsidRPr="00FC177B">
        <w:t xml:space="preserve"> the</w:t>
      </w:r>
      <w:r w:rsidR="005630E4" w:rsidRPr="00FC177B">
        <w:t xml:space="preserve"> NCBI-di</w:t>
      </w:r>
      <w:r w:rsidR="00C40408" w:rsidRPr="00FC177B">
        <w:t>sease</w:t>
      </w:r>
      <w:r w:rsidRPr="00FC177B">
        <w:t xml:space="preserve"> </w:t>
      </w:r>
      <w:r w:rsidR="00F0446C" w:rsidRPr="00FC177B">
        <w:t xml:space="preserve">dataset </w:t>
      </w:r>
      <w:r w:rsidRPr="00FC177B">
        <w:t>[5]</w:t>
      </w:r>
      <w:r w:rsidR="00C40408" w:rsidRPr="00FC177B">
        <w:t xml:space="preserve">, </w:t>
      </w:r>
      <w:r w:rsidR="00F0446C" w:rsidRPr="00FC177B">
        <w:t xml:space="preserve">the </w:t>
      </w:r>
      <w:r w:rsidR="00C40408" w:rsidRPr="00FC177B">
        <w:t>JNLPBA</w:t>
      </w:r>
      <w:r w:rsidR="00F0446C" w:rsidRPr="00FC177B">
        <w:t xml:space="preserve"> dataset</w:t>
      </w:r>
      <w:r w:rsidRPr="00FC177B">
        <w:t xml:space="preserve"> [6]</w:t>
      </w:r>
      <w:r w:rsidR="00C40408" w:rsidRPr="00FC177B">
        <w:t xml:space="preserve"> and </w:t>
      </w:r>
      <w:r w:rsidR="00F0446C" w:rsidRPr="00FC177B">
        <w:t>the BC5CDR dataset</w:t>
      </w:r>
      <w:r w:rsidRPr="00FC177B">
        <w:t xml:space="preserve"> [7]</w:t>
      </w:r>
      <w:r w:rsidR="00C40408" w:rsidRPr="00FC177B">
        <w:t>.</w:t>
      </w:r>
      <w:r w:rsidR="00F0446C" w:rsidRPr="00FC177B">
        <w:t xml:space="preserve"> This last one divided into two separate datasets: one focused on drugs and chemicals, and the second one focused on diseases.</w:t>
      </w:r>
    </w:p>
    <w:p w14:paraId="483E5E65" w14:textId="77777777" w:rsidR="00F0446C" w:rsidRPr="00FC177B" w:rsidRDefault="00F0446C" w:rsidP="00BA16CA"/>
    <w:p w14:paraId="1BB82515" w14:textId="77777777" w:rsidR="00F0446C" w:rsidRPr="00FC177B" w:rsidRDefault="00F0446C" w:rsidP="00BA16CA">
      <w:pPr>
        <w:rPr>
          <w:rFonts w:eastAsia="Times New Roman" w:cs="Times New Roman"/>
          <w:i/>
        </w:rPr>
      </w:pPr>
      <w:r w:rsidRPr="00FC177B">
        <w:rPr>
          <w:i/>
        </w:rPr>
        <w:t>(Note to self: I might as well include every dataset for NER in BioBERT)</w:t>
      </w:r>
    </w:p>
    <w:p w14:paraId="027348AF" w14:textId="77777777" w:rsidR="00C40408" w:rsidRPr="00FC177B" w:rsidRDefault="00C40408" w:rsidP="00891774">
      <w:pPr>
        <w:ind w:firstLine="284"/>
      </w:pPr>
    </w:p>
    <w:p w14:paraId="1BB821F1" w14:textId="77777777" w:rsidR="00891774" w:rsidRPr="00FC177B" w:rsidRDefault="00893B7E" w:rsidP="00891774">
      <w:pPr>
        <w:ind w:firstLine="284"/>
      </w:pPr>
      <w:r w:rsidRPr="00FC177B">
        <w:t xml:space="preserve">The </w:t>
      </w:r>
      <w:r w:rsidR="00F0446C" w:rsidRPr="00FC177B">
        <w:t>base BioBERT model and the datasets were</w:t>
      </w:r>
      <w:r w:rsidRPr="00FC177B">
        <w:t xml:space="preserve"> loaded into a notebook in Colab, where the datasets were used to perform fine-tuning on top of the base model.</w:t>
      </w:r>
    </w:p>
    <w:p w14:paraId="01FACF28" w14:textId="2FF44AFC" w:rsidR="00D32918" w:rsidRPr="00FC177B" w:rsidRDefault="00730115" w:rsidP="00891774">
      <w:pPr>
        <w:ind w:firstLine="284"/>
      </w:pPr>
      <w:r w:rsidRPr="00FC177B">
        <w:t xml:space="preserve">Following the steps of Lee et </w:t>
      </w:r>
      <w:r w:rsidRPr="00FC177B">
        <w:rPr>
          <w:i/>
        </w:rPr>
        <w:t>al.</w:t>
      </w:r>
      <w:r w:rsidRPr="00FC177B">
        <w:t xml:space="preserve"> [4], f</w:t>
      </w:r>
      <w:r w:rsidR="00224E11" w:rsidRPr="00FC177B">
        <w:t>ine-tuning</w:t>
      </w:r>
      <w:r w:rsidR="00893B7E" w:rsidRPr="00FC177B">
        <w:t xml:space="preserve"> was performed for three of the datasets: NCBI-disease, JNLPBA and BC5CDR-Chem. This resulted in three separate models specialised in </w:t>
      </w:r>
      <w:r w:rsidR="000A34B6" w:rsidRPr="00FC177B">
        <w:t xml:space="preserve">looking for mentions of diseases, proteins/genes and chemicals/drugs respectively. </w:t>
      </w:r>
      <w:r w:rsidR="003E690B">
        <w:t xml:space="preserve">In each case, training was carried out for 10 epochs, using the default BioBERT parameters. </w:t>
      </w:r>
    </w:p>
    <w:p w14:paraId="0DE9E948" w14:textId="77777777" w:rsidR="00730115" w:rsidRPr="00FC177B" w:rsidRDefault="00730115" w:rsidP="00891774">
      <w:pPr>
        <w:ind w:firstLine="284"/>
      </w:pPr>
    </w:p>
    <w:p w14:paraId="64B78037" w14:textId="50167D5E" w:rsidR="00730115" w:rsidRPr="00FC177B" w:rsidRDefault="00FD3DBB" w:rsidP="0046103E">
      <w:pPr>
        <w:ind w:firstLine="284"/>
        <w:rPr>
          <w:b/>
        </w:rPr>
      </w:pPr>
      <w:r w:rsidRPr="00FC177B">
        <w:rPr>
          <w:b/>
        </w:rPr>
        <w:t>The CORD19 research challenge</w:t>
      </w:r>
    </w:p>
    <w:p w14:paraId="6EBE987E" w14:textId="6F73F1B7" w:rsidR="00730115" w:rsidRPr="00FC177B" w:rsidRDefault="00CC0F0E" w:rsidP="00327D67">
      <w:pPr>
        <w:ind w:firstLine="284"/>
        <w:rPr>
          <w:rFonts w:eastAsia="Times New Roman" w:cs="Times New Roman"/>
        </w:rPr>
      </w:pPr>
      <w:r w:rsidRPr="00FC177B">
        <w:rPr>
          <w:rFonts w:eastAsia="Times New Roman" w:cs="Times New Roman"/>
        </w:rPr>
        <w:t>In March of 2020, the</w:t>
      </w:r>
      <w:r w:rsidR="00730115" w:rsidRPr="00FC177B">
        <w:rPr>
          <w:rFonts w:eastAsia="Times New Roman" w:cs="Times New Roman"/>
        </w:rPr>
        <w:t xml:space="preserve"> Allen Institute For AI </w:t>
      </w:r>
      <w:r w:rsidRPr="00FC177B">
        <w:rPr>
          <w:rFonts w:eastAsia="Times New Roman" w:cs="Times New Roman"/>
        </w:rPr>
        <w:t xml:space="preserve">issued a challenge through the </w:t>
      </w:r>
      <w:proofErr w:type="spellStart"/>
      <w:r w:rsidRPr="00FC177B">
        <w:rPr>
          <w:rFonts w:eastAsia="Times New Roman" w:cs="Times New Roman"/>
        </w:rPr>
        <w:t>Kaggle</w:t>
      </w:r>
      <w:proofErr w:type="spellEnd"/>
      <w:r w:rsidRPr="00FC177B">
        <w:rPr>
          <w:rFonts w:eastAsia="Times New Roman" w:cs="Times New Roman"/>
        </w:rPr>
        <w:t xml:space="preserve"> platform</w:t>
      </w:r>
      <w:r w:rsidR="00327D67" w:rsidRPr="00FC177B">
        <w:rPr>
          <w:rFonts w:eastAsia="Times New Roman" w:cs="Times New Roman"/>
        </w:rPr>
        <w:t xml:space="preserve"> </w:t>
      </w:r>
      <w:r w:rsidR="00327D67" w:rsidRPr="00FC177B">
        <w:rPr>
          <w:rFonts w:eastAsia="Times New Roman" w:cs="Times New Roman"/>
          <w:b/>
        </w:rPr>
        <w:t>[CITE</w:t>
      </w:r>
      <w:r w:rsidR="000B06BD" w:rsidRPr="00FC177B">
        <w:rPr>
          <w:rFonts w:eastAsia="Times New Roman" w:cs="Times New Roman"/>
          <w:b/>
        </w:rPr>
        <w:t>?</w:t>
      </w:r>
      <w:r w:rsidR="00327D67" w:rsidRPr="00FC177B">
        <w:rPr>
          <w:rFonts w:eastAsia="Times New Roman" w:cs="Times New Roman"/>
          <w:b/>
        </w:rPr>
        <w:t>]</w:t>
      </w:r>
      <w:r w:rsidRPr="00FC177B">
        <w:rPr>
          <w:rFonts w:eastAsia="Times New Roman" w:cs="Times New Roman"/>
        </w:rPr>
        <w:t xml:space="preserve"> that included several machine-learning and text-mining tasks aimed at advancing research regarding COVID-19. </w:t>
      </w:r>
      <w:r w:rsidR="00327D67" w:rsidRPr="00FC177B">
        <w:rPr>
          <w:rFonts w:eastAsia="Times New Roman" w:cs="Times New Roman"/>
        </w:rPr>
        <w:t>The page also gave access to the CORD-19 dataset [8], a dataset of more than 44,000 articles in JSON format, all related to the COVID-19 disease or different types of coronaviruses</w:t>
      </w:r>
      <w:r w:rsidRPr="00FC177B">
        <w:rPr>
          <w:rFonts w:eastAsia="Times New Roman" w:cs="Times New Roman"/>
        </w:rPr>
        <w:t>.</w:t>
      </w:r>
      <w:r w:rsidR="00327D67" w:rsidRPr="00FC177B">
        <w:rPr>
          <w:rFonts w:eastAsia="Times New Roman" w:cs="Times New Roman"/>
        </w:rPr>
        <w:t xml:space="preserve"> CORD-19 </w:t>
      </w:r>
      <w:proofErr w:type="gramStart"/>
      <w:r w:rsidR="00327D67" w:rsidRPr="00FC177B">
        <w:rPr>
          <w:rFonts w:eastAsia="Times New Roman" w:cs="Times New Roman"/>
        </w:rPr>
        <w:t>was specifically designed to be used</w:t>
      </w:r>
      <w:proofErr w:type="gramEnd"/>
      <w:r w:rsidR="00327D67" w:rsidRPr="00FC177B">
        <w:rPr>
          <w:rFonts w:eastAsia="Times New Roman" w:cs="Times New Roman"/>
        </w:rPr>
        <w:t xml:space="preserve"> by the global community in machine-learning projects. </w:t>
      </w:r>
      <w:r w:rsidR="000D7D98" w:rsidRPr="00FC177B">
        <w:rPr>
          <w:rFonts w:eastAsia="Times New Roman" w:cs="Times New Roman"/>
        </w:rPr>
        <w:t>In this project, a</w:t>
      </w:r>
      <w:r w:rsidRPr="00FC177B">
        <w:rPr>
          <w:rFonts w:eastAsia="Times New Roman" w:cs="Times New Roman"/>
        </w:rPr>
        <w:t xml:space="preserve"> 100-paper subset of th</w:t>
      </w:r>
      <w:r w:rsidR="000D7D98" w:rsidRPr="00FC177B">
        <w:rPr>
          <w:rFonts w:eastAsia="Times New Roman" w:cs="Times New Roman"/>
        </w:rPr>
        <w:t>e dataset</w:t>
      </w:r>
      <w:r w:rsidRPr="00FC177B">
        <w:rPr>
          <w:rFonts w:eastAsia="Times New Roman" w:cs="Times New Roman"/>
        </w:rPr>
        <w:t xml:space="preserve"> was </w:t>
      </w:r>
      <w:r w:rsidR="000D7D98" w:rsidRPr="00FC177B">
        <w:rPr>
          <w:rFonts w:eastAsia="Times New Roman" w:cs="Times New Roman"/>
        </w:rPr>
        <w:t xml:space="preserve">isolated and </w:t>
      </w:r>
      <w:r w:rsidRPr="00FC177B">
        <w:rPr>
          <w:rFonts w:eastAsia="Times New Roman" w:cs="Times New Roman"/>
        </w:rPr>
        <w:t>e</w:t>
      </w:r>
      <w:r w:rsidR="00000285" w:rsidRPr="00FC177B">
        <w:rPr>
          <w:rFonts w:eastAsia="Times New Roman" w:cs="Times New Roman"/>
        </w:rPr>
        <w:t>xtensively used</w:t>
      </w:r>
      <w:r w:rsidR="000D7D98" w:rsidRPr="00FC177B">
        <w:rPr>
          <w:rFonts w:eastAsia="Times New Roman" w:cs="Times New Roman"/>
        </w:rPr>
        <w:t xml:space="preserve"> in several tests</w:t>
      </w:r>
      <w:r w:rsidR="00000285" w:rsidRPr="00FC177B">
        <w:rPr>
          <w:rFonts w:eastAsia="Times New Roman" w:cs="Times New Roman"/>
        </w:rPr>
        <w:t xml:space="preserve">, with the idea of making every step scalable for the full database. </w:t>
      </w:r>
    </w:p>
    <w:p w14:paraId="20ED03CD" w14:textId="77777777" w:rsidR="000A34B6" w:rsidRPr="00FC177B" w:rsidRDefault="000A34B6" w:rsidP="00891774">
      <w:pPr>
        <w:ind w:firstLine="284"/>
      </w:pPr>
    </w:p>
    <w:p w14:paraId="3FB783D9" w14:textId="77777777" w:rsidR="00D32918" w:rsidRPr="00FC177B" w:rsidRDefault="00D32918" w:rsidP="00D32918">
      <w:pPr>
        <w:ind w:firstLine="284"/>
        <w:rPr>
          <w:b/>
        </w:rPr>
      </w:pPr>
      <w:r w:rsidRPr="00FC177B">
        <w:rPr>
          <w:b/>
        </w:rPr>
        <w:t>Prediction</w:t>
      </w:r>
    </w:p>
    <w:p w14:paraId="7E49F465" w14:textId="77777777" w:rsidR="00F27B3E" w:rsidRPr="00FC177B" w:rsidRDefault="000A34B6" w:rsidP="00D32918">
      <w:pPr>
        <w:ind w:firstLine="284"/>
      </w:pPr>
      <w:r w:rsidRPr="00FC177B">
        <w:t xml:space="preserve">While BioBERT claims to have a separate “prediction mode” for performing NER with fine-tuned models, this functionality appears to not have been fully implemented yet. Instead, </w:t>
      </w:r>
      <w:proofErr w:type="gramStart"/>
      <w:r w:rsidRPr="00FC177B">
        <w:t xml:space="preserve">prediction can be done by repeating </w:t>
      </w:r>
      <w:r w:rsidR="00CC0F0E" w:rsidRPr="00FC177B">
        <w:t xml:space="preserve">the steps of </w:t>
      </w:r>
      <w:r w:rsidRPr="00FC177B">
        <w:t>the fine-tuning</w:t>
      </w:r>
      <w:r w:rsidR="00CC0F0E" w:rsidRPr="00FC177B">
        <w:t xml:space="preserve"> process</w:t>
      </w:r>
      <w:r w:rsidRPr="00FC177B">
        <w:t xml:space="preserve"> for a model that has already being fine-tuned</w:t>
      </w:r>
      <w:proofErr w:type="gramEnd"/>
      <w:r w:rsidRPr="00FC177B">
        <w:t>.</w:t>
      </w:r>
    </w:p>
    <w:p w14:paraId="7631BB5A" w14:textId="77777777" w:rsidR="000A34B6" w:rsidRPr="00FC177B" w:rsidRDefault="00F27B3E" w:rsidP="00D32918">
      <w:pPr>
        <w:ind w:firstLine="284"/>
      </w:pPr>
      <w:r w:rsidRPr="00FC177B">
        <w:t>Introducing data into the BioBERT model for prediction, as well as extracting the results from the output file</w:t>
      </w:r>
      <w:r w:rsidR="000A34B6" w:rsidRPr="00FC177B">
        <w:t xml:space="preserve"> </w:t>
      </w:r>
      <w:r w:rsidRPr="00FC177B">
        <w:t>proved challenging,</w:t>
      </w:r>
      <w:r w:rsidR="007D3F18" w:rsidRPr="00FC177B">
        <w:t xml:space="preserve"> and extensive pre</w:t>
      </w:r>
      <w:r w:rsidRPr="00FC177B">
        <w:t xml:space="preserve"> and post-formatting was required.</w:t>
      </w:r>
    </w:p>
    <w:p w14:paraId="3A73C627" w14:textId="4CC3C1B7" w:rsidR="000B06BD" w:rsidRPr="00FC177B" w:rsidRDefault="000B06BD" w:rsidP="00485A89">
      <w:pPr>
        <w:pStyle w:val="HTMLconformatoprevio"/>
        <w:ind w:firstLine="284"/>
        <w:rPr>
          <w:rFonts w:asciiTheme="minorHAnsi" w:hAnsiTheme="minorHAnsi"/>
          <w:sz w:val="24"/>
          <w:szCs w:val="24"/>
          <w:lang w:val="en-GB"/>
        </w:rPr>
      </w:pPr>
      <w:r w:rsidRPr="00FC177B">
        <w:rPr>
          <w:rFonts w:asciiTheme="minorHAnsi" w:hAnsiTheme="minorHAnsi"/>
          <w:sz w:val="24"/>
          <w:szCs w:val="24"/>
          <w:lang w:val="en-GB"/>
        </w:rPr>
        <w:t>The prediction itself was performed with a learning rate of 5e-05</w:t>
      </w:r>
      <w:r w:rsidR="00485A89" w:rsidRPr="00FC177B">
        <w:rPr>
          <w:rFonts w:asciiTheme="minorHAnsi" w:hAnsiTheme="minorHAnsi"/>
          <w:sz w:val="24"/>
          <w:szCs w:val="24"/>
          <w:lang w:val="en-GB"/>
        </w:rPr>
        <w:t xml:space="preserve"> and a </w:t>
      </w:r>
      <w:r w:rsidRPr="00FC177B">
        <w:rPr>
          <w:rFonts w:asciiTheme="minorHAnsi" w:hAnsiTheme="minorHAnsi"/>
          <w:sz w:val="24"/>
          <w:szCs w:val="24"/>
          <w:lang w:val="en-GB"/>
        </w:rPr>
        <w:t>max</w:t>
      </w:r>
      <w:r w:rsidR="00485A89" w:rsidRPr="00FC177B">
        <w:rPr>
          <w:rFonts w:asciiTheme="minorHAnsi" w:hAnsiTheme="minorHAnsi"/>
          <w:sz w:val="24"/>
          <w:szCs w:val="24"/>
          <w:lang w:val="en-GB"/>
        </w:rPr>
        <w:t>imum</w:t>
      </w:r>
      <w:r w:rsidRPr="00FC177B">
        <w:rPr>
          <w:rFonts w:asciiTheme="minorHAnsi" w:hAnsiTheme="minorHAnsi"/>
          <w:sz w:val="24"/>
          <w:szCs w:val="24"/>
          <w:lang w:val="en-GB"/>
        </w:rPr>
        <w:t xml:space="preserve"> sentence length of 512 tokens</w:t>
      </w:r>
      <w:r w:rsidR="00485A89" w:rsidRPr="00FC177B">
        <w:rPr>
          <w:rFonts w:asciiTheme="minorHAnsi" w:hAnsiTheme="minorHAnsi"/>
          <w:sz w:val="24"/>
          <w:szCs w:val="24"/>
          <w:lang w:val="en-GB"/>
        </w:rPr>
        <w:t>.</w:t>
      </w:r>
    </w:p>
    <w:p w14:paraId="6CED64DA" w14:textId="77777777" w:rsidR="000A34B6" w:rsidRPr="00FC177B" w:rsidRDefault="000A34B6" w:rsidP="00D32918">
      <w:pPr>
        <w:ind w:firstLine="284"/>
      </w:pPr>
    </w:p>
    <w:p w14:paraId="6A42F475" w14:textId="77777777" w:rsidR="00D32918" w:rsidRPr="00FC177B" w:rsidRDefault="00D32918" w:rsidP="00891774">
      <w:pPr>
        <w:ind w:firstLine="284"/>
        <w:rPr>
          <w:b/>
        </w:rPr>
      </w:pPr>
      <w:r w:rsidRPr="00FC177B">
        <w:rPr>
          <w:b/>
        </w:rPr>
        <w:t>Text Processing</w:t>
      </w:r>
    </w:p>
    <w:p w14:paraId="25A910AF" w14:textId="404ED566" w:rsidR="007D3F18" w:rsidRPr="00FC177B" w:rsidRDefault="000A34B6" w:rsidP="007D3F18">
      <w:pPr>
        <w:ind w:firstLine="284"/>
      </w:pPr>
      <w:r w:rsidRPr="00FC177B">
        <w:lastRenderedPageBreak/>
        <w:t>In order to introduce data into BioBERT, both for fine-tuning and prediction, the data needs to be</w:t>
      </w:r>
      <w:r w:rsidR="00F27B3E" w:rsidRPr="00FC177B">
        <w:t xml:space="preserve"> stored in a </w:t>
      </w:r>
      <w:proofErr w:type="spellStart"/>
      <w:r w:rsidR="00F27B3E" w:rsidRPr="00FC177B">
        <w:t>tsv</w:t>
      </w:r>
      <w:proofErr w:type="spellEnd"/>
      <w:r w:rsidR="00F27B3E" w:rsidRPr="00FC177B">
        <w:t xml:space="preserve"> file</w:t>
      </w:r>
      <w:r w:rsidRPr="00FC177B">
        <w:t xml:space="preserve"> structured in a particular format. </w:t>
      </w:r>
      <w:r w:rsidR="007D3F18" w:rsidRPr="00FC177B">
        <w:t>While the exact data-formatting steps used in creating this file have not been made available by the developers of BioBERT,</w:t>
      </w:r>
      <w:r w:rsidR="008B37AD">
        <w:t xml:space="preserve"> citing issues related to </w:t>
      </w:r>
      <w:r w:rsidR="008B37AD">
        <w:rPr>
          <w:rFonts w:eastAsia="Times New Roman" w:cs="Times New Roman"/>
        </w:rPr>
        <w:t>copyright and the PubMed API. A</w:t>
      </w:r>
      <w:r w:rsidR="008B37AD">
        <w:t>n</w:t>
      </w:r>
      <w:r w:rsidR="007D3F18" w:rsidRPr="00FC177B">
        <w:t xml:space="preserve"> approximation was implemented through a </w:t>
      </w:r>
      <w:r w:rsidR="00F27B3E" w:rsidRPr="00FC177B">
        <w:t xml:space="preserve">collection of </w:t>
      </w:r>
      <w:r w:rsidR="007D3F18" w:rsidRPr="00FC177B">
        <w:t xml:space="preserve">custom-made </w:t>
      </w:r>
      <w:r w:rsidR="00F27B3E" w:rsidRPr="00FC177B">
        <w:t>python scripts</w:t>
      </w:r>
      <w:r w:rsidR="007D3F18" w:rsidRPr="00FC177B">
        <w:t>. This pipeline</w:t>
      </w:r>
      <w:r w:rsidR="00F27B3E" w:rsidRPr="00FC177B">
        <w:t xml:space="preserve"> was</w:t>
      </w:r>
      <w:r w:rsidR="007D3F18" w:rsidRPr="00FC177B">
        <w:t xml:space="preserve"> later used to generate the necessary </w:t>
      </w:r>
      <w:proofErr w:type="spellStart"/>
      <w:r w:rsidR="007D3F18" w:rsidRPr="00FC177B">
        <w:t>tsv</w:t>
      </w:r>
      <w:proofErr w:type="spellEnd"/>
      <w:r w:rsidR="00F27B3E" w:rsidRPr="00FC177B">
        <w:t xml:space="preserve"> file form the data provided in the CORD19 challenge. </w:t>
      </w:r>
      <w:r w:rsidR="00077FE0" w:rsidRPr="00FC177B">
        <w:t xml:space="preserve"> The final version of the pre-processing pipeline was able to extra</w:t>
      </w:r>
      <w:r w:rsidR="007D3F18" w:rsidRPr="00FC177B">
        <w:t xml:space="preserve">ct information from either </w:t>
      </w:r>
      <w:r w:rsidR="00077FE0" w:rsidRPr="00FC177B">
        <w:t xml:space="preserve">files of the CORD19 database or </w:t>
      </w:r>
      <w:r w:rsidR="007D3F18" w:rsidRPr="00FC177B">
        <w:t xml:space="preserve">JSON </w:t>
      </w:r>
      <w:r w:rsidR="00077FE0" w:rsidRPr="00FC177B">
        <w:t>files in the</w:t>
      </w:r>
      <w:r w:rsidR="0056041D" w:rsidRPr="00FC177B">
        <w:t xml:space="preserve"> standard </w:t>
      </w:r>
      <w:proofErr w:type="spellStart"/>
      <w:r w:rsidR="0056041D" w:rsidRPr="00FC177B">
        <w:t>PubAnnotation</w:t>
      </w:r>
      <w:proofErr w:type="spellEnd"/>
      <w:r w:rsidR="0056041D" w:rsidRPr="00FC177B">
        <w:t xml:space="preserve"> format.</w:t>
      </w:r>
    </w:p>
    <w:p w14:paraId="61F1DDCB" w14:textId="77777777" w:rsidR="00077FE0" w:rsidRPr="00FC177B" w:rsidRDefault="00077FE0" w:rsidP="007D3F18">
      <w:pPr>
        <w:ind w:firstLine="284"/>
      </w:pPr>
      <w:r w:rsidRPr="00FC177B">
        <w:t>P</w:t>
      </w:r>
      <w:r w:rsidR="00F27B3E" w:rsidRPr="00FC177B">
        <w:t xml:space="preserve">erforming prediction with BioBERT produces a single output file in a format </w:t>
      </w:r>
      <w:r w:rsidRPr="00FC177B">
        <w:t xml:space="preserve">similar to the input </w:t>
      </w:r>
      <w:r w:rsidR="00F27B3E" w:rsidRPr="00FC177B">
        <w:t xml:space="preserve">that </w:t>
      </w:r>
      <w:r w:rsidRPr="00FC177B">
        <w:t>was</w:t>
      </w:r>
      <w:r w:rsidR="00F27B3E" w:rsidRPr="00FC177B">
        <w:t xml:space="preserve"> re-converted to more readable JSON files in the standard </w:t>
      </w:r>
      <w:proofErr w:type="spellStart"/>
      <w:r w:rsidR="00F27B3E" w:rsidRPr="00FC177B">
        <w:t>PubAnnotation</w:t>
      </w:r>
      <w:proofErr w:type="spellEnd"/>
      <w:r w:rsidR="00F27B3E" w:rsidRPr="00FC177B">
        <w:t xml:space="preserve"> format. </w:t>
      </w:r>
    </w:p>
    <w:p w14:paraId="16D694E2" w14:textId="77777777" w:rsidR="00077FE0" w:rsidRPr="00FC177B" w:rsidRDefault="00077FE0" w:rsidP="00891774">
      <w:pPr>
        <w:ind w:firstLine="284"/>
      </w:pPr>
    </w:p>
    <w:p w14:paraId="411A574D" w14:textId="10357665" w:rsidR="0056041D" w:rsidRPr="00FC177B" w:rsidRDefault="0056041D" w:rsidP="00891774">
      <w:pPr>
        <w:ind w:firstLine="284"/>
        <w:rPr>
          <w:i/>
        </w:rPr>
      </w:pPr>
      <w:r w:rsidRPr="00FC177B">
        <w:rPr>
          <w:i/>
        </w:rPr>
        <w:t>(A figure detailing the text-processing pipeline goes here</w:t>
      </w:r>
      <w:r w:rsidR="00D4310D">
        <w:rPr>
          <w:i/>
        </w:rPr>
        <w:t>. Hand drawn for now.</w:t>
      </w:r>
      <w:r w:rsidRPr="00FC177B">
        <w:rPr>
          <w:i/>
        </w:rPr>
        <w:t>)</w:t>
      </w:r>
    </w:p>
    <w:p w14:paraId="2A93FD77" w14:textId="465A3905" w:rsidR="0056041D" w:rsidRPr="00FC177B" w:rsidRDefault="00D4310D" w:rsidP="00891774">
      <w:pPr>
        <w:ind w:firstLine="284"/>
      </w:pPr>
      <w:r>
        <w:rPr>
          <w:noProof/>
          <w:lang w:val="es-ES"/>
        </w:rPr>
        <w:drawing>
          <wp:inline distT="0" distB="0" distL="0" distR="0" wp14:anchorId="159A0836" wp14:editId="263B272A">
            <wp:extent cx="5384800" cy="4038600"/>
            <wp:effectExtent l="0" t="0" r="0" b="0"/>
            <wp:docPr id="10" name="Imagen 1" descr="Macintosh HD:Users:Tony:Desktop:biobert_pipeline_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biobert_pipeline_conce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4038600"/>
                    </a:xfrm>
                    <a:prstGeom prst="rect">
                      <a:avLst/>
                    </a:prstGeom>
                    <a:noFill/>
                    <a:ln>
                      <a:noFill/>
                    </a:ln>
                  </pic:spPr>
                </pic:pic>
              </a:graphicData>
            </a:graphic>
          </wp:inline>
        </w:drawing>
      </w:r>
    </w:p>
    <w:p w14:paraId="6E0BBA62" w14:textId="77777777" w:rsidR="00D4310D" w:rsidRDefault="00D4310D" w:rsidP="00DC0592">
      <w:pPr>
        <w:ind w:firstLine="284"/>
        <w:rPr>
          <w:b/>
        </w:rPr>
      </w:pPr>
    </w:p>
    <w:p w14:paraId="7363BC27" w14:textId="52641876" w:rsidR="00077FE0" w:rsidRPr="00FC177B" w:rsidRDefault="00C5640D" w:rsidP="00DC0592">
      <w:pPr>
        <w:ind w:firstLine="284"/>
        <w:rPr>
          <w:b/>
        </w:rPr>
      </w:pPr>
      <w:r w:rsidRPr="00FC177B">
        <w:rPr>
          <w:b/>
        </w:rPr>
        <w:t>Models built with expanded training data</w:t>
      </w:r>
    </w:p>
    <w:p w14:paraId="54361203" w14:textId="492C9E4E" w:rsidR="007D3F18" w:rsidRPr="00FC177B" w:rsidRDefault="00077FE0" w:rsidP="00891774">
      <w:pPr>
        <w:ind w:firstLine="284"/>
      </w:pPr>
      <w:r w:rsidRPr="00FC177B">
        <w:t>In order to be able to fine-tune models with data specific to COVID-19 related articles</w:t>
      </w:r>
      <w:r w:rsidR="0030515C" w:rsidRPr="00FC177B">
        <w:t>, new datasets</w:t>
      </w:r>
      <w:r w:rsidR="00536058" w:rsidRPr="00FC177B">
        <w:t xml:space="preserve"> were generated from the results of </w:t>
      </w:r>
      <w:r w:rsidR="0030515C" w:rsidRPr="00FC177B">
        <w:t>dictionary-based</w:t>
      </w:r>
      <w:r w:rsidR="00536058" w:rsidRPr="00FC177B">
        <w:t xml:space="preserve"> taggers on the CORD19 data. Models were also built by fusing these databases with the original BioBERT databases.</w:t>
      </w:r>
    </w:p>
    <w:p w14:paraId="395DE205" w14:textId="3AA0B874" w:rsidR="00077FE0" w:rsidRPr="00FC177B" w:rsidRDefault="007D3F18" w:rsidP="007D3F18">
      <w:pPr>
        <w:ind w:firstLine="284"/>
      </w:pPr>
      <w:r w:rsidRPr="00FC177B">
        <w:t xml:space="preserve">In total, 4 models were fine-tuned with datasets containing CORD19 data: </w:t>
      </w:r>
      <w:r w:rsidR="003E690B">
        <w:t xml:space="preserve">dictionary-only </w:t>
      </w:r>
      <w:r w:rsidR="0030515C" w:rsidRPr="00FC177B">
        <w:t>disease</w:t>
      </w:r>
      <w:r w:rsidR="003E690B" w:rsidRPr="00FC177B">
        <w:t>, dictionary</w:t>
      </w:r>
      <w:r w:rsidR="003E690B">
        <w:t>-Disease and N</w:t>
      </w:r>
      <w:r w:rsidR="0030515C" w:rsidRPr="00FC177B">
        <w:t>CBI-Disease</w:t>
      </w:r>
      <w:r w:rsidR="003E690B">
        <w:t xml:space="preserve"> combined, dictionary-only protein and dictionary-Protein and JNLPBA combined</w:t>
      </w:r>
      <w:r w:rsidRPr="00FC177B">
        <w:t>.</w:t>
      </w:r>
      <w:r w:rsidR="00536058" w:rsidRPr="00FC177B">
        <w:t xml:space="preserve"> </w:t>
      </w:r>
    </w:p>
    <w:p w14:paraId="61B4A6FE" w14:textId="77777777" w:rsidR="00BC0EA3" w:rsidRPr="00FC177B" w:rsidRDefault="00BC0EA3" w:rsidP="007D3F18">
      <w:pPr>
        <w:ind w:firstLine="284"/>
      </w:pPr>
    </w:p>
    <w:p w14:paraId="6A773B8F" w14:textId="77777777" w:rsidR="00BC0EA3" w:rsidRPr="00FC177B" w:rsidRDefault="00BC0EA3" w:rsidP="00BC0EA3">
      <w:pPr>
        <w:ind w:firstLine="284"/>
      </w:pPr>
      <w:r w:rsidRPr="00FC177B">
        <w:rPr>
          <w:b/>
        </w:rPr>
        <w:t>Evaluation of results</w:t>
      </w:r>
    </w:p>
    <w:p w14:paraId="7B34BC41" w14:textId="38BEC2B2" w:rsidR="00BC0EA3" w:rsidRPr="00FC177B" w:rsidRDefault="00BC0EA3" w:rsidP="00BC0EA3">
      <w:pPr>
        <w:ind w:firstLine="284"/>
      </w:pPr>
      <w:r w:rsidRPr="00FC177B">
        <w:t>Two different evaluation scripts were used when comparing the results of different models. When attempting to reproduce the steps of the BioBERT paper</w:t>
      </w:r>
      <w:r w:rsidR="00C36875" w:rsidRPr="00FC177B">
        <w:t xml:space="preserve"> </w:t>
      </w:r>
      <w:r w:rsidR="00C36875" w:rsidRPr="00FC177B">
        <w:lastRenderedPageBreak/>
        <w:t xml:space="preserve">by Lee et </w:t>
      </w:r>
      <w:r w:rsidR="00C36875" w:rsidRPr="00FC177B">
        <w:rPr>
          <w:i/>
        </w:rPr>
        <w:t>al.</w:t>
      </w:r>
      <w:r w:rsidRPr="00FC177B">
        <w:t>, the models fine-tuned with the datasets of the original BioBERT publication were evaluated using the native BioB</w:t>
      </w:r>
      <w:r w:rsidR="00C36875" w:rsidRPr="00FC177B">
        <w:t>ERT evaluator script</w:t>
      </w:r>
      <w:r w:rsidRPr="00FC177B">
        <w:t xml:space="preserve"> written in </w:t>
      </w:r>
      <w:proofErr w:type="spellStart"/>
      <w:r w:rsidRPr="00FC177B">
        <w:t>perl</w:t>
      </w:r>
      <w:proofErr w:type="spellEnd"/>
      <w:r w:rsidRPr="00FC177B">
        <w:t>.</w:t>
      </w:r>
    </w:p>
    <w:p w14:paraId="6C4CA370" w14:textId="611A8B6F" w:rsidR="00BC0EA3" w:rsidRPr="00DC0592" w:rsidRDefault="00DC0592" w:rsidP="00DC0592">
      <w:pPr>
        <w:ind w:firstLine="284"/>
        <w:rPr>
          <w:rFonts w:eastAsia="Times New Roman" w:cs="Times New Roman"/>
        </w:rPr>
      </w:pPr>
      <w:r>
        <w:t>The evaluation of</w:t>
      </w:r>
      <w:r w:rsidR="00BC0EA3" w:rsidRPr="00FC177B">
        <w:t xml:space="preserve"> the results of those same models for the CORD19 data, however,</w:t>
      </w:r>
      <w:r w:rsidR="003F790B" w:rsidRPr="00FC177B">
        <w:t xml:space="preserve"> </w:t>
      </w:r>
      <w:r>
        <w:t xml:space="preserve">was done with the help of </w:t>
      </w:r>
      <w:r w:rsidR="003F790B" w:rsidRPr="00FC177B">
        <w:t>a python script provided by</w:t>
      </w:r>
      <w:r w:rsidR="00BC0EA3" w:rsidRPr="00FC177B">
        <w:t xml:space="preserve"> </w:t>
      </w:r>
      <w:r>
        <w:t>the Aits Lab in Lund University (</w:t>
      </w:r>
      <w:hyperlink r:id="rId7" w:history="1">
        <w:r>
          <w:rPr>
            <w:rStyle w:val="Hipervnculo"/>
            <w:rFonts w:eastAsia="Times New Roman" w:cs="Times New Roman"/>
          </w:rPr>
          <w:t>https://github.com/Aitslab/corona/tree/master/prototypes</w:t>
        </w:r>
      </w:hyperlink>
      <w:r>
        <w:t>).</w:t>
      </w:r>
      <w:r w:rsidR="00BC0EA3" w:rsidRPr="00FC177B">
        <w:t xml:space="preserve"> The same is true for </w:t>
      </w:r>
      <w:r>
        <w:t xml:space="preserve">the evaluations of </w:t>
      </w:r>
      <w:r w:rsidR="00BC0EA3" w:rsidRPr="00FC177B">
        <w:t>the models fine-tuned from the new datasets.</w:t>
      </w:r>
    </w:p>
    <w:p w14:paraId="5326EA76" w14:textId="77777777" w:rsidR="00C5640D" w:rsidRPr="00FC177B" w:rsidRDefault="00C5640D" w:rsidP="00891774">
      <w:pPr>
        <w:ind w:firstLine="284"/>
      </w:pPr>
    </w:p>
    <w:p w14:paraId="16FD8491" w14:textId="77777777" w:rsidR="00C5640D" w:rsidRPr="00FC177B" w:rsidRDefault="00C5640D" w:rsidP="000A34B6">
      <w:pPr>
        <w:rPr>
          <w:b/>
        </w:rPr>
      </w:pPr>
      <w:r w:rsidRPr="00FC177B">
        <w:rPr>
          <w:b/>
        </w:rPr>
        <w:t>Results</w:t>
      </w:r>
    </w:p>
    <w:p w14:paraId="16D35E09" w14:textId="2A614A9F" w:rsidR="00BC0EA3" w:rsidRPr="00FC177B" w:rsidRDefault="000D7D98" w:rsidP="00891774">
      <w:pPr>
        <w:ind w:firstLine="284"/>
      </w:pPr>
      <w:r w:rsidRPr="00FC177B">
        <w:t>The results depicted in Table 1 represent the evaluations obtained for the BioBERT models when tested using the test files used in the original BioBERT publication.  The results of the article were reproduced for three of the models, and a second evaluation was performed with the test file of another dataset with the same tag type for the NCBI-Disease and JNLPBA models.</w:t>
      </w:r>
    </w:p>
    <w:p w14:paraId="22D12C40" w14:textId="77777777" w:rsidR="000D6102" w:rsidRPr="00FC177B" w:rsidRDefault="000D6102" w:rsidP="00891774">
      <w:pPr>
        <w:ind w:firstLine="284"/>
      </w:pPr>
    </w:p>
    <w:p w14:paraId="65F04934" w14:textId="4D9B4AD9" w:rsidR="002E2BFB" w:rsidRPr="00FC177B" w:rsidRDefault="000D6102" w:rsidP="000D6102">
      <w:pPr>
        <w:ind w:firstLine="284"/>
      </w:pPr>
      <w:r w:rsidRPr="00FC177B">
        <w:t>Table 1:</w:t>
      </w:r>
    </w:p>
    <w:tbl>
      <w:tblPr>
        <w:tblStyle w:val="Sombreadoclaro-nfasis4"/>
        <w:tblW w:w="8714" w:type="dxa"/>
        <w:tblLook w:val="04A0" w:firstRow="1" w:lastRow="0" w:firstColumn="1" w:lastColumn="0" w:noHBand="0" w:noVBand="1"/>
      </w:tblPr>
      <w:tblGrid>
        <w:gridCol w:w="1229"/>
        <w:gridCol w:w="1185"/>
        <w:gridCol w:w="1760"/>
        <w:gridCol w:w="1393"/>
        <w:gridCol w:w="1759"/>
        <w:gridCol w:w="1388"/>
      </w:tblGrid>
      <w:tr w:rsidR="00581022" w:rsidRPr="00FC177B" w14:paraId="59737A7B" w14:textId="38310A30" w:rsidTr="0058102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640B6962" w14:textId="44C23006" w:rsidR="00581022" w:rsidRPr="00FC177B" w:rsidRDefault="00581022" w:rsidP="002E2BFB">
            <w:pPr>
              <w:jc w:val="center"/>
            </w:pPr>
            <w:r w:rsidRPr="00FC177B">
              <w:t>Model</w:t>
            </w:r>
          </w:p>
        </w:tc>
        <w:tc>
          <w:tcPr>
            <w:tcW w:w="1435" w:type="dxa"/>
          </w:tcPr>
          <w:p w14:paraId="4858C761" w14:textId="7B7D3EF4"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Test Data</w:t>
            </w:r>
          </w:p>
        </w:tc>
        <w:tc>
          <w:tcPr>
            <w:tcW w:w="1767" w:type="dxa"/>
          </w:tcPr>
          <w:p w14:paraId="5B3635E1"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Precision</w:t>
            </w:r>
          </w:p>
          <w:p w14:paraId="24D6CB84" w14:textId="344D309E"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w:t>
            </w:r>
            <w:r w:rsidR="000D6102" w:rsidRPr="00FC177B">
              <w:t>Reproduced</w:t>
            </w:r>
            <w:r w:rsidRPr="00FC177B">
              <w:t>)</w:t>
            </w:r>
          </w:p>
        </w:tc>
        <w:tc>
          <w:tcPr>
            <w:tcW w:w="1431" w:type="dxa"/>
          </w:tcPr>
          <w:p w14:paraId="2C391FB2"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Precision</w:t>
            </w:r>
          </w:p>
          <w:p w14:paraId="114D797E" w14:textId="6A3754EA"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(BioBERT)</w:t>
            </w:r>
          </w:p>
        </w:tc>
        <w:tc>
          <w:tcPr>
            <w:tcW w:w="1731" w:type="dxa"/>
          </w:tcPr>
          <w:p w14:paraId="045E7A25"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Recall</w:t>
            </w:r>
          </w:p>
          <w:p w14:paraId="5F4A448B" w14:textId="3D9591AE"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w:t>
            </w:r>
            <w:r w:rsidR="000D6102" w:rsidRPr="00FC177B">
              <w:t>Reproduced</w:t>
            </w:r>
            <w:r w:rsidRPr="00FC177B">
              <w:t>)</w:t>
            </w:r>
          </w:p>
        </w:tc>
        <w:tc>
          <w:tcPr>
            <w:tcW w:w="883" w:type="dxa"/>
          </w:tcPr>
          <w:p w14:paraId="7BEBBCB5"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Recall</w:t>
            </w:r>
          </w:p>
          <w:p w14:paraId="4C60B824" w14:textId="520A0025"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(BioBERT)</w:t>
            </w:r>
          </w:p>
        </w:tc>
      </w:tr>
      <w:tr w:rsidR="00581022" w:rsidRPr="00FC177B" w14:paraId="7D531B0B" w14:textId="35851BB7" w:rsidTr="0058102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3E2E9B1F" w14:textId="1DB36032" w:rsidR="00581022" w:rsidRPr="00FC177B" w:rsidRDefault="00581022" w:rsidP="000D6102">
            <w:pPr>
              <w:jc w:val="center"/>
            </w:pPr>
            <w:r w:rsidRPr="00FC177B">
              <w:t>NCBI-Disease</w:t>
            </w:r>
          </w:p>
        </w:tc>
        <w:tc>
          <w:tcPr>
            <w:tcW w:w="1435" w:type="dxa"/>
          </w:tcPr>
          <w:p w14:paraId="56682608" w14:textId="6AF751D3"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NCBI-Disease</w:t>
            </w:r>
          </w:p>
        </w:tc>
        <w:tc>
          <w:tcPr>
            <w:tcW w:w="1767" w:type="dxa"/>
          </w:tcPr>
          <w:p w14:paraId="1D01D752" w14:textId="10E5AE9B"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93.64%</w:t>
            </w:r>
          </w:p>
        </w:tc>
        <w:tc>
          <w:tcPr>
            <w:tcW w:w="1431" w:type="dxa"/>
          </w:tcPr>
          <w:p w14:paraId="33943D6F" w14:textId="28F75567"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88.22%</w:t>
            </w:r>
          </w:p>
        </w:tc>
        <w:tc>
          <w:tcPr>
            <w:tcW w:w="1731" w:type="dxa"/>
          </w:tcPr>
          <w:p w14:paraId="6AAE1D35" w14:textId="643A81D9"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93.76%</w:t>
            </w:r>
          </w:p>
        </w:tc>
        <w:tc>
          <w:tcPr>
            <w:tcW w:w="883" w:type="dxa"/>
          </w:tcPr>
          <w:p w14:paraId="4E84FEC4" w14:textId="64B46355"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91.25%</w:t>
            </w:r>
          </w:p>
        </w:tc>
      </w:tr>
      <w:tr w:rsidR="00581022" w:rsidRPr="00FC177B" w14:paraId="744285CB" w14:textId="5F2E8363" w:rsidTr="00581022">
        <w:trPr>
          <w:trHeight w:val="450"/>
        </w:trPr>
        <w:tc>
          <w:tcPr>
            <w:cnfStyle w:val="001000000000" w:firstRow="0" w:lastRow="0" w:firstColumn="1" w:lastColumn="0" w:oddVBand="0" w:evenVBand="0" w:oddHBand="0" w:evenHBand="0" w:firstRowFirstColumn="0" w:firstRowLastColumn="0" w:lastRowFirstColumn="0" w:lastRowLastColumn="0"/>
            <w:tcW w:w="1467" w:type="dxa"/>
          </w:tcPr>
          <w:p w14:paraId="0A3D0757" w14:textId="77777777" w:rsidR="00581022" w:rsidRPr="00FC177B" w:rsidRDefault="00581022" w:rsidP="000D6102">
            <w:pPr>
              <w:jc w:val="center"/>
            </w:pPr>
          </w:p>
        </w:tc>
        <w:tc>
          <w:tcPr>
            <w:tcW w:w="1435" w:type="dxa"/>
          </w:tcPr>
          <w:p w14:paraId="1C3B736A" w14:textId="49D9CB94"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BC5CDR-Disease</w:t>
            </w:r>
          </w:p>
        </w:tc>
        <w:tc>
          <w:tcPr>
            <w:tcW w:w="1767" w:type="dxa"/>
          </w:tcPr>
          <w:p w14:paraId="624F42FC" w14:textId="2D0AF561"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68.94%</w:t>
            </w:r>
          </w:p>
        </w:tc>
        <w:tc>
          <w:tcPr>
            <w:tcW w:w="1431" w:type="dxa"/>
          </w:tcPr>
          <w:p w14:paraId="46118B49" w14:textId="3CDB83E9"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c>
          <w:tcPr>
            <w:tcW w:w="1731" w:type="dxa"/>
          </w:tcPr>
          <w:p w14:paraId="15C9A819" w14:textId="59059427"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67.59%</w:t>
            </w:r>
          </w:p>
        </w:tc>
        <w:tc>
          <w:tcPr>
            <w:tcW w:w="883" w:type="dxa"/>
          </w:tcPr>
          <w:p w14:paraId="1673532B" w14:textId="4C605052"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r>
      <w:tr w:rsidR="00581022" w:rsidRPr="00FC177B" w14:paraId="320FBDBB" w14:textId="614A692B" w:rsidTr="0058102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13999BCE" w14:textId="2AEA6959" w:rsidR="00581022" w:rsidRPr="00FC177B" w:rsidRDefault="00581022" w:rsidP="000D6102">
            <w:pPr>
              <w:jc w:val="center"/>
            </w:pPr>
            <w:r w:rsidRPr="00FC177B">
              <w:t>JNLPBA</w:t>
            </w:r>
          </w:p>
        </w:tc>
        <w:tc>
          <w:tcPr>
            <w:tcW w:w="1435" w:type="dxa"/>
          </w:tcPr>
          <w:p w14:paraId="0E3B81BD" w14:textId="4025537F"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JNLPBA</w:t>
            </w:r>
          </w:p>
        </w:tc>
        <w:tc>
          <w:tcPr>
            <w:tcW w:w="1767" w:type="dxa"/>
          </w:tcPr>
          <w:p w14:paraId="06FAD9BF" w14:textId="2FC75CAF"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70.81%</w:t>
            </w:r>
          </w:p>
        </w:tc>
        <w:tc>
          <w:tcPr>
            <w:tcW w:w="1431" w:type="dxa"/>
          </w:tcPr>
          <w:p w14:paraId="29452765" w14:textId="67C1797C"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72.24%</w:t>
            </w:r>
          </w:p>
        </w:tc>
        <w:tc>
          <w:tcPr>
            <w:tcW w:w="1731" w:type="dxa"/>
          </w:tcPr>
          <w:p w14:paraId="608038CB" w14:textId="2A1957AC"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83.03%</w:t>
            </w:r>
          </w:p>
        </w:tc>
        <w:tc>
          <w:tcPr>
            <w:tcW w:w="883" w:type="dxa"/>
          </w:tcPr>
          <w:p w14:paraId="7EB17A92" w14:textId="77539030"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83.56%</w:t>
            </w:r>
          </w:p>
        </w:tc>
      </w:tr>
      <w:tr w:rsidR="00581022" w:rsidRPr="00FC177B" w14:paraId="26755E9A" w14:textId="79B83F14" w:rsidTr="00581022">
        <w:trPr>
          <w:trHeight w:val="450"/>
        </w:trPr>
        <w:tc>
          <w:tcPr>
            <w:cnfStyle w:val="001000000000" w:firstRow="0" w:lastRow="0" w:firstColumn="1" w:lastColumn="0" w:oddVBand="0" w:evenVBand="0" w:oddHBand="0" w:evenHBand="0" w:firstRowFirstColumn="0" w:firstRowLastColumn="0" w:lastRowFirstColumn="0" w:lastRowLastColumn="0"/>
            <w:tcW w:w="1467" w:type="dxa"/>
          </w:tcPr>
          <w:p w14:paraId="3E855872" w14:textId="77777777" w:rsidR="00581022" w:rsidRPr="00FC177B" w:rsidRDefault="00581022" w:rsidP="000D6102">
            <w:pPr>
              <w:jc w:val="center"/>
            </w:pPr>
          </w:p>
        </w:tc>
        <w:tc>
          <w:tcPr>
            <w:tcW w:w="1435" w:type="dxa"/>
          </w:tcPr>
          <w:p w14:paraId="1C9EF591" w14:textId="7300FBEF"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BC2GM</w:t>
            </w:r>
          </w:p>
        </w:tc>
        <w:tc>
          <w:tcPr>
            <w:tcW w:w="1767" w:type="dxa"/>
          </w:tcPr>
          <w:p w14:paraId="193F8196" w14:textId="07CE0700"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51.01%</w:t>
            </w:r>
          </w:p>
        </w:tc>
        <w:tc>
          <w:tcPr>
            <w:tcW w:w="1431" w:type="dxa"/>
          </w:tcPr>
          <w:p w14:paraId="26BF6121" w14:textId="25F628FD"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c>
          <w:tcPr>
            <w:tcW w:w="1731" w:type="dxa"/>
          </w:tcPr>
          <w:p w14:paraId="345B1D07" w14:textId="5D051339"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65.71%</w:t>
            </w:r>
          </w:p>
        </w:tc>
        <w:tc>
          <w:tcPr>
            <w:tcW w:w="883" w:type="dxa"/>
          </w:tcPr>
          <w:p w14:paraId="2C58CED7" w14:textId="6F8F4B86"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r>
      <w:tr w:rsidR="00581022" w:rsidRPr="00FC177B" w14:paraId="52B3C6AF" w14:textId="6603C939" w:rsidTr="0058102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70C43988" w14:textId="6C4D9B65" w:rsidR="00581022" w:rsidRPr="00FC177B" w:rsidRDefault="00581022" w:rsidP="002E2BFB">
            <w:pPr>
              <w:jc w:val="center"/>
            </w:pPr>
            <w:r w:rsidRPr="00FC177B">
              <w:t>BC5CDR-Chem</w:t>
            </w:r>
          </w:p>
        </w:tc>
        <w:tc>
          <w:tcPr>
            <w:tcW w:w="1435" w:type="dxa"/>
          </w:tcPr>
          <w:p w14:paraId="6C39ABB5" w14:textId="01C0D46C" w:rsidR="00581022" w:rsidRPr="00FC177B" w:rsidRDefault="00581022" w:rsidP="002E2BFB">
            <w:pPr>
              <w:cnfStyle w:val="000000100000" w:firstRow="0" w:lastRow="0" w:firstColumn="0" w:lastColumn="0" w:oddVBand="0" w:evenVBand="0" w:oddHBand="1" w:evenHBand="0" w:firstRowFirstColumn="0" w:firstRowLastColumn="0" w:lastRowFirstColumn="0" w:lastRowLastColumn="0"/>
            </w:pPr>
            <w:r w:rsidRPr="00FC177B">
              <w:t>BC5CDR-Chem</w:t>
            </w:r>
          </w:p>
        </w:tc>
        <w:tc>
          <w:tcPr>
            <w:tcW w:w="1767" w:type="dxa"/>
          </w:tcPr>
          <w:p w14:paraId="32DFFFAE" w14:textId="1BECF32C"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86.58%</w:t>
            </w:r>
          </w:p>
        </w:tc>
        <w:tc>
          <w:tcPr>
            <w:tcW w:w="1431" w:type="dxa"/>
          </w:tcPr>
          <w:p w14:paraId="25785A4F" w14:textId="5BCF793F" w:rsidR="00581022" w:rsidRPr="00FC177B" w:rsidRDefault="00581022" w:rsidP="002E2BFB">
            <w:pPr>
              <w:jc w:val="center"/>
              <w:cnfStyle w:val="000000100000" w:firstRow="0" w:lastRow="0" w:firstColumn="0" w:lastColumn="0" w:oddVBand="0" w:evenVBand="0" w:oddHBand="1" w:evenHBand="0" w:firstRowFirstColumn="0" w:firstRowLastColumn="0" w:lastRowFirstColumn="0" w:lastRowLastColumn="0"/>
            </w:pPr>
            <w:r w:rsidRPr="00FC177B">
              <w:t>93.68%</w:t>
            </w:r>
          </w:p>
        </w:tc>
        <w:tc>
          <w:tcPr>
            <w:tcW w:w="1731" w:type="dxa"/>
          </w:tcPr>
          <w:p w14:paraId="566097FE" w14:textId="16FDE64A" w:rsidR="00581022" w:rsidRPr="00FC177B" w:rsidRDefault="00581022" w:rsidP="002E2BFB">
            <w:pPr>
              <w:jc w:val="center"/>
              <w:cnfStyle w:val="000000100000" w:firstRow="0" w:lastRow="0" w:firstColumn="0" w:lastColumn="0" w:oddVBand="0" w:evenVBand="0" w:oddHBand="1" w:evenHBand="0" w:firstRowFirstColumn="0" w:firstRowLastColumn="0" w:lastRowFirstColumn="0" w:lastRowLastColumn="0"/>
            </w:pPr>
            <w:r w:rsidRPr="00FC177B">
              <w:t>89.38%</w:t>
            </w:r>
          </w:p>
        </w:tc>
        <w:tc>
          <w:tcPr>
            <w:tcW w:w="883" w:type="dxa"/>
          </w:tcPr>
          <w:p w14:paraId="3A4B759C" w14:textId="416B50CF" w:rsidR="00581022" w:rsidRPr="00FC177B" w:rsidRDefault="00581022" w:rsidP="002E2BFB">
            <w:pPr>
              <w:jc w:val="center"/>
              <w:cnfStyle w:val="000000100000" w:firstRow="0" w:lastRow="0" w:firstColumn="0" w:lastColumn="0" w:oddVBand="0" w:evenVBand="0" w:oddHBand="1" w:evenHBand="0" w:firstRowFirstColumn="0" w:firstRowLastColumn="0" w:lastRowFirstColumn="0" w:lastRowLastColumn="0"/>
            </w:pPr>
            <w:r w:rsidRPr="00FC177B">
              <w:t>93.26%</w:t>
            </w:r>
          </w:p>
        </w:tc>
      </w:tr>
    </w:tbl>
    <w:p w14:paraId="45CB2AF4" w14:textId="77777777" w:rsidR="00BC0EA3" w:rsidRPr="00FC177B" w:rsidRDefault="00BC0EA3" w:rsidP="00891774">
      <w:pPr>
        <w:ind w:firstLine="284"/>
      </w:pPr>
    </w:p>
    <w:p w14:paraId="71BC6335" w14:textId="77777777" w:rsidR="00BC0EA3" w:rsidRPr="00FC177B" w:rsidRDefault="00BC0EA3" w:rsidP="002E2BFB">
      <w:pPr>
        <w:ind w:firstLine="284"/>
        <w:jc w:val="center"/>
      </w:pPr>
    </w:p>
    <w:p w14:paraId="4AAC1741" w14:textId="45BA0CC6" w:rsidR="00BF1479" w:rsidRPr="00FC177B" w:rsidRDefault="00BF1479" w:rsidP="00891774">
      <w:pPr>
        <w:ind w:firstLine="284"/>
      </w:pPr>
      <w:r w:rsidRPr="00FC177B">
        <w:t xml:space="preserve">The same models were later used on the </w:t>
      </w:r>
      <w:r w:rsidR="00DC6229" w:rsidRPr="00FC177B">
        <w:t xml:space="preserve">Gold Standard Dataset. </w:t>
      </w:r>
      <w:r w:rsidRPr="00FC177B">
        <w:t>The new</w:t>
      </w:r>
      <w:r w:rsidR="00C36875" w:rsidRPr="00FC177B">
        <w:t>ly fine-tuned</w:t>
      </w:r>
      <w:r w:rsidRPr="00FC177B">
        <w:t xml:space="preserve"> models</w:t>
      </w:r>
      <w:r w:rsidR="00C36875" w:rsidRPr="00FC177B">
        <w:t xml:space="preserve"> using the dictionary data</w:t>
      </w:r>
      <w:r w:rsidRPr="00FC177B">
        <w:t xml:space="preserve"> were also used to perform prediction in the same data.</w:t>
      </w:r>
      <w:r w:rsidR="00C36875" w:rsidRPr="00FC177B">
        <w:t xml:space="preserve"> The results were then evaluated using </w:t>
      </w:r>
    </w:p>
    <w:p w14:paraId="26B31CD6" w14:textId="0F3E4293" w:rsidR="00BF1479" w:rsidRPr="00FC177B" w:rsidRDefault="00BF1479" w:rsidP="000D6102"/>
    <w:p w14:paraId="2E02A48B" w14:textId="59933821" w:rsidR="000D6102" w:rsidRPr="00FC177B" w:rsidRDefault="000D6102" w:rsidP="00891774">
      <w:pPr>
        <w:ind w:firstLine="284"/>
      </w:pPr>
      <w:r w:rsidRPr="00FC177B">
        <w:t>Table 2:</w:t>
      </w:r>
    </w:p>
    <w:tbl>
      <w:tblPr>
        <w:tblStyle w:val="Sombreadoclaro-nfasis4"/>
        <w:tblW w:w="8927" w:type="dxa"/>
        <w:tblLook w:val="04A0" w:firstRow="1" w:lastRow="0" w:firstColumn="1" w:lastColumn="0" w:noHBand="0" w:noVBand="1"/>
      </w:tblPr>
      <w:tblGrid>
        <w:gridCol w:w="1639"/>
        <w:gridCol w:w="1799"/>
        <w:gridCol w:w="1430"/>
        <w:gridCol w:w="2241"/>
        <w:gridCol w:w="1818"/>
      </w:tblGrid>
      <w:tr w:rsidR="000D6102" w:rsidRPr="00FC177B" w14:paraId="61B15403" w14:textId="77777777" w:rsidTr="00DC622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08184BC2" w14:textId="550C4307" w:rsidR="000D6102" w:rsidRPr="00FC177B" w:rsidRDefault="000D6102" w:rsidP="0030515C">
            <w:pPr>
              <w:jc w:val="center"/>
            </w:pPr>
            <w:r w:rsidRPr="00FC177B">
              <w:t>Type</w:t>
            </w:r>
          </w:p>
        </w:tc>
        <w:tc>
          <w:tcPr>
            <w:tcW w:w="1799" w:type="dxa"/>
          </w:tcPr>
          <w:p w14:paraId="740C4E6E" w14:textId="73A12513" w:rsidR="000D6102" w:rsidRPr="00FC177B" w:rsidRDefault="000D6102" w:rsidP="0030515C">
            <w:pPr>
              <w:jc w:val="center"/>
              <w:cnfStyle w:val="100000000000" w:firstRow="1" w:lastRow="0" w:firstColumn="0" w:lastColumn="0" w:oddVBand="0" w:evenVBand="0" w:oddHBand="0" w:evenHBand="0" w:firstRowFirstColumn="0" w:firstRowLastColumn="0" w:lastRowFirstColumn="0" w:lastRowLastColumn="0"/>
            </w:pPr>
            <w:r w:rsidRPr="00FC177B">
              <w:t>Model</w:t>
            </w:r>
          </w:p>
        </w:tc>
        <w:tc>
          <w:tcPr>
            <w:tcW w:w="1430" w:type="dxa"/>
          </w:tcPr>
          <w:p w14:paraId="1729DA68" w14:textId="77777777" w:rsidR="000D6102" w:rsidRPr="00FC177B" w:rsidRDefault="000D6102" w:rsidP="0030515C">
            <w:pPr>
              <w:jc w:val="center"/>
              <w:cnfStyle w:val="100000000000" w:firstRow="1" w:lastRow="0" w:firstColumn="0" w:lastColumn="0" w:oddVBand="0" w:evenVBand="0" w:oddHBand="0" w:evenHBand="0" w:firstRowFirstColumn="0" w:firstRowLastColumn="0" w:lastRowFirstColumn="0" w:lastRowLastColumn="0"/>
            </w:pPr>
            <w:r w:rsidRPr="00FC177B">
              <w:t>Test Data</w:t>
            </w:r>
          </w:p>
        </w:tc>
        <w:tc>
          <w:tcPr>
            <w:tcW w:w="2241" w:type="dxa"/>
          </w:tcPr>
          <w:p w14:paraId="676DF1B1" w14:textId="7B58B923" w:rsidR="000D6102" w:rsidRPr="00FC177B" w:rsidRDefault="000D6102" w:rsidP="000D6102">
            <w:pPr>
              <w:jc w:val="center"/>
              <w:cnfStyle w:val="100000000000" w:firstRow="1" w:lastRow="0" w:firstColumn="0" w:lastColumn="0" w:oddVBand="0" w:evenVBand="0" w:oddHBand="0" w:evenHBand="0" w:firstRowFirstColumn="0" w:firstRowLastColumn="0" w:lastRowFirstColumn="0" w:lastRowLastColumn="0"/>
            </w:pPr>
            <w:r w:rsidRPr="00FC177B">
              <w:t>Precision</w:t>
            </w:r>
          </w:p>
        </w:tc>
        <w:tc>
          <w:tcPr>
            <w:tcW w:w="1818" w:type="dxa"/>
          </w:tcPr>
          <w:p w14:paraId="03B0A3C8" w14:textId="78A8B5F0" w:rsidR="000D6102" w:rsidRPr="00FC177B" w:rsidRDefault="000D6102" w:rsidP="000D6102">
            <w:pPr>
              <w:jc w:val="center"/>
              <w:cnfStyle w:val="100000000000" w:firstRow="1" w:lastRow="0" w:firstColumn="0" w:lastColumn="0" w:oddVBand="0" w:evenVBand="0" w:oddHBand="0" w:evenHBand="0" w:firstRowFirstColumn="0" w:firstRowLastColumn="0" w:lastRowFirstColumn="0" w:lastRowLastColumn="0"/>
            </w:pPr>
            <w:r w:rsidRPr="00FC177B">
              <w:t>Precision</w:t>
            </w:r>
          </w:p>
        </w:tc>
      </w:tr>
      <w:tr w:rsidR="000D6102" w:rsidRPr="00FC177B" w14:paraId="4CC520C7" w14:textId="77777777" w:rsidTr="00DC622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6AD1A489" w14:textId="52743F08" w:rsidR="000D6102" w:rsidRPr="00FC177B" w:rsidRDefault="000D6102" w:rsidP="000D6102">
            <w:pPr>
              <w:jc w:val="center"/>
              <w:rPr>
                <w:b w:val="0"/>
                <w:i/>
              </w:rPr>
            </w:pPr>
            <w:r w:rsidRPr="00FC177B">
              <w:rPr>
                <w:b w:val="0"/>
                <w:i/>
              </w:rPr>
              <w:t>Disease</w:t>
            </w:r>
          </w:p>
        </w:tc>
        <w:tc>
          <w:tcPr>
            <w:tcW w:w="1799" w:type="dxa"/>
          </w:tcPr>
          <w:p w14:paraId="6AF0ED06" w14:textId="271EFCB6"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rPr>
                <w:b/>
              </w:rPr>
            </w:pPr>
            <w:r w:rsidRPr="00FC177B">
              <w:rPr>
                <w:b/>
              </w:rPr>
              <w:t>NCBI-Disease</w:t>
            </w:r>
          </w:p>
        </w:tc>
        <w:tc>
          <w:tcPr>
            <w:tcW w:w="1430" w:type="dxa"/>
          </w:tcPr>
          <w:p w14:paraId="37C1FBA3" w14:textId="04F13F19"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Gold Standard</w:t>
            </w:r>
          </w:p>
        </w:tc>
        <w:tc>
          <w:tcPr>
            <w:tcW w:w="2241" w:type="dxa"/>
          </w:tcPr>
          <w:p w14:paraId="27DF6AD1" w14:textId="03FE2A3F"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31%</w:t>
            </w:r>
          </w:p>
        </w:tc>
        <w:tc>
          <w:tcPr>
            <w:tcW w:w="1818" w:type="dxa"/>
          </w:tcPr>
          <w:p w14:paraId="41119C28" w14:textId="584E381F"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35%</w:t>
            </w:r>
          </w:p>
        </w:tc>
      </w:tr>
      <w:tr w:rsidR="000D6102" w:rsidRPr="00FC177B" w14:paraId="27AA8831" w14:textId="77777777" w:rsidTr="00DC6229">
        <w:trPr>
          <w:trHeight w:val="326"/>
        </w:trPr>
        <w:tc>
          <w:tcPr>
            <w:cnfStyle w:val="001000000000" w:firstRow="0" w:lastRow="0" w:firstColumn="1" w:lastColumn="0" w:oddVBand="0" w:evenVBand="0" w:oddHBand="0" w:evenHBand="0" w:firstRowFirstColumn="0" w:firstRowLastColumn="0" w:lastRowFirstColumn="0" w:lastRowLastColumn="0"/>
            <w:tcW w:w="1639" w:type="dxa"/>
          </w:tcPr>
          <w:p w14:paraId="6FF87E22" w14:textId="77777777" w:rsidR="000D6102" w:rsidRPr="00FC177B" w:rsidRDefault="000D6102" w:rsidP="000D6102">
            <w:pPr>
              <w:jc w:val="center"/>
            </w:pPr>
          </w:p>
        </w:tc>
        <w:tc>
          <w:tcPr>
            <w:tcW w:w="1799" w:type="dxa"/>
          </w:tcPr>
          <w:p w14:paraId="41875400" w14:textId="07A2147C" w:rsidR="000D6102" w:rsidRPr="00FC177B" w:rsidRDefault="000D6102" w:rsidP="000D6102">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FC177B">
              <w:rPr>
                <w:b/>
              </w:rPr>
              <w:t>Dict</w:t>
            </w:r>
            <w:proofErr w:type="spellEnd"/>
            <w:r w:rsidRPr="00FC177B">
              <w:rPr>
                <w:b/>
              </w:rPr>
              <w:t>-Disease</w:t>
            </w:r>
          </w:p>
        </w:tc>
        <w:tc>
          <w:tcPr>
            <w:tcW w:w="1430" w:type="dxa"/>
          </w:tcPr>
          <w:p w14:paraId="7FAE5871" w14:textId="1E35B824" w:rsidR="000D6102" w:rsidRPr="00FC177B" w:rsidRDefault="000D6102" w:rsidP="00DC6229">
            <w:pPr>
              <w:cnfStyle w:val="000000000000" w:firstRow="0" w:lastRow="0" w:firstColumn="0" w:lastColumn="0" w:oddVBand="0" w:evenVBand="0" w:oddHBand="0" w:evenHBand="0" w:firstRowFirstColumn="0" w:firstRowLastColumn="0" w:lastRowFirstColumn="0" w:lastRowLastColumn="0"/>
            </w:pPr>
          </w:p>
        </w:tc>
        <w:tc>
          <w:tcPr>
            <w:tcW w:w="2241" w:type="dxa"/>
          </w:tcPr>
          <w:p w14:paraId="5E83DC16" w14:textId="6718E5D4" w:rsidR="000D6102" w:rsidRPr="00FC177B" w:rsidRDefault="000D6102" w:rsidP="000D6102">
            <w:pPr>
              <w:jc w:val="center"/>
              <w:cnfStyle w:val="000000000000" w:firstRow="0" w:lastRow="0" w:firstColumn="0" w:lastColumn="0" w:oddVBand="0" w:evenVBand="0" w:oddHBand="0" w:evenHBand="0" w:firstRowFirstColumn="0" w:firstRowLastColumn="0" w:lastRowFirstColumn="0" w:lastRowLastColumn="0"/>
            </w:pPr>
            <w:r w:rsidRPr="00FC177B">
              <w:t>26%</w:t>
            </w:r>
          </w:p>
        </w:tc>
        <w:tc>
          <w:tcPr>
            <w:tcW w:w="1818" w:type="dxa"/>
          </w:tcPr>
          <w:p w14:paraId="039F2DB5" w14:textId="4135EDE7" w:rsidR="000D6102" w:rsidRPr="00FC177B" w:rsidRDefault="000D6102" w:rsidP="000D6102">
            <w:pPr>
              <w:jc w:val="center"/>
              <w:cnfStyle w:val="000000000000" w:firstRow="0" w:lastRow="0" w:firstColumn="0" w:lastColumn="0" w:oddVBand="0" w:evenVBand="0" w:oddHBand="0" w:evenHBand="0" w:firstRowFirstColumn="0" w:firstRowLastColumn="0" w:lastRowFirstColumn="0" w:lastRowLastColumn="0"/>
            </w:pPr>
            <w:r w:rsidRPr="00FC177B">
              <w:t>30%</w:t>
            </w:r>
          </w:p>
        </w:tc>
      </w:tr>
      <w:tr w:rsidR="000D6102" w:rsidRPr="00FC177B" w14:paraId="2A3070B0" w14:textId="77777777" w:rsidTr="00DC622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00E4653B" w14:textId="77777777" w:rsidR="000D6102" w:rsidRPr="00FC177B" w:rsidRDefault="000D6102" w:rsidP="000D6102">
            <w:pPr>
              <w:jc w:val="center"/>
            </w:pPr>
          </w:p>
        </w:tc>
        <w:tc>
          <w:tcPr>
            <w:tcW w:w="1799" w:type="dxa"/>
          </w:tcPr>
          <w:p w14:paraId="543785DC" w14:textId="164CFEA1"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rPr>
                <w:b/>
              </w:rPr>
            </w:pPr>
            <w:r w:rsidRPr="00FC177B">
              <w:rPr>
                <w:b/>
              </w:rPr>
              <w:t xml:space="preserve">NCBI-Disease + </w:t>
            </w:r>
            <w:proofErr w:type="spellStart"/>
            <w:r w:rsidRPr="00FC177B">
              <w:rPr>
                <w:b/>
              </w:rPr>
              <w:t>Dict</w:t>
            </w:r>
            <w:proofErr w:type="spellEnd"/>
            <w:r w:rsidRPr="00FC177B">
              <w:rPr>
                <w:b/>
              </w:rPr>
              <w:t>-Disease</w:t>
            </w:r>
          </w:p>
        </w:tc>
        <w:tc>
          <w:tcPr>
            <w:tcW w:w="1430" w:type="dxa"/>
          </w:tcPr>
          <w:p w14:paraId="71171C64" w14:textId="2F31A28D" w:rsidR="000D6102" w:rsidRPr="00FC177B" w:rsidRDefault="000D6102" w:rsidP="00DC6229">
            <w:pPr>
              <w:cnfStyle w:val="000000100000" w:firstRow="0" w:lastRow="0" w:firstColumn="0" w:lastColumn="0" w:oddVBand="0" w:evenVBand="0" w:oddHBand="1" w:evenHBand="0" w:firstRowFirstColumn="0" w:firstRowLastColumn="0" w:lastRowFirstColumn="0" w:lastRowLastColumn="0"/>
            </w:pPr>
          </w:p>
        </w:tc>
        <w:tc>
          <w:tcPr>
            <w:tcW w:w="2241" w:type="dxa"/>
          </w:tcPr>
          <w:p w14:paraId="1EA90F82" w14:textId="5B3A4CFA"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33%</w:t>
            </w:r>
          </w:p>
        </w:tc>
        <w:tc>
          <w:tcPr>
            <w:tcW w:w="1818" w:type="dxa"/>
          </w:tcPr>
          <w:p w14:paraId="56C4A659" w14:textId="56B57875"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28%</w:t>
            </w:r>
          </w:p>
        </w:tc>
      </w:tr>
      <w:tr w:rsidR="00C36875" w:rsidRPr="00FC177B" w14:paraId="11D3062F" w14:textId="77777777" w:rsidTr="00DC6229">
        <w:trPr>
          <w:trHeight w:val="326"/>
        </w:trPr>
        <w:tc>
          <w:tcPr>
            <w:cnfStyle w:val="001000000000" w:firstRow="0" w:lastRow="0" w:firstColumn="1" w:lastColumn="0" w:oddVBand="0" w:evenVBand="0" w:oddHBand="0" w:evenHBand="0" w:firstRowFirstColumn="0" w:firstRowLastColumn="0" w:lastRowFirstColumn="0" w:lastRowLastColumn="0"/>
            <w:tcW w:w="1639" w:type="dxa"/>
          </w:tcPr>
          <w:p w14:paraId="4CED5B46" w14:textId="67A0F4A4" w:rsidR="00C36875" w:rsidRPr="003E690B" w:rsidRDefault="00C36875" w:rsidP="000D6102">
            <w:pPr>
              <w:jc w:val="center"/>
              <w:rPr>
                <w:b w:val="0"/>
                <w:i/>
              </w:rPr>
            </w:pPr>
            <w:r w:rsidRPr="003E690B">
              <w:rPr>
                <w:b w:val="0"/>
                <w:i/>
              </w:rPr>
              <w:t>Protein</w:t>
            </w:r>
          </w:p>
        </w:tc>
        <w:tc>
          <w:tcPr>
            <w:tcW w:w="1799" w:type="dxa"/>
          </w:tcPr>
          <w:p w14:paraId="48D36C30" w14:textId="24D620EE" w:rsidR="00C36875" w:rsidRPr="00FC177B" w:rsidRDefault="00C36875" w:rsidP="000D6102">
            <w:pPr>
              <w:jc w:val="center"/>
              <w:cnfStyle w:val="000000000000" w:firstRow="0" w:lastRow="0" w:firstColumn="0" w:lastColumn="0" w:oddVBand="0" w:evenVBand="0" w:oddHBand="0" w:evenHBand="0" w:firstRowFirstColumn="0" w:firstRowLastColumn="0" w:lastRowFirstColumn="0" w:lastRowLastColumn="0"/>
              <w:rPr>
                <w:b/>
              </w:rPr>
            </w:pPr>
            <w:r w:rsidRPr="00FC177B">
              <w:rPr>
                <w:b/>
              </w:rPr>
              <w:t>JNLPBA</w:t>
            </w:r>
          </w:p>
        </w:tc>
        <w:tc>
          <w:tcPr>
            <w:tcW w:w="1430" w:type="dxa"/>
          </w:tcPr>
          <w:p w14:paraId="71EA4C85" w14:textId="77777777" w:rsidR="00C36875" w:rsidRPr="00FC177B" w:rsidRDefault="00C36875" w:rsidP="00DC6229">
            <w:pPr>
              <w:cnfStyle w:val="000000000000" w:firstRow="0" w:lastRow="0" w:firstColumn="0" w:lastColumn="0" w:oddVBand="0" w:evenVBand="0" w:oddHBand="0" w:evenHBand="0" w:firstRowFirstColumn="0" w:firstRowLastColumn="0" w:lastRowFirstColumn="0" w:lastRowLastColumn="0"/>
            </w:pPr>
          </w:p>
        </w:tc>
        <w:tc>
          <w:tcPr>
            <w:tcW w:w="2241" w:type="dxa"/>
          </w:tcPr>
          <w:p w14:paraId="44867769" w14:textId="46466006" w:rsidR="00C36875"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17%</w:t>
            </w:r>
          </w:p>
        </w:tc>
        <w:tc>
          <w:tcPr>
            <w:tcW w:w="1818" w:type="dxa"/>
          </w:tcPr>
          <w:p w14:paraId="759FE2F7" w14:textId="14DEA7E4" w:rsidR="00C36875"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18%</w:t>
            </w:r>
          </w:p>
        </w:tc>
      </w:tr>
      <w:tr w:rsidR="003E690B" w:rsidRPr="00FC177B" w14:paraId="7F96F2F1" w14:textId="77777777" w:rsidTr="00DC622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7F495A47" w14:textId="77777777" w:rsidR="003E690B" w:rsidRPr="00FC177B" w:rsidRDefault="003E690B" w:rsidP="000D6102">
            <w:pPr>
              <w:jc w:val="center"/>
              <w:rPr>
                <w:i/>
              </w:rPr>
            </w:pPr>
          </w:p>
        </w:tc>
        <w:tc>
          <w:tcPr>
            <w:tcW w:w="1799" w:type="dxa"/>
          </w:tcPr>
          <w:p w14:paraId="3C195180" w14:textId="556B810B" w:rsidR="003E690B" w:rsidRPr="00FC177B" w:rsidRDefault="003E690B" w:rsidP="000D6102">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Dict</w:t>
            </w:r>
            <w:proofErr w:type="spellEnd"/>
            <w:r>
              <w:rPr>
                <w:b/>
              </w:rPr>
              <w:t>-Protein</w:t>
            </w:r>
          </w:p>
        </w:tc>
        <w:tc>
          <w:tcPr>
            <w:tcW w:w="1430" w:type="dxa"/>
          </w:tcPr>
          <w:p w14:paraId="32587125" w14:textId="77777777" w:rsidR="003E690B" w:rsidRPr="00FC177B" w:rsidRDefault="003E690B" w:rsidP="00DC6229">
            <w:pPr>
              <w:cnfStyle w:val="000000100000" w:firstRow="0" w:lastRow="0" w:firstColumn="0" w:lastColumn="0" w:oddVBand="0" w:evenVBand="0" w:oddHBand="1" w:evenHBand="0" w:firstRowFirstColumn="0" w:firstRowLastColumn="0" w:lastRowFirstColumn="0" w:lastRowLastColumn="0"/>
            </w:pPr>
          </w:p>
        </w:tc>
        <w:tc>
          <w:tcPr>
            <w:tcW w:w="2241" w:type="dxa"/>
          </w:tcPr>
          <w:p w14:paraId="05F96386" w14:textId="0F4BD35B" w:rsidR="003E690B" w:rsidRPr="00FC177B" w:rsidRDefault="001F0313" w:rsidP="000D6102">
            <w:pPr>
              <w:jc w:val="center"/>
              <w:cnfStyle w:val="000000100000" w:firstRow="0" w:lastRow="0" w:firstColumn="0" w:lastColumn="0" w:oddVBand="0" w:evenVBand="0" w:oddHBand="1" w:evenHBand="0" w:firstRowFirstColumn="0" w:firstRowLastColumn="0" w:lastRowFirstColumn="0" w:lastRowLastColumn="0"/>
            </w:pPr>
            <w:r>
              <w:t>0%</w:t>
            </w:r>
          </w:p>
        </w:tc>
        <w:tc>
          <w:tcPr>
            <w:tcW w:w="1818" w:type="dxa"/>
          </w:tcPr>
          <w:p w14:paraId="4B6BBF4E" w14:textId="6AF7FB70" w:rsidR="003E690B" w:rsidRPr="00FC177B" w:rsidRDefault="001F0313" w:rsidP="000D6102">
            <w:pPr>
              <w:jc w:val="center"/>
              <w:cnfStyle w:val="000000100000" w:firstRow="0" w:lastRow="0" w:firstColumn="0" w:lastColumn="0" w:oddVBand="0" w:evenVBand="0" w:oddHBand="1" w:evenHBand="0" w:firstRowFirstColumn="0" w:firstRowLastColumn="0" w:lastRowFirstColumn="0" w:lastRowLastColumn="0"/>
            </w:pPr>
            <w:r>
              <w:t>0%</w:t>
            </w:r>
          </w:p>
        </w:tc>
      </w:tr>
      <w:tr w:rsidR="003E690B" w:rsidRPr="00FC177B" w14:paraId="34FC7D9B" w14:textId="77777777" w:rsidTr="00DC6229">
        <w:trPr>
          <w:trHeight w:val="326"/>
        </w:trPr>
        <w:tc>
          <w:tcPr>
            <w:tcW w:w="1639" w:type="dxa"/>
          </w:tcPr>
          <w:p w14:paraId="3F1138AF" w14:textId="77777777" w:rsidR="003E690B" w:rsidRPr="00FC177B" w:rsidRDefault="003E690B" w:rsidP="000D6102">
            <w:pPr>
              <w:jc w:val="center"/>
              <w:cnfStyle w:val="001000000000" w:firstRow="0" w:lastRow="0" w:firstColumn="1" w:lastColumn="0" w:oddVBand="0" w:evenVBand="0" w:oddHBand="0" w:evenHBand="0" w:firstRowFirstColumn="0" w:firstRowLastColumn="0" w:lastRowFirstColumn="0" w:lastRowLastColumn="0"/>
              <w:rPr>
                <w:i/>
              </w:rPr>
            </w:pPr>
          </w:p>
        </w:tc>
        <w:tc>
          <w:tcPr>
            <w:tcW w:w="1799" w:type="dxa"/>
          </w:tcPr>
          <w:p w14:paraId="12B86B7E" w14:textId="184265C1" w:rsidR="003E690B" w:rsidRPr="00FC177B" w:rsidRDefault="003E690B" w:rsidP="000D6102">
            <w:pPr>
              <w:jc w:val="center"/>
              <w:rPr>
                <w:b/>
              </w:rPr>
            </w:pPr>
            <w:r>
              <w:rPr>
                <w:b/>
              </w:rPr>
              <w:t xml:space="preserve">JNLPBA + </w:t>
            </w:r>
            <w:proofErr w:type="spellStart"/>
            <w:r>
              <w:rPr>
                <w:b/>
              </w:rPr>
              <w:t>Dict</w:t>
            </w:r>
            <w:proofErr w:type="spellEnd"/>
            <w:r>
              <w:rPr>
                <w:b/>
              </w:rPr>
              <w:t>-Protein</w:t>
            </w:r>
          </w:p>
        </w:tc>
        <w:tc>
          <w:tcPr>
            <w:tcW w:w="1430" w:type="dxa"/>
          </w:tcPr>
          <w:p w14:paraId="4800730D" w14:textId="77777777" w:rsidR="003E690B" w:rsidRPr="00FC177B" w:rsidRDefault="003E690B" w:rsidP="00DC6229"/>
        </w:tc>
        <w:tc>
          <w:tcPr>
            <w:tcW w:w="2241" w:type="dxa"/>
          </w:tcPr>
          <w:p w14:paraId="544A8EFD" w14:textId="04455CED" w:rsidR="003E690B" w:rsidRPr="00FC177B" w:rsidRDefault="00FF31DF" w:rsidP="000D6102">
            <w:pPr>
              <w:jc w:val="center"/>
            </w:pPr>
            <w:r>
              <w:t>0%</w:t>
            </w:r>
          </w:p>
        </w:tc>
        <w:tc>
          <w:tcPr>
            <w:tcW w:w="1818" w:type="dxa"/>
          </w:tcPr>
          <w:p w14:paraId="4B5C74DF" w14:textId="740A9F99" w:rsidR="003E690B" w:rsidRPr="00FC177B" w:rsidRDefault="00FF31DF" w:rsidP="000D6102">
            <w:pPr>
              <w:jc w:val="center"/>
            </w:pPr>
            <w:r>
              <w:t>0%</w:t>
            </w:r>
          </w:p>
        </w:tc>
      </w:tr>
    </w:tbl>
    <w:p w14:paraId="0DFCA295" w14:textId="77777777" w:rsidR="0030515C" w:rsidRPr="00FC177B" w:rsidRDefault="0030515C" w:rsidP="0030515C">
      <w:pPr>
        <w:ind w:firstLine="284"/>
      </w:pPr>
    </w:p>
    <w:p w14:paraId="40660812" w14:textId="77777777" w:rsidR="00CE0286" w:rsidRPr="00FC177B" w:rsidRDefault="00CE0286" w:rsidP="003E690B"/>
    <w:p w14:paraId="25507B93" w14:textId="77777777" w:rsidR="00CE0286" w:rsidRPr="00FC177B" w:rsidRDefault="00CE0286" w:rsidP="000A34B6">
      <w:pPr>
        <w:rPr>
          <w:b/>
        </w:rPr>
      </w:pPr>
      <w:r w:rsidRPr="00FC177B">
        <w:rPr>
          <w:b/>
        </w:rPr>
        <w:t>Discussion</w:t>
      </w:r>
    </w:p>
    <w:p w14:paraId="1BA1727F" w14:textId="77777777" w:rsidR="007D3F18" w:rsidRPr="00FC177B" w:rsidRDefault="007D3F18" w:rsidP="000A34B6">
      <w:pPr>
        <w:rPr>
          <w:b/>
        </w:rPr>
      </w:pPr>
    </w:p>
    <w:p w14:paraId="4D07F6C1" w14:textId="77777777" w:rsidR="00581022" w:rsidRPr="00FC177B" w:rsidRDefault="00BF1479" w:rsidP="000A34B6">
      <w:pPr>
        <w:rPr>
          <w:b/>
        </w:rPr>
      </w:pPr>
      <w:r w:rsidRPr="00FC177B">
        <w:rPr>
          <w:b/>
        </w:rPr>
        <w:tab/>
      </w:r>
      <w:r w:rsidR="00581022" w:rsidRPr="00FC177B">
        <w:rPr>
          <w:b/>
        </w:rPr>
        <w:t>Reproduction</w:t>
      </w:r>
      <w:bookmarkStart w:id="0" w:name="_GoBack"/>
      <w:bookmarkEnd w:id="0"/>
    </w:p>
    <w:p w14:paraId="15543877" w14:textId="602503A9" w:rsidR="00581022" w:rsidRPr="00FC177B" w:rsidRDefault="0030515C" w:rsidP="0030515C">
      <w:pPr>
        <w:ind w:firstLine="284"/>
      </w:pPr>
      <w:r w:rsidRPr="00FC177B">
        <w:t xml:space="preserve">The results obtained when reproducing the steps presented in the BioBERT article by Lee et </w:t>
      </w:r>
      <w:r w:rsidRPr="00FC177B">
        <w:rPr>
          <w:i/>
        </w:rPr>
        <w:t>al</w:t>
      </w:r>
      <w:r w:rsidRPr="00FC177B">
        <w:t xml:space="preserve">. are close to the ones reported in the paper. The slight difference in the values could be explained by the parameters used when performing the testing, as values such as the number of epochs were not reported and therefore a mismatch in the parameters is possible. </w:t>
      </w:r>
    </w:p>
    <w:p w14:paraId="49C33069" w14:textId="47BC542D" w:rsidR="0030515C" w:rsidRPr="00FC177B" w:rsidRDefault="0030515C" w:rsidP="0030515C">
      <w:pPr>
        <w:ind w:firstLine="284"/>
      </w:pPr>
      <w:r w:rsidRPr="00FC177B">
        <w:t>It is interesting to note that the values for the model fine-tuned with the NCBI-Disease model are slightly higher than those in the original publication. This, again, was most likely caused by small discrepancies in the training parameters of the models.</w:t>
      </w:r>
    </w:p>
    <w:p w14:paraId="6CEC7E76" w14:textId="77777777" w:rsidR="0030515C" w:rsidRPr="00FC177B" w:rsidRDefault="0030515C" w:rsidP="0030515C">
      <w:pPr>
        <w:ind w:firstLine="284"/>
      </w:pPr>
    </w:p>
    <w:p w14:paraId="5B06FBAE" w14:textId="35F222DF" w:rsidR="00581022" w:rsidRPr="00FC177B" w:rsidRDefault="00581022" w:rsidP="000A34B6">
      <w:pPr>
        <w:rPr>
          <w:b/>
        </w:rPr>
      </w:pPr>
      <w:r w:rsidRPr="00FC177B">
        <w:rPr>
          <w:b/>
        </w:rPr>
        <w:tab/>
        <w:t>New models</w:t>
      </w:r>
    </w:p>
    <w:p w14:paraId="1BB23F8A" w14:textId="2FE90DD1" w:rsidR="00BF1479" w:rsidRDefault="00772028" w:rsidP="00581022">
      <w:pPr>
        <w:ind w:firstLine="284"/>
      </w:pPr>
      <w:r w:rsidRPr="00FC177B">
        <w:t>Neither the base model fine-tuned with the NCBI-Disease dataset nor the</w:t>
      </w:r>
      <w:r w:rsidR="00BF1479" w:rsidRPr="00FC177B">
        <w:t xml:space="preserve"> </w:t>
      </w:r>
      <w:r w:rsidRPr="00FC177B">
        <w:t>models fine-tuned from the results of dictionary-based tagger on the 100-paper subset are very good. One of the causes for this is the high amount of false positives, as all of the models include disease-symptoms in their predictions.</w:t>
      </w:r>
    </w:p>
    <w:p w14:paraId="711E4DE6" w14:textId="633809D1" w:rsidR="007532AE" w:rsidRPr="00FC177B" w:rsidRDefault="007532AE" w:rsidP="00581022">
      <w:pPr>
        <w:ind w:firstLine="284"/>
      </w:pPr>
      <w:r>
        <w:t>In the protein related models, the base JNLPBA model does a really poor job in the Gold Standard dataset. The model fine-tuned with dictionary data, however, performs even worse, not getting a single true positive.</w:t>
      </w:r>
    </w:p>
    <w:p w14:paraId="203C5CF6" w14:textId="77777777" w:rsidR="00BF1479" w:rsidRPr="00FC177B" w:rsidRDefault="00BF1479" w:rsidP="000A34B6"/>
    <w:p w14:paraId="46C71C50" w14:textId="77777777" w:rsidR="00CE0286" w:rsidRPr="00FC177B" w:rsidRDefault="00CE0286" w:rsidP="00891774">
      <w:pPr>
        <w:ind w:firstLine="284"/>
        <w:rPr>
          <w:b/>
        </w:rPr>
      </w:pPr>
      <w:r w:rsidRPr="00FC177B">
        <w:rPr>
          <w:b/>
        </w:rPr>
        <w:tab/>
      </w:r>
      <w:r w:rsidR="007D3F18" w:rsidRPr="00FC177B">
        <w:rPr>
          <w:b/>
        </w:rPr>
        <w:t>Limitations</w:t>
      </w:r>
      <w:r w:rsidRPr="00FC177B">
        <w:rPr>
          <w:b/>
        </w:rPr>
        <w:t xml:space="preserve"> and future work</w:t>
      </w:r>
    </w:p>
    <w:p w14:paraId="5F9605D2" w14:textId="77777777" w:rsidR="00CE0286" w:rsidRPr="00FC177B" w:rsidRDefault="00CE0286" w:rsidP="00891774">
      <w:pPr>
        <w:ind w:firstLine="284"/>
      </w:pPr>
      <w:r w:rsidRPr="00FC177B">
        <w:t>The models used in this project can be considerably improved upon. One of the unresolved issues encountered with working with BioBERT was its limitation when de</w:t>
      </w:r>
      <w:r w:rsidR="007D3F18" w:rsidRPr="00FC177B">
        <w:t>aling with long sentences. If a</w:t>
      </w:r>
      <w:r w:rsidRPr="00FC177B">
        <w:t xml:space="preserve"> sentence is longer than 512 tokens long, every token coming after that threshold gets ignored by the model and is not considered for prediction. Circumventing this issue would probably be possible with appropriate </w:t>
      </w:r>
      <w:r w:rsidR="007D3F18" w:rsidRPr="00FC177B">
        <w:t>additional pre and post-</w:t>
      </w:r>
      <w:r w:rsidRPr="00FC177B">
        <w:t>processing of the data.</w:t>
      </w:r>
    </w:p>
    <w:p w14:paraId="196A448C" w14:textId="77777777" w:rsidR="00CE0286" w:rsidRPr="00FC177B" w:rsidRDefault="00CE0286" w:rsidP="00891774">
      <w:pPr>
        <w:ind w:firstLine="284"/>
      </w:pPr>
      <w:r w:rsidRPr="00FC177B">
        <w:t xml:space="preserve">As shown by this project, the precision and recall of a fine-tuned BioBERT </w:t>
      </w:r>
      <w:r w:rsidR="00C5640D" w:rsidRPr="00FC177B">
        <w:t xml:space="preserve">model depend considerably on the data used in training. As such, having access to </w:t>
      </w:r>
      <w:r w:rsidR="007D3F18" w:rsidRPr="00FC177B">
        <w:t xml:space="preserve">more, </w:t>
      </w:r>
      <w:r w:rsidR="00C5640D" w:rsidRPr="00FC177B">
        <w:t>higher quality data would benefit the effectiveness of the model</w:t>
      </w:r>
      <w:r w:rsidR="007D3F18" w:rsidRPr="00FC177B">
        <w:t xml:space="preserve"> as well</w:t>
      </w:r>
      <w:r w:rsidR="00C5640D" w:rsidRPr="00FC177B">
        <w:t xml:space="preserve">. </w:t>
      </w:r>
    </w:p>
    <w:p w14:paraId="138672B5" w14:textId="77777777" w:rsidR="000A7AA3" w:rsidRDefault="00C36875" w:rsidP="00891774">
      <w:pPr>
        <w:ind w:firstLine="284"/>
      </w:pPr>
      <w:r w:rsidRPr="00FC177B">
        <w:t xml:space="preserve">Furthermore, the evaluation results were influenced by the limitations of the Gold Standard Corpus, which unfortunately included only a limited amount of tags of each of the types. </w:t>
      </w:r>
    </w:p>
    <w:p w14:paraId="1CD480FC" w14:textId="283D73D2" w:rsidR="00BC0EA3" w:rsidRPr="00FC177B" w:rsidRDefault="000A7AA3" w:rsidP="00891774">
      <w:pPr>
        <w:ind w:firstLine="284"/>
      </w:pPr>
      <w:r>
        <w:t xml:space="preserve">That being said, the best possible results for Covid-19-related NER would most probably come from a combination of different approaches, not just the BioBERT model.  Dictionary-based taggers, in particular, seem to be a powerful tool to combine with neural networks. </w:t>
      </w:r>
    </w:p>
    <w:p w14:paraId="1F64FA06" w14:textId="77777777" w:rsidR="00CE0286" w:rsidRPr="00FC177B" w:rsidRDefault="00CE0286" w:rsidP="00891774">
      <w:pPr>
        <w:ind w:firstLine="284"/>
      </w:pPr>
    </w:p>
    <w:p w14:paraId="7FD86DAD" w14:textId="77777777" w:rsidR="00B8765D" w:rsidRPr="00FC177B" w:rsidRDefault="00B8765D" w:rsidP="00891774">
      <w:pPr>
        <w:ind w:firstLine="284"/>
      </w:pPr>
    </w:p>
    <w:p w14:paraId="2CF47A36" w14:textId="77777777" w:rsidR="00536058" w:rsidRPr="00FC177B" w:rsidRDefault="00536058" w:rsidP="00891774">
      <w:pPr>
        <w:ind w:firstLine="284"/>
        <w:rPr>
          <w:b/>
        </w:rPr>
      </w:pPr>
      <w:r w:rsidRPr="00FC177B">
        <w:rPr>
          <w:b/>
        </w:rPr>
        <w:t>Acknowledgements</w:t>
      </w:r>
    </w:p>
    <w:p w14:paraId="3A0146E7" w14:textId="77777777" w:rsidR="00536058" w:rsidRPr="00FC177B" w:rsidRDefault="00536058" w:rsidP="00891774">
      <w:pPr>
        <w:ind w:firstLine="284"/>
      </w:pPr>
    </w:p>
    <w:p w14:paraId="5E09EB3A" w14:textId="6643123F" w:rsidR="00536058" w:rsidRPr="00FC177B" w:rsidRDefault="005031B0" w:rsidP="00891774">
      <w:pPr>
        <w:ind w:firstLine="284"/>
      </w:pPr>
      <w:proofErr w:type="gramStart"/>
      <w:r>
        <w:t>My t</w:t>
      </w:r>
      <w:r w:rsidR="00536058" w:rsidRPr="00FC177B">
        <w:t xml:space="preserve">hanks to </w:t>
      </w:r>
      <w:r>
        <w:t xml:space="preserve">professor Sonja Aits for her advice and </w:t>
      </w:r>
      <w:proofErr w:type="spellStart"/>
      <w:r>
        <w:t>guideance</w:t>
      </w:r>
      <w:proofErr w:type="spellEnd"/>
      <w:r>
        <w:t xml:space="preserve"> during the development of this project.</w:t>
      </w:r>
      <w:proofErr w:type="gramEnd"/>
      <w:r>
        <w:t xml:space="preserve"> Thanks to professor</w:t>
      </w:r>
      <w:r w:rsidR="00536058" w:rsidRPr="00FC177B">
        <w:t xml:space="preserve"> Marcus </w:t>
      </w:r>
      <w:proofErr w:type="spellStart"/>
      <w:r w:rsidR="00536058" w:rsidRPr="00FC177B">
        <w:t>Klang</w:t>
      </w:r>
      <w:proofErr w:type="spellEnd"/>
      <w:r>
        <w:t xml:space="preserve"> and to Salma </w:t>
      </w:r>
      <w:proofErr w:type="spellStart"/>
      <w:r>
        <w:t>Kazemi</w:t>
      </w:r>
      <w:proofErr w:type="spellEnd"/>
      <w:r>
        <w:t xml:space="preserve"> </w:t>
      </w:r>
      <w:proofErr w:type="spellStart"/>
      <w:r>
        <w:t>Rashed</w:t>
      </w:r>
      <w:proofErr w:type="spellEnd"/>
      <w:r>
        <w:t xml:space="preserve"> for their time and help. Finally, thanks to Emil, Peter, William, Annie, </w:t>
      </w:r>
      <w:proofErr w:type="spellStart"/>
      <w:r>
        <w:t>Sofi</w:t>
      </w:r>
      <w:proofErr w:type="spellEnd"/>
      <w:r>
        <w:t xml:space="preserve">, Viktor and </w:t>
      </w:r>
      <w:proofErr w:type="spellStart"/>
      <w:r>
        <w:t>Rasmus</w:t>
      </w:r>
      <w:proofErr w:type="spellEnd"/>
      <w:r>
        <w:t>, as well as to everyone else whose code or data I used during this project.</w:t>
      </w:r>
    </w:p>
    <w:p w14:paraId="4F872731" w14:textId="77777777" w:rsidR="00536058" w:rsidRPr="001F0313" w:rsidRDefault="00536058" w:rsidP="00891774">
      <w:pPr>
        <w:ind w:firstLine="284"/>
        <w:rPr>
          <w:b/>
        </w:rPr>
      </w:pPr>
    </w:p>
    <w:p w14:paraId="0EF75A05" w14:textId="77777777" w:rsidR="00B8765D" w:rsidRPr="00FC177B" w:rsidRDefault="006F7661" w:rsidP="00891774">
      <w:pPr>
        <w:ind w:firstLine="284"/>
        <w:rPr>
          <w:b/>
        </w:rPr>
      </w:pPr>
      <w:r w:rsidRPr="00FC177B">
        <w:rPr>
          <w:b/>
        </w:rPr>
        <w:t>References</w:t>
      </w:r>
    </w:p>
    <w:p w14:paraId="424535C7" w14:textId="77777777" w:rsidR="004520E5" w:rsidRPr="00FC177B" w:rsidRDefault="004520E5" w:rsidP="00891774">
      <w:pPr>
        <w:ind w:firstLine="284"/>
        <w:rPr>
          <w:b/>
        </w:rPr>
      </w:pPr>
    </w:p>
    <w:p w14:paraId="742CE377" w14:textId="77777777" w:rsidR="004520E5" w:rsidRPr="00FC177B" w:rsidRDefault="004520E5" w:rsidP="00891774">
      <w:pPr>
        <w:ind w:firstLine="284"/>
        <w:rPr>
          <w:rFonts w:eastAsia="Times New Roman" w:cs="Times New Roman"/>
        </w:rPr>
      </w:pPr>
      <w:r w:rsidRPr="00FC177B">
        <w:rPr>
          <w:rFonts w:eastAsia="Times New Roman" w:cs="Times New Roman"/>
        </w:rPr>
        <w:t>[1]</w:t>
      </w:r>
      <w:r w:rsidR="003E0498" w:rsidRPr="00FC177B">
        <w:rPr>
          <w:rFonts w:eastAsia="Times New Roman" w:cs="Times New Roman"/>
        </w:rPr>
        <w:t xml:space="preserve"> </w:t>
      </w:r>
      <w:r w:rsidRPr="00FC177B">
        <w:rPr>
          <w:rFonts w:eastAsia="Times New Roman" w:cs="Times New Roman"/>
        </w:rPr>
        <w:t xml:space="preserve">All that’s fit to preprint. </w:t>
      </w:r>
      <w:r w:rsidRPr="00FC177B">
        <w:rPr>
          <w:rFonts w:eastAsia="Times New Roman" w:cs="Times New Roman"/>
          <w:i/>
          <w:iCs/>
        </w:rPr>
        <w:t xml:space="preserve">Nat </w:t>
      </w:r>
      <w:proofErr w:type="spellStart"/>
      <w:r w:rsidRPr="00FC177B">
        <w:rPr>
          <w:rFonts w:eastAsia="Times New Roman" w:cs="Times New Roman"/>
          <w:i/>
          <w:iCs/>
        </w:rPr>
        <w:t>Biotechnol</w:t>
      </w:r>
      <w:proofErr w:type="spellEnd"/>
      <w:r w:rsidRPr="00FC177B">
        <w:rPr>
          <w:rFonts w:eastAsia="Times New Roman" w:cs="Times New Roman"/>
        </w:rPr>
        <w:t xml:space="preserve"> </w:t>
      </w:r>
      <w:r w:rsidRPr="00FC177B">
        <w:rPr>
          <w:rFonts w:eastAsia="Times New Roman" w:cs="Times New Roman"/>
          <w:b/>
          <w:bCs/>
        </w:rPr>
        <w:t xml:space="preserve">38, </w:t>
      </w:r>
      <w:r w:rsidRPr="00FC177B">
        <w:rPr>
          <w:rFonts w:eastAsia="Times New Roman" w:cs="Times New Roman"/>
        </w:rPr>
        <w:t xml:space="preserve">507 (2020). </w:t>
      </w:r>
      <w:hyperlink r:id="rId8" w:history="1">
        <w:r w:rsidR="00B30DD4" w:rsidRPr="00FC177B">
          <w:rPr>
            <w:rStyle w:val="Hipervnculo"/>
            <w:rFonts w:eastAsia="Times New Roman" w:cs="Times New Roman"/>
          </w:rPr>
          <w:t>https://doi.org/10.1038/s41587-020-0536-x</w:t>
        </w:r>
      </w:hyperlink>
    </w:p>
    <w:p w14:paraId="791F33B4" w14:textId="77777777" w:rsidR="00B30DD4" w:rsidRPr="00FC177B" w:rsidRDefault="00B30DD4" w:rsidP="00891774">
      <w:pPr>
        <w:ind w:firstLine="284"/>
        <w:rPr>
          <w:rFonts w:eastAsia="Times New Roman" w:cs="Times New Roman"/>
        </w:rPr>
      </w:pPr>
    </w:p>
    <w:p w14:paraId="3D0F7AC0" w14:textId="77777777" w:rsidR="00B30DD4" w:rsidRPr="00FC177B" w:rsidRDefault="00B30DD4" w:rsidP="00FD3DBB">
      <w:pPr>
        <w:ind w:firstLine="284"/>
        <w:rPr>
          <w:rFonts w:eastAsia="Times New Roman" w:cs="Times New Roman"/>
        </w:rPr>
      </w:pPr>
      <w:r w:rsidRPr="00FC177B">
        <w:rPr>
          <w:rFonts w:eastAsia="Times New Roman" w:cs="Arial"/>
          <w:color w:val="222222"/>
          <w:shd w:val="clear" w:color="auto" w:fill="FFFFFF"/>
        </w:rPr>
        <w:t>[2] Huang, C. C., &amp; Lu, Z. (2016). Community challenges in biomedical text mining over 10 years: success, failure and the future. </w:t>
      </w:r>
      <w:r w:rsidRPr="00FC177B">
        <w:rPr>
          <w:rFonts w:eastAsia="Times New Roman" w:cs="Arial"/>
          <w:i/>
          <w:iCs/>
          <w:color w:val="222222"/>
          <w:shd w:val="clear" w:color="auto" w:fill="FFFFFF"/>
        </w:rPr>
        <w:t>Briefings in bioinformatics</w:t>
      </w:r>
      <w:r w:rsidRPr="00FC177B">
        <w:rPr>
          <w:rFonts w:eastAsia="Times New Roman" w:cs="Arial"/>
          <w:color w:val="222222"/>
          <w:shd w:val="clear" w:color="auto" w:fill="FFFFFF"/>
        </w:rPr>
        <w:t>, </w:t>
      </w:r>
      <w:r w:rsidRPr="00FC177B">
        <w:rPr>
          <w:rFonts w:eastAsia="Times New Roman" w:cs="Arial"/>
          <w:i/>
          <w:iCs/>
          <w:color w:val="222222"/>
          <w:shd w:val="clear" w:color="auto" w:fill="FFFFFF"/>
        </w:rPr>
        <w:t>17</w:t>
      </w:r>
      <w:r w:rsidRPr="00FC177B">
        <w:rPr>
          <w:rFonts w:eastAsia="Times New Roman" w:cs="Arial"/>
          <w:color w:val="222222"/>
          <w:shd w:val="clear" w:color="auto" w:fill="FFFFFF"/>
        </w:rPr>
        <w:t>(1), 132-144.</w:t>
      </w:r>
    </w:p>
    <w:p w14:paraId="15E4E30E" w14:textId="77777777" w:rsidR="00D8565D" w:rsidRPr="00FC177B" w:rsidRDefault="00D8565D" w:rsidP="003E0498">
      <w:pPr>
        <w:rPr>
          <w:rFonts w:eastAsia="Times New Roman" w:cs="Times New Roman"/>
        </w:rPr>
      </w:pPr>
    </w:p>
    <w:p w14:paraId="08E7589F" w14:textId="77777777" w:rsidR="00D8565D" w:rsidRPr="00FC177B" w:rsidRDefault="003E0498" w:rsidP="00891774">
      <w:pPr>
        <w:ind w:firstLine="284"/>
        <w:rPr>
          <w:rFonts w:eastAsia="Times New Roman" w:cs="Times New Roman"/>
        </w:rPr>
      </w:pPr>
      <w:r w:rsidRPr="00FC177B">
        <w:rPr>
          <w:rFonts w:eastAsia="Times New Roman" w:cs="Times New Roman"/>
        </w:rPr>
        <w:t xml:space="preserve">[3] </w:t>
      </w:r>
      <w:r w:rsidR="00D8565D" w:rsidRPr="00FC177B">
        <w:rPr>
          <w:rFonts w:eastAsia="Times New Roman" w:cs="Times New Roman"/>
        </w:rPr>
        <w:t xml:space="preserve">Devlin, J., Chang, M. W., Lee, K., &amp; </w:t>
      </w:r>
      <w:proofErr w:type="spellStart"/>
      <w:r w:rsidR="00D8565D" w:rsidRPr="00FC177B">
        <w:rPr>
          <w:rFonts w:eastAsia="Times New Roman" w:cs="Times New Roman"/>
        </w:rPr>
        <w:t>Toutanova</w:t>
      </w:r>
      <w:proofErr w:type="spellEnd"/>
      <w:r w:rsidR="00D8565D" w:rsidRPr="00FC177B">
        <w:rPr>
          <w:rFonts w:eastAsia="Times New Roman" w:cs="Times New Roman"/>
        </w:rPr>
        <w:t xml:space="preserve">, K. (2018). Bert: Pre-training of deep bidirectional transformers for language understanding. </w:t>
      </w:r>
      <w:proofErr w:type="spellStart"/>
      <w:proofErr w:type="gramStart"/>
      <w:r w:rsidR="00D8565D" w:rsidRPr="00FC177B">
        <w:rPr>
          <w:rFonts w:eastAsia="Times New Roman" w:cs="Times New Roman"/>
          <w:i/>
          <w:iCs/>
        </w:rPr>
        <w:t>arXiv</w:t>
      </w:r>
      <w:proofErr w:type="spellEnd"/>
      <w:proofErr w:type="gramEnd"/>
      <w:r w:rsidR="00D8565D" w:rsidRPr="00FC177B">
        <w:rPr>
          <w:rFonts w:eastAsia="Times New Roman" w:cs="Times New Roman"/>
          <w:i/>
          <w:iCs/>
        </w:rPr>
        <w:t xml:space="preserve"> preprint arXiv:1810.04805</w:t>
      </w:r>
      <w:r w:rsidR="00D8565D" w:rsidRPr="00FC177B">
        <w:rPr>
          <w:rFonts w:eastAsia="Times New Roman" w:cs="Times New Roman"/>
        </w:rPr>
        <w:t>.</w:t>
      </w:r>
    </w:p>
    <w:p w14:paraId="2E3F78A5" w14:textId="77777777" w:rsidR="00D8565D" w:rsidRPr="00FC177B" w:rsidRDefault="00D8565D" w:rsidP="00891774">
      <w:pPr>
        <w:ind w:firstLine="284"/>
        <w:rPr>
          <w:b/>
        </w:rPr>
      </w:pPr>
    </w:p>
    <w:p w14:paraId="54042436" w14:textId="77777777" w:rsidR="00D8565D" w:rsidRPr="00FC177B" w:rsidRDefault="003E0498" w:rsidP="00891774">
      <w:pPr>
        <w:ind w:firstLine="284"/>
        <w:rPr>
          <w:rFonts w:eastAsia="Times New Roman" w:cs="Times New Roman"/>
        </w:rPr>
      </w:pPr>
      <w:r w:rsidRPr="00FC177B">
        <w:rPr>
          <w:rFonts w:eastAsia="Times New Roman" w:cs="Times New Roman"/>
        </w:rPr>
        <w:t xml:space="preserve">[4] </w:t>
      </w:r>
      <w:proofErr w:type="gramStart"/>
      <w:r w:rsidR="00D8565D" w:rsidRPr="00FC177B">
        <w:rPr>
          <w:rFonts w:eastAsia="Times New Roman" w:cs="Times New Roman"/>
        </w:rPr>
        <w:t>Lee, J., Yoon, W., Kim, S., Kim, D., Kim, S., So, C. H., &amp; Kang, J. (2020).</w:t>
      </w:r>
      <w:proofErr w:type="gramEnd"/>
      <w:r w:rsidR="00D8565D" w:rsidRPr="00FC177B">
        <w:rPr>
          <w:rFonts w:eastAsia="Times New Roman" w:cs="Times New Roman"/>
        </w:rPr>
        <w:t xml:space="preserve"> BioBERT: a pre-trained biomedical language representation model for biomedical text mining. </w:t>
      </w:r>
      <w:proofErr w:type="gramStart"/>
      <w:r w:rsidR="00D8565D" w:rsidRPr="00FC177B">
        <w:rPr>
          <w:rFonts w:eastAsia="Times New Roman" w:cs="Times New Roman"/>
          <w:i/>
          <w:iCs/>
        </w:rPr>
        <w:t>Bioinformatics</w:t>
      </w:r>
      <w:r w:rsidR="00D8565D" w:rsidRPr="00FC177B">
        <w:rPr>
          <w:rFonts w:eastAsia="Times New Roman" w:cs="Times New Roman"/>
        </w:rPr>
        <w:t xml:space="preserve">, </w:t>
      </w:r>
      <w:r w:rsidR="00D8565D" w:rsidRPr="00FC177B">
        <w:rPr>
          <w:rFonts w:eastAsia="Times New Roman" w:cs="Times New Roman"/>
          <w:i/>
          <w:iCs/>
        </w:rPr>
        <w:t>36</w:t>
      </w:r>
      <w:r w:rsidR="00D8565D" w:rsidRPr="00FC177B">
        <w:rPr>
          <w:rFonts w:eastAsia="Times New Roman" w:cs="Times New Roman"/>
        </w:rPr>
        <w:t>(4), 1234-1240.</w:t>
      </w:r>
      <w:proofErr w:type="gramEnd"/>
    </w:p>
    <w:p w14:paraId="3DEE1664" w14:textId="77777777" w:rsidR="004520E5" w:rsidRPr="00FC177B" w:rsidRDefault="004520E5" w:rsidP="00891774">
      <w:pPr>
        <w:ind w:firstLine="284"/>
        <w:rPr>
          <w:rFonts w:eastAsia="Times New Roman" w:cs="Times New Roman"/>
        </w:rPr>
      </w:pPr>
    </w:p>
    <w:p w14:paraId="71DDCDF2" w14:textId="77777777" w:rsidR="003E0498" w:rsidRPr="00FC177B" w:rsidRDefault="00BA16CA" w:rsidP="003E0498">
      <w:pPr>
        <w:ind w:firstLine="284"/>
        <w:rPr>
          <w:rFonts w:eastAsia="Times New Roman" w:cs="Times New Roman"/>
        </w:rPr>
      </w:pPr>
      <w:r w:rsidRPr="00FC177B">
        <w:rPr>
          <w:rFonts w:eastAsia="Times New Roman" w:cs="Times New Roman"/>
        </w:rPr>
        <w:t xml:space="preserve">[5] </w:t>
      </w:r>
      <w:proofErr w:type="spellStart"/>
      <w:r w:rsidR="003E0498" w:rsidRPr="00FC177B">
        <w:rPr>
          <w:rFonts w:eastAsia="Times New Roman" w:cs="Times New Roman"/>
        </w:rPr>
        <w:t>Doğan</w:t>
      </w:r>
      <w:proofErr w:type="spellEnd"/>
      <w:r w:rsidR="003E0498" w:rsidRPr="00FC177B">
        <w:rPr>
          <w:rFonts w:eastAsia="Times New Roman" w:cs="Times New Roman"/>
        </w:rPr>
        <w:t xml:space="preserve">, R. I., </w:t>
      </w:r>
      <w:proofErr w:type="spellStart"/>
      <w:r w:rsidR="003E0498" w:rsidRPr="00FC177B">
        <w:rPr>
          <w:rFonts w:eastAsia="Times New Roman" w:cs="Times New Roman"/>
        </w:rPr>
        <w:t>Leaman</w:t>
      </w:r>
      <w:proofErr w:type="spellEnd"/>
      <w:r w:rsidR="003E0498" w:rsidRPr="00FC177B">
        <w:rPr>
          <w:rFonts w:eastAsia="Times New Roman" w:cs="Times New Roman"/>
        </w:rPr>
        <w:t xml:space="preserve">, R., &amp; Lu, Z. (2014). NCBI disease corpus: a resource for disease name recognition and concept normalization. </w:t>
      </w:r>
      <w:r w:rsidR="003E0498" w:rsidRPr="00FC177B">
        <w:rPr>
          <w:rFonts w:eastAsia="Times New Roman" w:cs="Times New Roman"/>
          <w:i/>
          <w:iCs/>
        </w:rPr>
        <w:t>Journal of biomedical informatics</w:t>
      </w:r>
      <w:r w:rsidR="003E0498" w:rsidRPr="00FC177B">
        <w:rPr>
          <w:rFonts w:eastAsia="Times New Roman" w:cs="Times New Roman"/>
        </w:rPr>
        <w:t xml:space="preserve">, </w:t>
      </w:r>
      <w:r w:rsidR="003E0498" w:rsidRPr="00FC177B">
        <w:rPr>
          <w:rFonts w:eastAsia="Times New Roman" w:cs="Times New Roman"/>
          <w:i/>
          <w:iCs/>
        </w:rPr>
        <w:t>47</w:t>
      </w:r>
      <w:r w:rsidR="003E0498" w:rsidRPr="00FC177B">
        <w:rPr>
          <w:rFonts w:eastAsia="Times New Roman" w:cs="Times New Roman"/>
        </w:rPr>
        <w:t>, 1-10.</w:t>
      </w:r>
    </w:p>
    <w:p w14:paraId="6532B206" w14:textId="77777777" w:rsidR="00FD3DBB" w:rsidRPr="00FC177B" w:rsidRDefault="00FD3DBB" w:rsidP="00FD3DBB">
      <w:pPr>
        <w:ind w:firstLine="284"/>
        <w:rPr>
          <w:rFonts w:eastAsia="Times New Roman" w:cs="Arial"/>
        </w:rPr>
      </w:pPr>
    </w:p>
    <w:p w14:paraId="64E48CC9" w14:textId="77777777" w:rsidR="00FD3DBB" w:rsidRPr="00FC177B" w:rsidRDefault="00BA16CA" w:rsidP="00FD3DBB">
      <w:pPr>
        <w:ind w:firstLine="284"/>
        <w:rPr>
          <w:rFonts w:eastAsia="Times New Roman" w:cs="Arial"/>
        </w:rPr>
      </w:pPr>
      <w:r w:rsidRPr="00FC177B">
        <w:rPr>
          <w:rFonts w:eastAsia="Times New Roman" w:cs="Arial"/>
          <w:color w:val="222222"/>
          <w:shd w:val="clear" w:color="auto" w:fill="FFFFFF"/>
        </w:rPr>
        <w:t xml:space="preserve">[6] </w:t>
      </w:r>
      <w:proofErr w:type="gramStart"/>
      <w:r w:rsidR="00FD3DBB" w:rsidRPr="00FC177B">
        <w:rPr>
          <w:rFonts w:eastAsia="Times New Roman" w:cs="Arial"/>
          <w:color w:val="222222"/>
          <w:shd w:val="clear" w:color="auto" w:fill="FFFFFF"/>
        </w:rPr>
        <w:t xml:space="preserve">Li, J., Sun, Y., Johnson, R. J., </w:t>
      </w:r>
      <w:proofErr w:type="spellStart"/>
      <w:r w:rsidR="00FD3DBB" w:rsidRPr="00FC177B">
        <w:rPr>
          <w:rFonts w:eastAsia="Times New Roman" w:cs="Arial"/>
          <w:color w:val="222222"/>
          <w:shd w:val="clear" w:color="auto" w:fill="FFFFFF"/>
        </w:rPr>
        <w:t>Sciaky</w:t>
      </w:r>
      <w:proofErr w:type="spellEnd"/>
      <w:r w:rsidR="00FD3DBB" w:rsidRPr="00FC177B">
        <w:rPr>
          <w:rFonts w:eastAsia="Times New Roman" w:cs="Arial"/>
          <w:color w:val="222222"/>
          <w:shd w:val="clear" w:color="auto" w:fill="FFFFFF"/>
        </w:rPr>
        <w:t xml:space="preserve">, D., Wei, C. H., </w:t>
      </w:r>
      <w:proofErr w:type="spellStart"/>
      <w:r w:rsidR="00FD3DBB" w:rsidRPr="00FC177B">
        <w:rPr>
          <w:rFonts w:eastAsia="Times New Roman" w:cs="Arial"/>
          <w:color w:val="222222"/>
          <w:shd w:val="clear" w:color="auto" w:fill="FFFFFF"/>
        </w:rPr>
        <w:t>Leaman</w:t>
      </w:r>
      <w:proofErr w:type="spellEnd"/>
      <w:r w:rsidR="00FD3DBB" w:rsidRPr="00FC177B">
        <w:rPr>
          <w:rFonts w:eastAsia="Times New Roman" w:cs="Arial"/>
          <w:color w:val="222222"/>
          <w:shd w:val="clear" w:color="auto" w:fill="FFFFFF"/>
        </w:rPr>
        <w:t>, R., ... &amp; Lu, Z. (2016).</w:t>
      </w:r>
      <w:proofErr w:type="gramEnd"/>
      <w:r w:rsidR="00FD3DBB" w:rsidRPr="00FC177B">
        <w:rPr>
          <w:rFonts w:eastAsia="Times New Roman" w:cs="Arial"/>
          <w:color w:val="222222"/>
          <w:shd w:val="clear" w:color="auto" w:fill="FFFFFF"/>
        </w:rPr>
        <w:t xml:space="preserve"> </w:t>
      </w:r>
      <w:proofErr w:type="spellStart"/>
      <w:r w:rsidR="00FD3DBB" w:rsidRPr="00FC177B">
        <w:rPr>
          <w:rFonts w:eastAsia="Times New Roman" w:cs="Arial"/>
          <w:color w:val="222222"/>
          <w:shd w:val="clear" w:color="auto" w:fill="FFFFFF"/>
        </w:rPr>
        <w:t>BioCreative</w:t>
      </w:r>
      <w:proofErr w:type="spellEnd"/>
      <w:r w:rsidR="00FD3DBB" w:rsidRPr="00FC177B">
        <w:rPr>
          <w:rFonts w:eastAsia="Times New Roman" w:cs="Arial"/>
          <w:color w:val="222222"/>
          <w:shd w:val="clear" w:color="auto" w:fill="FFFFFF"/>
        </w:rPr>
        <w:t xml:space="preserve"> V CDR task corpus: a resource for chemical disease relation extraction. </w:t>
      </w:r>
      <w:proofErr w:type="gramStart"/>
      <w:r w:rsidR="00FD3DBB" w:rsidRPr="00FC177B">
        <w:rPr>
          <w:rFonts w:eastAsia="Times New Roman" w:cs="Arial"/>
          <w:i/>
          <w:iCs/>
          <w:color w:val="222222"/>
          <w:shd w:val="clear" w:color="auto" w:fill="FFFFFF"/>
        </w:rPr>
        <w:t>Database</w:t>
      </w:r>
      <w:r w:rsidR="00FD3DBB" w:rsidRPr="00FC177B">
        <w:rPr>
          <w:rFonts w:eastAsia="Times New Roman" w:cs="Arial"/>
          <w:color w:val="222222"/>
          <w:shd w:val="clear" w:color="auto" w:fill="FFFFFF"/>
        </w:rPr>
        <w:t>, </w:t>
      </w:r>
      <w:r w:rsidR="00FD3DBB" w:rsidRPr="00FC177B">
        <w:rPr>
          <w:rFonts w:eastAsia="Times New Roman" w:cs="Arial"/>
          <w:i/>
          <w:iCs/>
          <w:color w:val="222222"/>
          <w:shd w:val="clear" w:color="auto" w:fill="FFFFFF"/>
        </w:rPr>
        <w:t>2016</w:t>
      </w:r>
      <w:r w:rsidR="00FD3DBB" w:rsidRPr="00FC177B">
        <w:rPr>
          <w:rFonts w:eastAsia="Times New Roman" w:cs="Arial"/>
          <w:color w:val="222222"/>
          <w:shd w:val="clear" w:color="auto" w:fill="FFFFFF"/>
        </w:rPr>
        <w:t>.</w:t>
      </w:r>
      <w:proofErr w:type="gramEnd"/>
    </w:p>
    <w:p w14:paraId="2EF9D77B" w14:textId="77777777" w:rsidR="00FD3DBB" w:rsidRPr="00FC177B" w:rsidRDefault="00FD3DBB" w:rsidP="00FD3DBB">
      <w:pPr>
        <w:ind w:firstLine="284"/>
        <w:rPr>
          <w:rFonts w:eastAsia="Times New Roman" w:cs="Arial"/>
        </w:rPr>
      </w:pPr>
    </w:p>
    <w:p w14:paraId="41CC6911" w14:textId="77777777" w:rsidR="00FD3DBB" w:rsidRPr="00FC177B" w:rsidRDefault="00BA16CA" w:rsidP="00FD3DBB">
      <w:pPr>
        <w:ind w:firstLine="284"/>
        <w:rPr>
          <w:rFonts w:eastAsia="Times New Roman" w:cs="Arial"/>
          <w:color w:val="222222"/>
          <w:shd w:val="clear" w:color="auto" w:fill="FFFFFF"/>
        </w:rPr>
      </w:pPr>
      <w:r w:rsidRPr="00FC177B">
        <w:rPr>
          <w:rFonts w:eastAsia="Times New Roman" w:cs="Arial"/>
          <w:color w:val="222222"/>
          <w:shd w:val="clear" w:color="auto" w:fill="FFFFFF"/>
        </w:rPr>
        <w:t>[7] </w:t>
      </w:r>
      <w:proofErr w:type="gramStart"/>
      <w:r w:rsidR="00FD3DBB" w:rsidRPr="00FC177B">
        <w:rPr>
          <w:rFonts w:eastAsia="Times New Roman" w:cs="Arial"/>
          <w:color w:val="222222"/>
          <w:shd w:val="clear" w:color="auto" w:fill="FFFFFF"/>
        </w:rPr>
        <w:t xml:space="preserve">Kim, J. D., </w:t>
      </w:r>
      <w:proofErr w:type="spellStart"/>
      <w:r w:rsidR="00FD3DBB" w:rsidRPr="00FC177B">
        <w:rPr>
          <w:rFonts w:eastAsia="Times New Roman" w:cs="Arial"/>
          <w:color w:val="222222"/>
          <w:shd w:val="clear" w:color="auto" w:fill="FFFFFF"/>
        </w:rPr>
        <w:t>Ohta</w:t>
      </w:r>
      <w:proofErr w:type="spellEnd"/>
      <w:r w:rsidR="00FD3DBB" w:rsidRPr="00FC177B">
        <w:rPr>
          <w:rFonts w:eastAsia="Times New Roman" w:cs="Arial"/>
          <w:color w:val="222222"/>
          <w:shd w:val="clear" w:color="auto" w:fill="FFFFFF"/>
        </w:rPr>
        <w:t xml:space="preserve">, T., </w:t>
      </w:r>
      <w:proofErr w:type="spellStart"/>
      <w:r w:rsidR="00FD3DBB" w:rsidRPr="00FC177B">
        <w:rPr>
          <w:rFonts w:eastAsia="Times New Roman" w:cs="Arial"/>
          <w:color w:val="222222"/>
          <w:shd w:val="clear" w:color="auto" w:fill="FFFFFF"/>
        </w:rPr>
        <w:t>Tsuruoka</w:t>
      </w:r>
      <w:proofErr w:type="spellEnd"/>
      <w:r w:rsidR="00FD3DBB" w:rsidRPr="00FC177B">
        <w:rPr>
          <w:rFonts w:eastAsia="Times New Roman" w:cs="Arial"/>
          <w:color w:val="222222"/>
          <w:shd w:val="clear" w:color="auto" w:fill="FFFFFF"/>
        </w:rPr>
        <w:t xml:space="preserve">, Y., </w:t>
      </w:r>
      <w:proofErr w:type="spellStart"/>
      <w:r w:rsidR="00FD3DBB" w:rsidRPr="00FC177B">
        <w:rPr>
          <w:rFonts w:eastAsia="Times New Roman" w:cs="Arial"/>
          <w:color w:val="222222"/>
          <w:shd w:val="clear" w:color="auto" w:fill="FFFFFF"/>
        </w:rPr>
        <w:t>Tateisi</w:t>
      </w:r>
      <w:proofErr w:type="spellEnd"/>
      <w:r w:rsidR="00FD3DBB" w:rsidRPr="00FC177B">
        <w:rPr>
          <w:rFonts w:eastAsia="Times New Roman" w:cs="Arial"/>
          <w:color w:val="222222"/>
          <w:shd w:val="clear" w:color="auto" w:fill="FFFFFF"/>
        </w:rPr>
        <w:t>, Y., &amp; Collier, N. (2004, August).</w:t>
      </w:r>
      <w:proofErr w:type="gramEnd"/>
      <w:r w:rsidR="00FD3DBB" w:rsidRPr="00FC177B">
        <w:rPr>
          <w:rFonts w:eastAsia="Times New Roman" w:cs="Arial"/>
          <w:color w:val="222222"/>
          <w:shd w:val="clear" w:color="auto" w:fill="FFFFFF"/>
        </w:rPr>
        <w:t xml:space="preserve"> </w:t>
      </w:r>
      <w:proofErr w:type="gramStart"/>
      <w:r w:rsidR="00FD3DBB" w:rsidRPr="00FC177B">
        <w:rPr>
          <w:rFonts w:eastAsia="Times New Roman" w:cs="Arial"/>
          <w:color w:val="222222"/>
          <w:shd w:val="clear" w:color="auto" w:fill="FFFFFF"/>
        </w:rPr>
        <w:t>Introduction to the bio-entity recognition task at JNLPBA.</w:t>
      </w:r>
      <w:proofErr w:type="gramEnd"/>
      <w:r w:rsidR="00FD3DBB" w:rsidRPr="00FC177B">
        <w:rPr>
          <w:rFonts w:eastAsia="Times New Roman" w:cs="Arial"/>
          <w:color w:val="222222"/>
          <w:shd w:val="clear" w:color="auto" w:fill="FFFFFF"/>
        </w:rPr>
        <w:t xml:space="preserve"> </w:t>
      </w:r>
      <w:proofErr w:type="gramStart"/>
      <w:r w:rsidR="00FD3DBB" w:rsidRPr="00FC177B">
        <w:rPr>
          <w:rFonts w:eastAsia="Times New Roman" w:cs="Arial"/>
          <w:color w:val="222222"/>
          <w:shd w:val="clear" w:color="auto" w:fill="FFFFFF"/>
        </w:rPr>
        <w:t>In </w:t>
      </w:r>
      <w:r w:rsidR="00FD3DBB" w:rsidRPr="00FC177B">
        <w:rPr>
          <w:rFonts w:eastAsia="Times New Roman" w:cs="Arial"/>
          <w:i/>
          <w:iCs/>
          <w:color w:val="222222"/>
          <w:shd w:val="clear" w:color="auto" w:fill="FFFFFF"/>
        </w:rPr>
        <w:t>Proceedings of the international joint workshop on natural language processing in biomedicine and its applications</w:t>
      </w:r>
      <w:r w:rsidR="00FD3DBB" w:rsidRPr="00FC177B">
        <w:rPr>
          <w:rFonts w:eastAsia="Times New Roman" w:cs="Arial"/>
          <w:color w:val="222222"/>
          <w:shd w:val="clear" w:color="auto" w:fill="FFFFFF"/>
        </w:rPr>
        <w:t> (pp. 70-75).</w:t>
      </w:r>
      <w:proofErr w:type="gramEnd"/>
    </w:p>
    <w:p w14:paraId="59E793C8" w14:textId="77777777" w:rsidR="00E0632A" w:rsidRPr="00FC177B" w:rsidRDefault="00E0632A" w:rsidP="00FD3DBB">
      <w:pPr>
        <w:ind w:firstLine="284"/>
        <w:rPr>
          <w:rFonts w:eastAsia="Times New Roman" w:cs="Arial"/>
          <w:color w:val="222222"/>
          <w:shd w:val="clear" w:color="auto" w:fill="FFFFFF"/>
        </w:rPr>
      </w:pPr>
    </w:p>
    <w:p w14:paraId="241D3AFF" w14:textId="77777777" w:rsidR="00E0632A" w:rsidRPr="00FC177B" w:rsidRDefault="00E0632A" w:rsidP="00E0632A">
      <w:pPr>
        <w:ind w:firstLine="284"/>
        <w:rPr>
          <w:rFonts w:eastAsia="Times New Roman" w:cs="Times New Roman"/>
        </w:rPr>
      </w:pPr>
      <w:r w:rsidRPr="00FC177B">
        <w:rPr>
          <w:rFonts w:eastAsia="Times New Roman" w:cs="Times New Roman"/>
          <w:color w:val="2E414F"/>
          <w:shd w:val="clear" w:color="auto" w:fill="FFFFFF"/>
        </w:rPr>
        <w:t xml:space="preserve">[8] Wang, L.L., Lo, K., Chandrasekhar, Y., </w:t>
      </w:r>
      <w:proofErr w:type="spellStart"/>
      <w:r w:rsidRPr="00FC177B">
        <w:rPr>
          <w:rFonts w:eastAsia="Times New Roman" w:cs="Times New Roman"/>
          <w:color w:val="2E414F"/>
          <w:shd w:val="clear" w:color="auto" w:fill="FFFFFF"/>
        </w:rPr>
        <w:t>Reas</w:t>
      </w:r>
      <w:proofErr w:type="spellEnd"/>
      <w:r w:rsidRPr="00FC177B">
        <w:rPr>
          <w:rFonts w:eastAsia="Times New Roman" w:cs="Times New Roman"/>
          <w:color w:val="2E414F"/>
          <w:shd w:val="clear" w:color="auto" w:fill="FFFFFF"/>
        </w:rPr>
        <w:t xml:space="preserve">, R., Yang, J., </w:t>
      </w:r>
      <w:proofErr w:type="spellStart"/>
      <w:r w:rsidRPr="00FC177B">
        <w:rPr>
          <w:rFonts w:eastAsia="Times New Roman" w:cs="Times New Roman"/>
          <w:color w:val="2E414F"/>
          <w:shd w:val="clear" w:color="auto" w:fill="FFFFFF"/>
        </w:rPr>
        <w:t>Eide</w:t>
      </w:r>
      <w:proofErr w:type="spellEnd"/>
      <w:r w:rsidRPr="00FC177B">
        <w:rPr>
          <w:rFonts w:eastAsia="Times New Roman" w:cs="Times New Roman"/>
          <w:color w:val="2E414F"/>
          <w:shd w:val="clear" w:color="auto" w:fill="FFFFFF"/>
        </w:rPr>
        <w:t xml:space="preserve">, D., Funk, K., Kinney, R.M., Liu, Z., Merrill, W., Mooney, P., </w:t>
      </w:r>
      <w:proofErr w:type="spellStart"/>
      <w:r w:rsidRPr="00FC177B">
        <w:rPr>
          <w:rFonts w:eastAsia="Times New Roman" w:cs="Times New Roman"/>
          <w:color w:val="2E414F"/>
          <w:shd w:val="clear" w:color="auto" w:fill="FFFFFF"/>
        </w:rPr>
        <w:t>Murdick</w:t>
      </w:r>
      <w:proofErr w:type="spellEnd"/>
      <w:r w:rsidRPr="00FC177B">
        <w:rPr>
          <w:rFonts w:eastAsia="Times New Roman" w:cs="Times New Roman"/>
          <w:color w:val="2E414F"/>
          <w:shd w:val="clear" w:color="auto" w:fill="FFFFFF"/>
        </w:rPr>
        <w:t xml:space="preserve">, D.A., Rishi, D., Sheehan, J., </w:t>
      </w:r>
      <w:proofErr w:type="spellStart"/>
      <w:r w:rsidRPr="00FC177B">
        <w:rPr>
          <w:rFonts w:eastAsia="Times New Roman" w:cs="Times New Roman"/>
          <w:color w:val="2E414F"/>
          <w:shd w:val="clear" w:color="auto" w:fill="FFFFFF"/>
        </w:rPr>
        <w:t>Shen</w:t>
      </w:r>
      <w:proofErr w:type="spellEnd"/>
      <w:r w:rsidRPr="00FC177B">
        <w:rPr>
          <w:rFonts w:eastAsia="Times New Roman" w:cs="Times New Roman"/>
          <w:color w:val="2E414F"/>
          <w:shd w:val="clear" w:color="auto" w:fill="FFFFFF"/>
        </w:rPr>
        <w:t xml:space="preserve">, Z., </w:t>
      </w:r>
      <w:proofErr w:type="spellStart"/>
      <w:r w:rsidRPr="00FC177B">
        <w:rPr>
          <w:rFonts w:eastAsia="Times New Roman" w:cs="Times New Roman"/>
          <w:color w:val="2E414F"/>
          <w:shd w:val="clear" w:color="auto" w:fill="FFFFFF"/>
        </w:rPr>
        <w:t>Stilson</w:t>
      </w:r>
      <w:proofErr w:type="spellEnd"/>
      <w:r w:rsidRPr="00FC177B">
        <w:rPr>
          <w:rFonts w:eastAsia="Times New Roman" w:cs="Times New Roman"/>
          <w:color w:val="2E414F"/>
          <w:shd w:val="clear" w:color="auto" w:fill="FFFFFF"/>
        </w:rPr>
        <w:t xml:space="preserve">, B., Wade, A.D., Wang, K., Wilhelm, C., </w:t>
      </w:r>
      <w:proofErr w:type="spellStart"/>
      <w:r w:rsidRPr="00FC177B">
        <w:rPr>
          <w:rFonts w:eastAsia="Times New Roman" w:cs="Times New Roman"/>
          <w:color w:val="2E414F"/>
          <w:shd w:val="clear" w:color="auto" w:fill="FFFFFF"/>
        </w:rPr>
        <w:t>Xie</w:t>
      </w:r>
      <w:proofErr w:type="spellEnd"/>
      <w:r w:rsidRPr="00FC177B">
        <w:rPr>
          <w:rFonts w:eastAsia="Times New Roman" w:cs="Times New Roman"/>
          <w:color w:val="2E414F"/>
          <w:shd w:val="clear" w:color="auto" w:fill="FFFFFF"/>
        </w:rPr>
        <w:t xml:space="preserve">, B., Raymond, D.M., Weld, D.S., </w:t>
      </w:r>
      <w:proofErr w:type="spellStart"/>
      <w:r w:rsidRPr="00FC177B">
        <w:rPr>
          <w:rFonts w:eastAsia="Times New Roman" w:cs="Times New Roman"/>
          <w:color w:val="2E414F"/>
          <w:shd w:val="clear" w:color="auto" w:fill="FFFFFF"/>
        </w:rPr>
        <w:t>Etzioni</w:t>
      </w:r>
      <w:proofErr w:type="spellEnd"/>
      <w:r w:rsidRPr="00FC177B">
        <w:rPr>
          <w:rFonts w:eastAsia="Times New Roman" w:cs="Times New Roman"/>
          <w:color w:val="2E414F"/>
          <w:shd w:val="clear" w:color="auto" w:fill="FFFFFF"/>
        </w:rPr>
        <w:t xml:space="preserve">, O., &amp; </w:t>
      </w:r>
      <w:proofErr w:type="spellStart"/>
      <w:r w:rsidRPr="00FC177B">
        <w:rPr>
          <w:rFonts w:eastAsia="Times New Roman" w:cs="Times New Roman"/>
          <w:color w:val="2E414F"/>
          <w:shd w:val="clear" w:color="auto" w:fill="FFFFFF"/>
        </w:rPr>
        <w:t>Kohlmeier</w:t>
      </w:r>
      <w:proofErr w:type="spellEnd"/>
      <w:r w:rsidRPr="00FC177B">
        <w:rPr>
          <w:rFonts w:eastAsia="Times New Roman" w:cs="Times New Roman"/>
          <w:color w:val="2E414F"/>
          <w:shd w:val="clear" w:color="auto" w:fill="FFFFFF"/>
        </w:rPr>
        <w:t>, S. (2020). CORD-19: The Covid-19 Open Research Dataset. </w:t>
      </w:r>
      <w:proofErr w:type="spellStart"/>
      <w:proofErr w:type="gramStart"/>
      <w:r w:rsidRPr="00FC177B">
        <w:rPr>
          <w:rFonts w:eastAsia="Times New Roman" w:cs="Times New Roman"/>
          <w:i/>
          <w:iCs/>
          <w:color w:val="2E414F"/>
          <w:shd w:val="clear" w:color="auto" w:fill="FFFFFF"/>
        </w:rPr>
        <w:t>ArXiv</w:t>
      </w:r>
      <w:proofErr w:type="spellEnd"/>
      <w:r w:rsidRPr="00FC177B">
        <w:rPr>
          <w:rFonts w:eastAsia="Times New Roman" w:cs="Times New Roman"/>
          <w:i/>
          <w:iCs/>
          <w:color w:val="2E414F"/>
          <w:shd w:val="clear" w:color="auto" w:fill="FFFFFF"/>
        </w:rPr>
        <w:t>, abs/2004.10706</w:t>
      </w:r>
      <w:r w:rsidRPr="00FC177B">
        <w:rPr>
          <w:rFonts w:eastAsia="Times New Roman" w:cs="Times New Roman"/>
          <w:color w:val="2E414F"/>
          <w:shd w:val="clear" w:color="auto" w:fill="FFFFFF"/>
        </w:rPr>
        <w:t>.</w:t>
      </w:r>
      <w:proofErr w:type="gramEnd"/>
    </w:p>
    <w:p w14:paraId="106D0C3A" w14:textId="77777777" w:rsidR="00E0632A" w:rsidRPr="00FC177B" w:rsidRDefault="00E0632A" w:rsidP="00E0632A">
      <w:pPr>
        <w:ind w:firstLine="284"/>
        <w:rPr>
          <w:rFonts w:eastAsia="Times New Roman" w:cs="Arial"/>
        </w:rPr>
      </w:pPr>
    </w:p>
    <w:p w14:paraId="427ABA67" w14:textId="77777777" w:rsidR="00FD3DBB" w:rsidRPr="00FC177B" w:rsidRDefault="00FD3DBB" w:rsidP="003E0498">
      <w:pPr>
        <w:ind w:firstLine="284"/>
        <w:rPr>
          <w:rFonts w:eastAsia="Times New Roman" w:cs="Times New Roman"/>
        </w:rPr>
      </w:pPr>
    </w:p>
    <w:p w14:paraId="794DD722" w14:textId="77777777" w:rsidR="003E0498" w:rsidRPr="00FC177B" w:rsidRDefault="003E0498" w:rsidP="00891774">
      <w:pPr>
        <w:ind w:firstLine="284"/>
        <w:rPr>
          <w:rFonts w:eastAsia="Times New Roman" w:cs="Times New Roman"/>
        </w:rPr>
      </w:pPr>
    </w:p>
    <w:p w14:paraId="3A432BC3" w14:textId="77777777" w:rsidR="004520E5" w:rsidRPr="00FC177B" w:rsidRDefault="004520E5" w:rsidP="00891774">
      <w:pPr>
        <w:ind w:firstLine="284"/>
        <w:rPr>
          <w:rFonts w:eastAsia="Times New Roman" w:cs="Times New Roman"/>
        </w:rPr>
      </w:pPr>
    </w:p>
    <w:p w14:paraId="3DF2ADC8" w14:textId="77777777" w:rsidR="004520E5" w:rsidRPr="00FC177B" w:rsidRDefault="004520E5" w:rsidP="00891774">
      <w:pPr>
        <w:ind w:firstLine="284"/>
        <w:rPr>
          <w:rFonts w:eastAsia="Times New Roman" w:cs="Times New Roman"/>
        </w:rPr>
      </w:pPr>
      <w:r w:rsidRPr="00FC177B">
        <w:rPr>
          <w:rFonts w:eastAsia="Times New Roman" w:cs="Times New Roman"/>
        </w:rPr>
        <w:t>Other useful links</w:t>
      </w:r>
      <w:r w:rsidR="00536058" w:rsidRPr="00FC177B">
        <w:rPr>
          <w:rFonts w:eastAsia="Times New Roman" w:cs="Times New Roman"/>
        </w:rPr>
        <w:t xml:space="preserve"> for Antton</w:t>
      </w:r>
      <w:r w:rsidRPr="00FC177B">
        <w:rPr>
          <w:rFonts w:eastAsia="Times New Roman" w:cs="Times New Roman"/>
        </w:rPr>
        <w:t>:</w:t>
      </w:r>
    </w:p>
    <w:p w14:paraId="2201B89C" w14:textId="77777777" w:rsidR="004520E5" w:rsidRPr="00FC177B" w:rsidRDefault="004520E5" w:rsidP="00891774">
      <w:pPr>
        <w:ind w:firstLine="284"/>
        <w:rPr>
          <w:rStyle w:val="Textoennegrita"/>
          <w:rFonts w:ascii="Arial" w:eastAsia="Times New Roman" w:hAnsi="Arial" w:cs="Arial"/>
          <w:b w:val="0"/>
        </w:rPr>
      </w:pPr>
      <w:bookmarkStart w:id="1" w:name="JOURNALS,_PREPRINTS,_AND_SPEED_OF_PUBLIS"/>
      <w:r w:rsidRPr="00FC177B">
        <w:rPr>
          <w:rStyle w:val="Textoennegrita"/>
          <w:rFonts w:ascii="Arial" w:eastAsia="Times New Roman" w:hAnsi="Arial" w:cs="Arial"/>
        </w:rPr>
        <w:t>JOURNALS, PREPRINTS, AND SPEED OF PUBLISHING</w:t>
      </w:r>
      <w:bookmarkEnd w:id="1"/>
      <w:r w:rsidRPr="00FC177B">
        <w:rPr>
          <w:rStyle w:val="Textoennegrita"/>
          <w:rFonts w:ascii="Arial" w:eastAsia="Times New Roman" w:hAnsi="Arial" w:cs="Arial"/>
        </w:rPr>
        <w:t xml:space="preserve"> </w:t>
      </w:r>
      <w:r w:rsidRPr="00FC177B">
        <w:rPr>
          <w:rStyle w:val="Textoennegrita"/>
          <w:rFonts w:ascii="Arial" w:eastAsia="Times New Roman" w:hAnsi="Arial" w:cs="Arial"/>
          <w:b w:val="0"/>
        </w:rPr>
        <w:t xml:space="preserve">section in </w:t>
      </w:r>
      <w:hyperlink r:id="rId9" w:history="1">
        <w:r w:rsidR="009D7A29" w:rsidRPr="00FC177B">
          <w:rPr>
            <w:rStyle w:val="Hipervnculo"/>
            <w:rFonts w:ascii="Arial" w:eastAsia="Times New Roman" w:hAnsi="Arial" w:cs="Arial"/>
          </w:rPr>
          <w:t>http://www.wame.org/page2.php?id=76</w:t>
        </w:r>
      </w:hyperlink>
    </w:p>
    <w:p w14:paraId="3714022D" w14:textId="77777777" w:rsidR="009D7A29" w:rsidRPr="00FC177B" w:rsidRDefault="009D7A29" w:rsidP="00891774">
      <w:pPr>
        <w:ind w:firstLine="284"/>
        <w:rPr>
          <w:rFonts w:eastAsia="Times New Roman" w:cs="Times New Roman"/>
        </w:rPr>
      </w:pPr>
      <w:r w:rsidRPr="00FC177B">
        <w:rPr>
          <w:rFonts w:eastAsia="Times New Roman" w:cs="Times New Roman"/>
        </w:rPr>
        <w:t>(</w:t>
      </w:r>
      <w:hyperlink r:id="rId10" w:history="1">
        <w:r w:rsidRPr="00FC177B">
          <w:rPr>
            <w:rStyle w:val="Hipervnculo"/>
            <w:rFonts w:eastAsia="Times New Roman" w:cs="Times New Roman"/>
          </w:rPr>
          <w:t>https://elpais.com/sociedad/20</w:t>
        </w:r>
        <w:r w:rsidRPr="00FC177B">
          <w:rPr>
            <w:rStyle w:val="Hipervnculo"/>
            <w:rFonts w:eastAsia="Times New Roman" w:cs="Times New Roman"/>
          </w:rPr>
          <w:t>2</w:t>
        </w:r>
        <w:r w:rsidRPr="00FC177B">
          <w:rPr>
            <w:rStyle w:val="Hipervnculo"/>
            <w:rFonts w:eastAsia="Times New Roman" w:cs="Times New Roman"/>
          </w:rPr>
          <w:t>0/05/05/conduce_como_piensas/1588675204_485005.html</w:t>
        </w:r>
      </w:hyperlink>
      <w:r w:rsidRPr="00FC177B">
        <w:rPr>
          <w:rFonts w:eastAsia="Times New Roman" w:cs="Times New Roman"/>
        </w:rPr>
        <w:t>)</w:t>
      </w:r>
    </w:p>
    <w:p w14:paraId="15A45975" w14:textId="77777777" w:rsidR="00BF1479" w:rsidRPr="00FC177B" w:rsidRDefault="00BF1479" w:rsidP="00BF1479">
      <w:pPr>
        <w:ind w:firstLine="284"/>
      </w:pPr>
      <w:r w:rsidRPr="00FC177B">
        <w:t xml:space="preserve">Formatting for BioBERT. Special characters not disclosed but should look like: </w:t>
      </w:r>
      <w:hyperlink r:id="rId11" w:history="1">
        <w:r w:rsidRPr="00FC177B">
          <w:rPr>
            <w:rStyle w:val="Hipervnculo"/>
          </w:rPr>
          <w:t>https://github.com/dmis-lab/biobert/issues/12</w:t>
        </w:r>
      </w:hyperlink>
    </w:p>
    <w:p w14:paraId="4FF6CA9F" w14:textId="193404D5" w:rsidR="00000285" w:rsidRPr="00FC177B" w:rsidRDefault="00000285" w:rsidP="00BF1479">
      <w:pPr>
        <w:ind w:firstLine="284"/>
      </w:pPr>
      <w:r w:rsidRPr="00FC177B">
        <w:t>Cite CORD-19:</w:t>
      </w:r>
    </w:p>
    <w:p w14:paraId="224DF346" w14:textId="77777777" w:rsidR="00000285" w:rsidRPr="00FC177B" w:rsidRDefault="00000285" w:rsidP="00000285">
      <w:pPr>
        <w:rPr>
          <w:rFonts w:eastAsia="Times New Roman" w:cs="Times New Roman"/>
        </w:rPr>
      </w:pPr>
      <w:hyperlink r:id="rId12" w:history="1">
        <w:r w:rsidRPr="00FC177B">
          <w:rPr>
            <w:rStyle w:val="Hipervnculo"/>
            <w:rFonts w:eastAsia="Times New Roman" w:cs="Times New Roman"/>
          </w:rPr>
          <w:t>https://www.semanticscholar.org/paper/CORD-19%3A-The-Covid-19-Open-Research-Dataset-Wang-Lo/bc411487f305e451d7485e53202ec241fcc97d3b</w:t>
        </w:r>
      </w:hyperlink>
    </w:p>
    <w:p w14:paraId="49C80351" w14:textId="77777777" w:rsidR="00000285" w:rsidRPr="00FC177B" w:rsidRDefault="00000285" w:rsidP="00BF1479">
      <w:pPr>
        <w:ind w:firstLine="284"/>
      </w:pPr>
    </w:p>
    <w:p w14:paraId="5D08A090" w14:textId="77777777" w:rsidR="00BF1479" w:rsidRPr="00FC177B" w:rsidRDefault="00BF1479" w:rsidP="00891774">
      <w:pPr>
        <w:ind w:firstLine="284"/>
      </w:pPr>
    </w:p>
    <w:sectPr w:rsidR="00BF1479" w:rsidRPr="00FC177B" w:rsidSect="00111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74"/>
    <w:rsid w:val="00000285"/>
    <w:rsid w:val="00077FE0"/>
    <w:rsid w:val="000A34B6"/>
    <w:rsid w:val="000A39DA"/>
    <w:rsid w:val="000A7AA3"/>
    <w:rsid w:val="000A7BC8"/>
    <w:rsid w:val="000B06BD"/>
    <w:rsid w:val="000D2710"/>
    <w:rsid w:val="000D6102"/>
    <w:rsid w:val="000D7D98"/>
    <w:rsid w:val="001074F6"/>
    <w:rsid w:val="0011198C"/>
    <w:rsid w:val="00120F6C"/>
    <w:rsid w:val="00152E4C"/>
    <w:rsid w:val="00171389"/>
    <w:rsid w:val="001E0557"/>
    <w:rsid w:val="001F0313"/>
    <w:rsid w:val="00224E11"/>
    <w:rsid w:val="00260EFE"/>
    <w:rsid w:val="002E2BFB"/>
    <w:rsid w:val="002E3D13"/>
    <w:rsid w:val="0030515C"/>
    <w:rsid w:val="00327D67"/>
    <w:rsid w:val="003E0498"/>
    <w:rsid w:val="003E690B"/>
    <w:rsid w:val="003F790B"/>
    <w:rsid w:val="00401C84"/>
    <w:rsid w:val="00421301"/>
    <w:rsid w:val="004520E5"/>
    <w:rsid w:val="0046103E"/>
    <w:rsid w:val="00485A89"/>
    <w:rsid w:val="005031B0"/>
    <w:rsid w:val="00536058"/>
    <w:rsid w:val="0056041D"/>
    <w:rsid w:val="005630E4"/>
    <w:rsid w:val="00581022"/>
    <w:rsid w:val="00627603"/>
    <w:rsid w:val="00643A44"/>
    <w:rsid w:val="006479B5"/>
    <w:rsid w:val="0068016D"/>
    <w:rsid w:val="006F7661"/>
    <w:rsid w:val="00730115"/>
    <w:rsid w:val="007532AE"/>
    <w:rsid w:val="00772028"/>
    <w:rsid w:val="007B34AF"/>
    <w:rsid w:val="007D3F18"/>
    <w:rsid w:val="00827DEC"/>
    <w:rsid w:val="00891774"/>
    <w:rsid w:val="00893B7E"/>
    <w:rsid w:val="008B37AD"/>
    <w:rsid w:val="0094618B"/>
    <w:rsid w:val="009A2B09"/>
    <w:rsid w:val="009D7A29"/>
    <w:rsid w:val="00A07C15"/>
    <w:rsid w:val="00A12705"/>
    <w:rsid w:val="00AB332E"/>
    <w:rsid w:val="00B30DD4"/>
    <w:rsid w:val="00B479D0"/>
    <w:rsid w:val="00B65800"/>
    <w:rsid w:val="00B8765D"/>
    <w:rsid w:val="00BA16CA"/>
    <w:rsid w:val="00BC0EA3"/>
    <w:rsid w:val="00BF1479"/>
    <w:rsid w:val="00C36875"/>
    <w:rsid w:val="00C40408"/>
    <w:rsid w:val="00C5640D"/>
    <w:rsid w:val="00CA311F"/>
    <w:rsid w:val="00CC0F0E"/>
    <w:rsid w:val="00CE0286"/>
    <w:rsid w:val="00D26AFB"/>
    <w:rsid w:val="00D32918"/>
    <w:rsid w:val="00D4310D"/>
    <w:rsid w:val="00D456FA"/>
    <w:rsid w:val="00D74CFE"/>
    <w:rsid w:val="00D81270"/>
    <w:rsid w:val="00D8565D"/>
    <w:rsid w:val="00DC0592"/>
    <w:rsid w:val="00DC6229"/>
    <w:rsid w:val="00E0632A"/>
    <w:rsid w:val="00E31FE9"/>
    <w:rsid w:val="00EA6F38"/>
    <w:rsid w:val="00ED004F"/>
    <w:rsid w:val="00F0446C"/>
    <w:rsid w:val="00F10AEF"/>
    <w:rsid w:val="00F27B3E"/>
    <w:rsid w:val="00F34A02"/>
    <w:rsid w:val="00F964F1"/>
    <w:rsid w:val="00FC177B"/>
    <w:rsid w:val="00FD12AF"/>
    <w:rsid w:val="00FD3DBB"/>
    <w:rsid w:val="00FF31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840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01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65D"/>
    <w:rPr>
      <w:color w:val="0000FF" w:themeColor="hyperlink"/>
      <w:u w:val="single"/>
    </w:rPr>
  </w:style>
  <w:style w:type="character" w:customStyle="1" w:styleId="Ttulo1Car">
    <w:name w:val="Título 1 Car"/>
    <w:basedOn w:val="Fuentedeprrafopredeter"/>
    <w:link w:val="Ttulo1"/>
    <w:uiPriority w:val="9"/>
    <w:rsid w:val="0068016D"/>
    <w:rPr>
      <w:rFonts w:asciiTheme="majorHAnsi" w:eastAsiaTheme="majorEastAsia" w:hAnsiTheme="majorHAnsi" w:cstheme="majorBidi"/>
      <w:b/>
      <w:bCs/>
      <w:color w:val="345A8A" w:themeColor="accent1" w:themeShade="B5"/>
      <w:sz w:val="32"/>
      <w:szCs w:val="32"/>
    </w:rPr>
  </w:style>
  <w:style w:type="character" w:styleId="Hipervnculovisitado">
    <w:name w:val="FollowedHyperlink"/>
    <w:basedOn w:val="Fuentedeprrafopredeter"/>
    <w:uiPriority w:val="99"/>
    <w:semiHidden/>
    <w:unhideWhenUsed/>
    <w:rsid w:val="00F10AEF"/>
    <w:rPr>
      <w:color w:val="800080" w:themeColor="followedHyperlink"/>
      <w:u w:val="single"/>
    </w:rPr>
  </w:style>
  <w:style w:type="character" w:styleId="Textoennegrita">
    <w:name w:val="Strong"/>
    <w:basedOn w:val="Fuentedeprrafopredeter"/>
    <w:uiPriority w:val="22"/>
    <w:qFormat/>
    <w:rsid w:val="004520E5"/>
    <w:rPr>
      <w:b/>
      <w:bCs/>
    </w:rPr>
  </w:style>
  <w:style w:type="paragraph" w:styleId="Sinespaciado">
    <w:name w:val="No Spacing"/>
    <w:uiPriority w:val="1"/>
    <w:qFormat/>
    <w:rsid w:val="005630E4"/>
  </w:style>
  <w:style w:type="paragraph" w:styleId="Textodeglobo">
    <w:name w:val="Balloon Text"/>
    <w:basedOn w:val="Normal"/>
    <w:link w:val="TextodegloboCar"/>
    <w:uiPriority w:val="99"/>
    <w:semiHidden/>
    <w:unhideWhenUsed/>
    <w:rsid w:val="002E3D1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3D13"/>
    <w:rPr>
      <w:rFonts w:ascii="Lucida Grande" w:hAnsi="Lucida Grande" w:cs="Lucida Grande"/>
      <w:sz w:val="18"/>
      <w:szCs w:val="18"/>
    </w:rPr>
  </w:style>
  <w:style w:type="character" w:styleId="Enfasis">
    <w:name w:val="Emphasis"/>
    <w:basedOn w:val="Fuentedeprrafopredeter"/>
    <w:uiPriority w:val="20"/>
    <w:qFormat/>
    <w:rsid w:val="00E0632A"/>
    <w:rPr>
      <w:i/>
      <w:iCs/>
    </w:rPr>
  </w:style>
  <w:style w:type="table" w:styleId="Tablaconcuadrcula">
    <w:name w:val="Table Grid"/>
    <w:basedOn w:val="Tablanormal"/>
    <w:uiPriority w:val="59"/>
    <w:rsid w:val="00000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0028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conformatoprevio">
    <w:name w:val="HTML Preformatted"/>
    <w:basedOn w:val="Normal"/>
    <w:link w:val="HTMLconformatoprevioCar"/>
    <w:uiPriority w:val="99"/>
    <w:unhideWhenUsed/>
    <w:rsid w:val="000B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conformatoprevioCar">
    <w:name w:val="HTML con formato previo Car"/>
    <w:basedOn w:val="Fuentedeprrafopredeter"/>
    <w:link w:val="HTMLconformatoprevio"/>
    <w:uiPriority w:val="99"/>
    <w:rsid w:val="000B06BD"/>
    <w:rPr>
      <w:rFonts w:ascii="Courier" w:hAnsi="Courier" w:cs="Courier"/>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01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65D"/>
    <w:rPr>
      <w:color w:val="0000FF" w:themeColor="hyperlink"/>
      <w:u w:val="single"/>
    </w:rPr>
  </w:style>
  <w:style w:type="character" w:customStyle="1" w:styleId="Ttulo1Car">
    <w:name w:val="Título 1 Car"/>
    <w:basedOn w:val="Fuentedeprrafopredeter"/>
    <w:link w:val="Ttulo1"/>
    <w:uiPriority w:val="9"/>
    <w:rsid w:val="0068016D"/>
    <w:rPr>
      <w:rFonts w:asciiTheme="majorHAnsi" w:eastAsiaTheme="majorEastAsia" w:hAnsiTheme="majorHAnsi" w:cstheme="majorBidi"/>
      <w:b/>
      <w:bCs/>
      <w:color w:val="345A8A" w:themeColor="accent1" w:themeShade="B5"/>
      <w:sz w:val="32"/>
      <w:szCs w:val="32"/>
    </w:rPr>
  </w:style>
  <w:style w:type="character" w:styleId="Hipervnculovisitado">
    <w:name w:val="FollowedHyperlink"/>
    <w:basedOn w:val="Fuentedeprrafopredeter"/>
    <w:uiPriority w:val="99"/>
    <w:semiHidden/>
    <w:unhideWhenUsed/>
    <w:rsid w:val="00F10AEF"/>
    <w:rPr>
      <w:color w:val="800080" w:themeColor="followedHyperlink"/>
      <w:u w:val="single"/>
    </w:rPr>
  </w:style>
  <w:style w:type="character" w:styleId="Textoennegrita">
    <w:name w:val="Strong"/>
    <w:basedOn w:val="Fuentedeprrafopredeter"/>
    <w:uiPriority w:val="22"/>
    <w:qFormat/>
    <w:rsid w:val="004520E5"/>
    <w:rPr>
      <w:b/>
      <w:bCs/>
    </w:rPr>
  </w:style>
  <w:style w:type="paragraph" w:styleId="Sinespaciado">
    <w:name w:val="No Spacing"/>
    <w:uiPriority w:val="1"/>
    <w:qFormat/>
    <w:rsid w:val="005630E4"/>
  </w:style>
  <w:style w:type="paragraph" w:styleId="Textodeglobo">
    <w:name w:val="Balloon Text"/>
    <w:basedOn w:val="Normal"/>
    <w:link w:val="TextodegloboCar"/>
    <w:uiPriority w:val="99"/>
    <w:semiHidden/>
    <w:unhideWhenUsed/>
    <w:rsid w:val="002E3D1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3D13"/>
    <w:rPr>
      <w:rFonts w:ascii="Lucida Grande" w:hAnsi="Lucida Grande" w:cs="Lucida Grande"/>
      <w:sz w:val="18"/>
      <w:szCs w:val="18"/>
    </w:rPr>
  </w:style>
  <w:style w:type="character" w:styleId="Enfasis">
    <w:name w:val="Emphasis"/>
    <w:basedOn w:val="Fuentedeprrafopredeter"/>
    <w:uiPriority w:val="20"/>
    <w:qFormat/>
    <w:rsid w:val="00E0632A"/>
    <w:rPr>
      <w:i/>
      <w:iCs/>
    </w:rPr>
  </w:style>
  <w:style w:type="table" w:styleId="Tablaconcuadrcula">
    <w:name w:val="Table Grid"/>
    <w:basedOn w:val="Tablanormal"/>
    <w:uiPriority w:val="59"/>
    <w:rsid w:val="00000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0028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conformatoprevio">
    <w:name w:val="HTML Preformatted"/>
    <w:basedOn w:val="Normal"/>
    <w:link w:val="HTMLconformatoprevioCar"/>
    <w:uiPriority w:val="99"/>
    <w:unhideWhenUsed/>
    <w:rsid w:val="000B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conformatoprevioCar">
    <w:name w:val="HTML con formato previo Car"/>
    <w:basedOn w:val="Fuentedeprrafopredeter"/>
    <w:link w:val="HTMLconformatoprevio"/>
    <w:uiPriority w:val="99"/>
    <w:rsid w:val="000B06BD"/>
    <w:rPr>
      <w:rFonts w:ascii="Courier" w:hAnsi="Courier" w:cs="Courie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58417">
      <w:bodyDiv w:val="1"/>
      <w:marLeft w:val="0"/>
      <w:marRight w:val="0"/>
      <w:marTop w:val="0"/>
      <w:marBottom w:val="0"/>
      <w:divBdr>
        <w:top w:val="none" w:sz="0" w:space="0" w:color="auto"/>
        <w:left w:val="none" w:sz="0" w:space="0" w:color="auto"/>
        <w:bottom w:val="none" w:sz="0" w:space="0" w:color="auto"/>
        <w:right w:val="none" w:sz="0" w:space="0" w:color="auto"/>
      </w:divBdr>
    </w:div>
    <w:div w:id="835654010">
      <w:bodyDiv w:val="1"/>
      <w:marLeft w:val="0"/>
      <w:marRight w:val="0"/>
      <w:marTop w:val="0"/>
      <w:marBottom w:val="0"/>
      <w:divBdr>
        <w:top w:val="none" w:sz="0" w:space="0" w:color="auto"/>
        <w:left w:val="none" w:sz="0" w:space="0" w:color="auto"/>
        <w:bottom w:val="none" w:sz="0" w:space="0" w:color="auto"/>
        <w:right w:val="none" w:sz="0" w:space="0" w:color="auto"/>
      </w:divBdr>
    </w:div>
    <w:div w:id="1084841238">
      <w:bodyDiv w:val="1"/>
      <w:marLeft w:val="0"/>
      <w:marRight w:val="0"/>
      <w:marTop w:val="0"/>
      <w:marBottom w:val="0"/>
      <w:divBdr>
        <w:top w:val="none" w:sz="0" w:space="0" w:color="auto"/>
        <w:left w:val="none" w:sz="0" w:space="0" w:color="auto"/>
        <w:bottom w:val="none" w:sz="0" w:space="0" w:color="auto"/>
        <w:right w:val="none" w:sz="0" w:space="0" w:color="auto"/>
      </w:divBdr>
    </w:div>
    <w:div w:id="1259800162">
      <w:bodyDiv w:val="1"/>
      <w:marLeft w:val="0"/>
      <w:marRight w:val="0"/>
      <w:marTop w:val="0"/>
      <w:marBottom w:val="0"/>
      <w:divBdr>
        <w:top w:val="none" w:sz="0" w:space="0" w:color="auto"/>
        <w:left w:val="none" w:sz="0" w:space="0" w:color="auto"/>
        <w:bottom w:val="none" w:sz="0" w:space="0" w:color="auto"/>
        <w:right w:val="none" w:sz="0" w:space="0" w:color="auto"/>
      </w:divBdr>
    </w:div>
    <w:div w:id="1610164285">
      <w:bodyDiv w:val="1"/>
      <w:marLeft w:val="0"/>
      <w:marRight w:val="0"/>
      <w:marTop w:val="0"/>
      <w:marBottom w:val="0"/>
      <w:divBdr>
        <w:top w:val="none" w:sz="0" w:space="0" w:color="auto"/>
        <w:left w:val="none" w:sz="0" w:space="0" w:color="auto"/>
        <w:bottom w:val="none" w:sz="0" w:space="0" w:color="auto"/>
        <w:right w:val="none" w:sz="0" w:space="0" w:color="auto"/>
      </w:divBdr>
    </w:div>
    <w:div w:id="1686590904">
      <w:bodyDiv w:val="1"/>
      <w:marLeft w:val="0"/>
      <w:marRight w:val="0"/>
      <w:marTop w:val="0"/>
      <w:marBottom w:val="0"/>
      <w:divBdr>
        <w:top w:val="none" w:sz="0" w:space="0" w:color="auto"/>
        <w:left w:val="none" w:sz="0" w:space="0" w:color="auto"/>
        <w:bottom w:val="none" w:sz="0" w:space="0" w:color="auto"/>
        <w:right w:val="none" w:sz="0" w:space="0" w:color="auto"/>
      </w:divBdr>
    </w:div>
    <w:div w:id="1714694428">
      <w:bodyDiv w:val="1"/>
      <w:marLeft w:val="0"/>
      <w:marRight w:val="0"/>
      <w:marTop w:val="0"/>
      <w:marBottom w:val="0"/>
      <w:divBdr>
        <w:top w:val="none" w:sz="0" w:space="0" w:color="auto"/>
        <w:left w:val="none" w:sz="0" w:space="0" w:color="auto"/>
        <w:bottom w:val="none" w:sz="0" w:space="0" w:color="auto"/>
        <w:right w:val="none" w:sz="0" w:space="0" w:color="auto"/>
      </w:divBdr>
    </w:div>
    <w:div w:id="1754427279">
      <w:bodyDiv w:val="1"/>
      <w:marLeft w:val="0"/>
      <w:marRight w:val="0"/>
      <w:marTop w:val="0"/>
      <w:marBottom w:val="0"/>
      <w:divBdr>
        <w:top w:val="none" w:sz="0" w:space="0" w:color="auto"/>
        <w:left w:val="none" w:sz="0" w:space="0" w:color="auto"/>
        <w:bottom w:val="none" w:sz="0" w:space="0" w:color="auto"/>
        <w:right w:val="none" w:sz="0" w:space="0" w:color="auto"/>
      </w:divBdr>
    </w:div>
    <w:div w:id="1764034791">
      <w:bodyDiv w:val="1"/>
      <w:marLeft w:val="0"/>
      <w:marRight w:val="0"/>
      <w:marTop w:val="0"/>
      <w:marBottom w:val="0"/>
      <w:divBdr>
        <w:top w:val="none" w:sz="0" w:space="0" w:color="auto"/>
        <w:left w:val="none" w:sz="0" w:space="0" w:color="auto"/>
        <w:bottom w:val="none" w:sz="0" w:space="0" w:color="auto"/>
        <w:right w:val="none" w:sz="0" w:space="0" w:color="auto"/>
      </w:divBdr>
    </w:div>
    <w:div w:id="1779371491">
      <w:bodyDiv w:val="1"/>
      <w:marLeft w:val="0"/>
      <w:marRight w:val="0"/>
      <w:marTop w:val="0"/>
      <w:marBottom w:val="0"/>
      <w:divBdr>
        <w:top w:val="none" w:sz="0" w:space="0" w:color="auto"/>
        <w:left w:val="none" w:sz="0" w:space="0" w:color="auto"/>
        <w:bottom w:val="none" w:sz="0" w:space="0" w:color="auto"/>
        <w:right w:val="none" w:sz="0" w:space="0" w:color="auto"/>
      </w:divBdr>
    </w:div>
    <w:div w:id="1912890937">
      <w:bodyDiv w:val="1"/>
      <w:marLeft w:val="0"/>
      <w:marRight w:val="0"/>
      <w:marTop w:val="0"/>
      <w:marBottom w:val="0"/>
      <w:divBdr>
        <w:top w:val="none" w:sz="0" w:space="0" w:color="auto"/>
        <w:left w:val="none" w:sz="0" w:space="0" w:color="auto"/>
        <w:bottom w:val="none" w:sz="0" w:space="0" w:color="auto"/>
        <w:right w:val="none" w:sz="0" w:space="0" w:color="auto"/>
      </w:divBdr>
    </w:div>
    <w:div w:id="211937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mis-lab/biobert/issues/12" TargetMode="External"/><Relationship Id="rId12" Type="http://schemas.openxmlformats.org/officeDocument/2006/relationships/hyperlink" Target="https://www.semanticscholar.org/paper/CORD-19%3A-The-Covid-19-Open-Research-Dataset-Wang-Lo/bc411487f305e451d7485e53202ec241fcc97d3b"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mis-lab/biobert" TargetMode="External"/><Relationship Id="rId6" Type="http://schemas.openxmlformats.org/officeDocument/2006/relationships/image" Target="media/image1.jpeg"/><Relationship Id="rId7" Type="http://schemas.openxmlformats.org/officeDocument/2006/relationships/hyperlink" Target="https://github.com/Aitslab/corona/tree/master/prototypes" TargetMode="External"/><Relationship Id="rId8" Type="http://schemas.openxmlformats.org/officeDocument/2006/relationships/hyperlink" Target="https://doi.org/10.1038/s41587-020-0536-x" TargetMode="External"/><Relationship Id="rId9" Type="http://schemas.openxmlformats.org/officeDocument/2006/relationships/hyperlink" Target="http://www.wame.org/page2.php?id=76" TargetMode="External"/><Relationship Id="rId10" Type="http://schemas.openxmlformats.org/officeDocument/2006/relationships/hyperlink" Target="https://elpais.com/sociedad/2020/05/05/conduce_como_piensas/1588675204_48500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8</Pages>
  <Words>2652</Words>
  <Characters>14587</Characters>
  <Application>Microsoft Macintosh Word</Application>
  <DocSecurity>0</DocSecurity>
  <Lines>121</Lines>
  <Paragraphs>34</Paragraphs>
  <ScaleCrop>false</ScaleCrop>
  <Company/>
  <LinksUpToDate>false</LinksUpToDate>
  <CharactersWithSpaces>17205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Antton Lamarka</dc:creator>
  <cp:keywords/>
  <dc:description/>
  <cp:lastModifiedBy>Antton Lamarka</cp:lastModifiedBy>
  <cp:revision>8</cp:revision>
  <dcterms:created xsi:type="dcterms:W3CDTF">2020-05-05T06:32:00Z</dcterms:created>
  <dcterms:modified xsi:type="dcterms:W3CDTF">2020-06-04T14:34:00Z</dcterms:modified>
</cp:coreProperties>
</file>