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84150" w14:textId="77777777" w:rsidR="00711289" w:rsidRDefault="00711289" w:rsidP="00711289">
      <w:r>
        <w:rPr>
          <w:rFonts w:ascii="Quattrocento Sans" w:eastAsia="Quattrocento Sans" w:hAnsi="Quattrocento Sans" w:cs="Quattrocento Sans"/>
          <w:b/>
        </w:rPr>
        <w:t>🎓</w:t>
      </w:r>
      <w:r>
        <w:rPr>
          <w:b/>
        </w:rPr>
        <w:t xml:space="preserve"> Activity 3: </w:t>
      </w:r>
      <w:r>
        <w:rPr>
          <w:rFonts w:ascii="Quattrocento Sans" w:eastAsia="Quattrocento Sans" w:hAnsi="Quattrocento Sans" w:cs="Quattrocento Sans"/>
          <w:b/>
        </w:rPr>
        <w:t>🔄</w:t>
      </w:r>
      <w:r>
        <w:rPr>
          <w:b/>
        </w:rPr>
        <w:t xml:space="preserve"> Sequencing – "Painting to Prevent Rust"</w:t>
      </w:r>
    </w:p>
    <w:p w14:paraId="299E7387" w14:textId="77777777" w:rsidR="00711289" w:rsidRDefault="00711289" w:rsidP="00711289">
      <w:r>
        <w:rPr>
          <w:rFonts w:ascii="Quattrocento Sans" w:eastAsia="Quattrocento Sans" w:hAnsi="Quattrocento Sans" w:cs="Quattrocento Sans"/>
          <w:b/>
        </w:rPr>
        <w:t>🎙️</w:t>
      </w:r>
      <w:r>
        <w:rPr>
          <w:b/>
        </w:rPr>
        <w:t xml:space="preserve"> Activity Introduction </w:t>
      </w:r>
    </w:p>
    <w:p w14:paraId="3EC2D73D" w14:textId="77777777" w:rsidR="00711289" w:rsidRDefault="00711289" w:rsidP="00711289">
      <w:r>
        <w:t>“Painting metal prevents rust only when done properly. Your task is to drag each step into the correct order. Think carefully! Start with preparation, then layering, and end with care. Ready to paint like a professional?”</w:t>
      </w:r>
    </w:p>
    <w:p w14:paraId="53C806CA" w14:textId="77777777" w:rsidR="00711289" w:rsidRDefault="00711289" w:rsidP="00711289">
      <w:r>
        <w:pict w14:anchorId="276B1EDA">
          <v:rect id="_x0000_i1025" style="width:0;height:1.5pt" o:hralign="center" o:hrstd="t" o:hr="t" fillcolor="#a0a0a0" stroked="f"/>
        </w:pict>
      </w:r>
    </w:p>
    <w:p w14:paraId="3BB96619" w14:textId="77777777" w:rsidR="00711289" w:rsidRDefault="00711289" w:rsidP="00711289">
      <w:r>
        <w:rPr>
          <w:rFonts w:ascii="Quattrocento Sans" w:eastAsia="Quattrocento Sans" w:hAnsi="Quattrocento Sans" w:cs="Quattrocento Sans"/>
          <w:b/>
        </w:rPr>
        <w:t>👨</w:t>
      </w:r>
      <w:r>
        <w:rPr>
          <w:b/>
        </w:rPr>
        <w:t>‍</w:t>
      </w:r>
      <w:r>
        <w:rPr>
          <w:rFonts w:ascii="Quattrocento Sans" w:eastAsia="Quattrocento Sans" w:hAnsi="Quattrocento Sans" w:cs="Quattrocento Sans"/>
          <w:b/>
        </w:rPr>
        <w:t>💻</w:t>
      </w:r>
      <w:r>
        <w:rPr>
          <w:b/>
        </w:rPr>
        <w:t xml:space="preserve"> Developer Guide Instructions</w:t>
      </w:r>
    </w:p>
    <w:p w14:paraId="528EAA71" w14:textId="77777777" w:rsidR="00711289" w:rsidRDefault="00711289" w:rsidP="00711289">
      <w:pPr>
        <w:numPr>
          <w:ilvl w:val="0"/>
          <w:numId w:val="1"/>
        </w:numPr>
      </w:pPr>
      <w:r>
        <w:rPr>
          <w:b/>
        </w:rPr>
        <w:t>Activity Type</w:t>
      </w:r>
      <w:r>
        <w:t>: Step-by-Step Sequencing Task</w:t>
      </w:r>
    </w:p>
    <w:p w14:paraId="462D9754" w14:textId="77777777" w:rsidR="00711289" w:rsidRDefault="00711289" w:rsidP="00711289">
      <w:pPr>
        <w:numPr>
          <w:ilvl w:val="0"/>
          <w:numId w:val="1"/>
        </w:numPr>
      </w:pPr>
      <w:r>
        <w:rPr>
          <w:b/>
        </w:rPr>
        <w:t>UI Setup</w:t>
      </w:r>
      <w:r>
        <w:t>:</w:t>
      </w:r>
    </w:p>
    <w:p w14:paraId="5E134908" w14:textId="77777777" w:rsidR="00711289" w:rsidRDefault="00711289" w:rsidP="00711289">
      <w:pPr>
        <w:numPr>
          <w:ilvl w:val="1"/>
          <w:numId w:val="2"/>
        </w:numPr>
      </w:pPr>
      <w:r>
        <w:t>Display six draggable cards/icons, each with visuals and step titles.</w:t>
      </w:r>
    </w:p>
    <w:p w14:paraId="24E597BE" w14:textId="77777777" w:rsidR="00711289" w:rsidRDefault="00711289" w:rsidP="00711289">
      <w:pPr>
        <w:numPr>
          <w:ilvl w:val="1"/>
          <w:numId w:val="3"/>
        </w:numPr>
      </w:pPr>
      <w:r>
        <w:t>Sequence slots numbered 1–6 for drop targets.</w:t>
      </w:r>
    </w:p>
    <w:p w14:paraId="16FB13B7" w14:textId="77777777" w:rsidR="00711289" w:rsidRDefault="00711289" w:rsidP="00711289">
      <w:pPr>
        <w:numPr>
          <w:ilvl w:val="1"/>
          <w:numId w:val="4"/>
        </w:numPr>
      </w:pPr>
      <w:r>
        <w:t>Use subtle animations to snap cards into place.</w:t>
      </w:r>
    </w:p>
    <w:p w14:paraId="39301618" w14:textId="77777777" w:rsidR="00711289" w:rsidRDefault="00711289" w:rsidP="00711289">
      <w:pPr>
        <w:numPr>
          <w:ilvl w:val="0"/>
          <w:numId w:val="4"/>
        </w:numPr>
      </w:pPr>
      <w:r>
        <w:rPr>
          <w:b/>
        </w:rPr>
        <w:t>Design Tips</w:t>
      </w:r>
      <w:r>
        <w:t>:</w:t>
      </w:r>
    </w:p>
    <w:p w14:paraId="04CC5C8E" w14:textId="77777777" w:rsidR="00711289" w:rsidRDefault="00711289" w:rsidP="00711289">
      <w:pPr>
        <w:numPr>
          <w:ilvl w:val="1"/>
          <w:numId w:val="5"/>
        </w:numPr>
      </w:pPr>
      <w:r>
        <w:t>Include sound effects for dragging/dropping and completion chime.</w:t>
      </w:r>
    </w:p>
    <w:p w14:paraId="2F077227" w14:textId="77777777" w:rsidR="00711289" w:rsidRDefault="00711289" w:rsidP="00711289">
      <w:pPr>
        <w:numPr>
          <w:ilvl w:val="1"/>
          <w:numId w:val="6"/>
        </w:numPr>
      </w:pPr>
      <w:r>
        <w:t>Use icons and clean visuals to enhance clarity.</w:t>
      </w:r>
    </w:p>
    <w:p w14:paraId="4BB30F58" w14:textId="77777777" w:rsidR="00711289" w:rsidRDefault="00711289" w:rsidP="00711289">
      <w:pPr>
        <w:numPr>
          <w:ilvl w:val="1"/>
          <w:numId w:val="7"/>
        </w:numPr>
      </w:pPr>
      <w:r>
        <w:t>Optional completion popup upon correct order.</w:t>
      </w:r>
    </w:p>
    <w:p w14:paraId="2F608041" w14:textId="77777777" w:rsidR="00711289" w:rsidRDefault="00711289" w:rsidP="00711289">
      <w:r>
        <w:pict w14:anchorId="538B65CA">
          <v:rect id="_x0000_i1026" style="width:0;height:1.5pt" o:hralign="center" o:hrstd="t" o:hr="t" fillcolor="#a0a0a0" stroked="f"/>
        </w:pict>
      </w:r>
    </w:p>
    <w:p w14:paraId="24251CED" w14:textId="77777777" w:rsidR="00711289" w:rsidRDefault="00711289" w:rsidP="00711289">
      <w:r>
        <w:rPr>
          <w:rFonts w:ascii="Quattrocento Sans" w:eastAsia="Quattrocento Sans" w:hAnsi="Quattrocento Sans" w:cs="Quattrocento Sans"/>
          <w:b/>
        </w:rPr>
        <w:t>🖥️</w:t>
      </w:r>
      <w:r>
        <w:rPr>
          <w:b/>
        </w:rPr>
        <w:t xml:space="preserve"> Learner Instructions (On-Screen)</w:t>
      </w:r>
    </w:p>
    <w:p w14:paraId="3ED3655F" w14:textId="77777777" w:rsidR="00711289" w:rsidRDefault="00711289" w:rsidP="00711289">
      <w:pPr>
        <w:numPr>
          <w:ilvl w:val="0"/>
          <w:numId w:val="8"/>
        </w:numPr>
      </w:pPr>
      <w:r>
        <w:t>Read all steps carefully.</w:t>
      </w:r>
    </w:p>
    <w:p w14:paraId="4EE4CCF8" w14:textId="77777777" w:rsidR="00711289" w:rsidRDefault="00711289" w:rsidP="00711289">
      <w:pPr>
        <w:numPr>
          <w:ilvl w:val="0"/>
          <w:numId w:val="8"/>
        </w:numPr>
      </w:pPr>
      <w:r>
        <w:t>Drag and drop them into the order you think is correct.</w:t>
      </w:r>
    </w:p>
    <w:p w14:paraId="3A982FAB" w14:textId="77777777" w:rsidR="00711289" w:rsidRDefault="00711289" w:rsidP="00711289">
      <w:pPr>
        <w:numPr>
          <w:ilvl w:val="0"/>
          <w:numId w:val="8"/>
        </w:numPr>
      </w:pPr>
      <w:r>
        <w:t>Follow the process from preparation to inspection.</w:t>
      </w:r>
    </w:p>
    <w:p w14:paraId="7B698A56" w14:textId="77777777" w:rsidR="00711289" w:rsidRDefault="00711289" w:rsidP="00711289">
      <w:pPr>
        <w:numPr>
          <w:ilvl w:val="0"/>
          <w:numId w:val="8"/>
        </w:numPr>
      </w:pPr>
      <w:r>
        <w:t>Review feedback after placing all steps.</w:t>
      </w:r>
    </w:p>
    <w:p w14:paraId="1AECEF91" w14:textId="77777777" w:rsidR="00711289" w:rsidRDefault="00711289" w:rsidP="00711289">
      <w:r>
        <w:pict w14:anchorId="25CCD2FF">
          <v:rect id="_x0000_i1027" style="width:0;height:1.5pt" o:hralign="center" o:hrstd="t" o:hr="t" fillcolor="#a0a0a0" stroked="f"/>
        </w:pict>
      </w:r>
    </w:p>
    <w:p w14:paraId="0EAF5DED" w14:textId="77777777" w:rsidR="00711289" w:rsidRDefault="00711289" w:rsidP="00711289">
      <w:r>
        <w:rPr>
          <w:rFonts w:ascii="Quattrocento Sans" w:eastAsia="Quattrocento Sans" w:hAnsi="Quattrocento Sans" w:cs="Quattrocento Sans"/>
          <w:b/>
        </w:rPr>
        <w:t>💡</w:t>
      </w:r>
      <w:r>
        <w:rPr>
          <w:b/>
        </w:rPr>
        <w:t xml:space="preserve"> Hints (On-Screen)</w:t>
      </w:r>
    </w:p>
    <w:p w14:paraId="78B3152D" w14:textId="77777777" w:rsidR="00711289" w:rsidRDefault="00711289" w:rsidP="00711289">
      <w:pPr>
        <w:numPr>
          <w:ilvl w:val="0"/>
          <w:numId w:val="9"/>
        </w:numPr>
      </w:pPr>
      <w:r>
        <w:t>“Start with cleaning before any coatings.”</w:t>
      </w:r>
    </w:p>
    <w:p w14:paraId="09405583" w14:textId="77777777" w:rsidR="00711289" w:rsidRDefault="00711289" w:rsidP="00711289">
      <w:pPr>
        <w:numPr>
          <w:ilvl w:val="0"/>
          <w:numId w:val="9"/>
        </w:numPr>
      </w:pPr>
      <w:r>
        <w:t>“Primer comes before paint.”</w:t>
      </w:r>
    </w:p>
    <w:p w14:paraId="041D474E" w14:textId="77777777" w:rsidR="00711289" w:rsidRDefault="00711289" w:rsidP="00711289">
      <w:pPr>
        <w:numPr>
          <w:ilvl w:val="0"/>
          <w:numId w:val="9"/>
        </w:numPr>
      </w:pPr>
      <w:r>
        <w:t>“Finish with checking for damage over time.”</w:t>
      </w:r>
    </w:p>
    <w:p w14:paraId="72451E1A" w14:textId="77777777" w:rsidR="00711289" w:rsidRDefault="00711289" w:rsidP="00711289">
      <w:r>
        <w:pict w14:anchorId="3DC74798">
          <v:rect id="_x0000_i1028" style="width:0;height:1.5pt" o:hralign="center" o:hrstd="t" o:hr="t" fillcolor="#a0a0a0" stroked="f"/>
        </w:pict>
      </w:r>
    </w:p>
    <w:p w14:paraId="60A0B013" w14:textId="77777777" w:rsidR="00711289" w:rsidRDefault="00711289" w:rsidP="00711289">
      <w:r>
        <w:rPr>
          <w:rFonts w:ascii="Quattrocento Sans" w:eastAsia="Quattrocento Sans" w:hAnsi="Quattrocento Sans" w:cs="Quattrocento Sans"/>
          <w:b/>
        </w:rPr>
        <w:t>🪜</w:t>
      </w:r>
      <w:r>
        <w:rPr>
          <w:b/>
        </w:rPr>
        <w:t xml:space="preserve"> Steps to Sequence (Correct Order)</w:t>
      </w:r>
    </w:p>
    <w:tbl>
      <w:tblPr>
        <w:tblW w:w="9016" w:type="dxa"/>
        <w:tblLayout w:type="fixed"/>
        <w:tblLook w:val="0400" w:firstRow="0" w:lastRow="0" w:firstColumn="0" w:lastColumn="0" w:noHBand="0" w:noVBand="1"/>
      </w:tblPr>
      <w:tblGrid>
        <w:gridCol w:w="623"/>
        <w:gridCol w:w="602"/>
        <w:gridCol w:w="1183"/>
        <w:gridCol w:w="1911"/>
        <w:gridCol w:w="2217"/>
        <w:gridCol w:w="2480"/>
      </w:tblGrid>
      <w:tr w:rsidR="00711289" w14:paraId="638548A0" w14:textId="77777777" w:rsidTr="00BA3F6F">
        <w:tc>
          <w:tcPr>
            <w:tcW w:w="6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F8FA0A6" w14:textId="77777777" w:rsidR="00711289" w:rsidRDefault="00711289" w:rsidP="00BA3F6F">
            <w:r>
              <w:rPr>
                <w:b/>
              </w:rPr>
              <w:t>Step</w:t>
            </w:r>
          </w:p>
        </w:tc>
        <w:tc>
          <w:tcPr>
            <w:tcW w:w="60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412A852" w14:textId="77777777" w:rsidR="00711289" w:rsidRDefault="00711289" w:rsidP="00BA3F6F">
            <w:r>
              <w:rPr>
                <w:b/>
              </w:rPr>
              <w:t>Icon</w:t>
            </w:r>
          </w:p>
        </w:tc>
        <w:tc>
          <w:tcPr>
            <w:tcW w:w="118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AD0051E" w14:textId="77777777" w:rsidR="00711289" w:rsidRDefault="00711289" w:rsidP="00BA3F6F">
            <w:r>
              <w:rPr>
                <w:b/>
              </w:rPr>
              <w:t>Action</w:t>
            </w:r>
          </w:p>
        </w:tc>
        <w:tc>
          <w:tcPr>
            <w:tcW w:w="191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96113A3" w14:textId="77777777" w:rsidR="00711289" w:rsidRDefault="00711289" w:rsidP="00BA3F6F">
            <w:r>
              <w:rPr>
                <w:b/>
              </w:rPr>
              <w:t>Hint</w:t>
            </w:r>
          </w:p>
        </w:tc>
        <w:tc>
          <w:tcPr>
            <w:tcW w:w="221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C3B0F7B" w14:textId="77777777" w:rsidR="00711289" w:rsidRDefault="00711289" w:rsidP="00BA3F6F">
            <w:r>
              <w:rPr>
                <w:b/>
              </w:rPr>
              <w:t>Correct Feedback (</w:t>
            </w:r>
            <w:sdt>
              <w:sdtPr>
                <w:tag w:val="goog_rdk_446"/>
                <w:id w:val="-645231918"/>
              </w:sdtPr>
              <w:sdtContent>
                <w:r>
                  <w:rPr>
                    <w:rFonts w:ascii="Arial Unicode MS" w:eastAsia="Arial Unicode MS" w:hAnsi="Arial Unicode MS" w:cs="Arial Unicode MS"/>
                    <w:b/>
                  </w:rPr>
                  <w:t>✅</w:t>
                </w:r>
              </w:sdtContent>
            </w:sdt>
            <w:r>
              <w:rPr>
                <w:b/>
              </w:rPr>
              <w:t>)</w:t>
            </w:r>
          </w:p>
        </w:tc>
        <w:tc>
          <w:tcPr>
            <w:tcW w:w="24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0CDD586" w14:textId="77777777" w:rsidR="00711289" w:rsidRDefault="00711289" w:rsidP="00BA3F6F">
            <w:r>
              <w:rPr>
                <w:b/>
              </w:rPr>
              <w:t>Incorrect Feedback (</w:t>
            </w:r>
            <w:sdt>
              <w:sdtPr>
                <w:tag w:val="goog_rdk_447"/>
                <w:id w:val="342789595"/>
              </w:sdtPr>
              <w:sdtContent>
                <w:r>
                  <w:rPr>
                    <w:rFonts w:ascii="Arial Unicode MS" w:eastAsia="Arial Unicode MS" w:hAnsi="Arial Unicode MS" w:cs="Arial Unicode MS"/>
                    <w:b/>
                  </w:rPr>
                  <w:t>❌</w:t>
                </w:r>
              </w:sdtContent>
            </w:sdt>
            <w:r>
              <w:rPr>
                <w:b/>
              </w:rPr>
              <w:t>)</w:t>
            </w:r>
          </w:p>
        </w:tc>
      </w:tr>
      <w:tr w:rsidR="00711289" w14:paraId="3D479964" w14:textId="77777777" w:rsidTr="00BA3F6F">
        <w:tc>
          <w:tcPr>
            <w:tcW w:w="6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B3FFEE4" w14:textId="77777777" w:rsidR="00711289" w:rsidRDefault="00711289" w:rsidP="00BA3F6F">
            <w:r>
              <w:lastRenderedPageBreak/>
              <w:t>1</w:t>
            </w:r>
          </w:p>
        </w:tc>
        <w:tc>
          <w:tcPr>
            <w:tcW w:w="60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1221F5C" w14:textId="77777777" w:rsidR="00711289" w:rsidRDefault="00711289" w:rsidP="00BA3F6F">
            <w:r>
              <w:rPr>
                <w:rFonts w:ascii="Quattrocento Sans" w:eastAsia="Quattrocento Sans" w:hAnsi="Quattrocento Sans" w:cs="Quattrocento Sans"/>
              </w:rPr>
              <w:t>🧼</w:t>
            </w:r>
          </w:p>
        </w:tc>
        <w:tc>
          <w:tcPr>
            <w:tcW w:w="118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519DE8C" w14:textId="77777777" w:rsidR="00711289" w:rsidRDefault="00711289" w:rsidP="00BA3F6F">
            <w:r>
              <w:t>Clean metal surface</w:t>
            </w:r>
          </w:p>
        </w:tc>
        <w:tc>
          <w:tcPr>
            <w:tcW w:w="191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C7B5755" w14:textId="77777777" w:rsidR="00711289" w:rsidRDefault="00711289" w:rsidP="00BA3F6F">
            <w:r>
              <w:t>Remove rust, grease, or dirt before anything else</w:t>
            </w:r>
          </w:p>
        </w:tc>
        <w:tc>
          <w:tcPr>
            <w:tcW w:w="221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2D233BE" w14:textId="77777777" w:rsidR="00711289" w:rsidRDefault="00711289" w:rsidP="00BA3F6F">
            <w:sdt>
              <w:sdtPr>
                <w:tag w:val="goog_rdk_448"/>
                <w:id w:val="2054871630"/>
              </w:sdtPr>
              <w:sdtContent>
                <w:r>
                  <w:rPr>
                    <w:rFonts w:ascii="Arial Unicode MS" w:eastAsia="Arial Unicode MS" w:hAnsi="Arial Unicode MS" w:cs="Arial Unicode MS"/>
                  </w:rPr>
                  <w:t>✅</w:t>
                </w:r>
              </w:sdtContent>
            </w:sdt>
            <w:r>
              <w:t xml:space="preserve"> “Well done! Cleaning ensures coating sticks properly.”</w:t>
            </w:r>
          </w:p>
        </w:tc>
        <w:tc>
          <w:tcPr>
            <w:tcW w:w="24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517CE06" w14:textId="77777777" w:rsidR="00711289" w:rsidRDefault="00711289" w:rsidP="00BA3F6F">
            <w:sdt>
              <w:sdtPr>
                <w:tag w:val="goog_rdk_449"/>
                <w:id w:val="-1974282844"/>
              </w:sdtPr>
              <w:sdtContent>
                <w:r>
                  <w:rPr>
                    <w:rFonts w:ascii="Arial Unicode MS" w:eastAsia="Arial Unicode MS" w:hAnsi="Arial Unicode MS" w:cs="Arial Unicode MS"/>
                  </w:rPr>
                  <w:t>❌</w:t>
                </w:r>
              </w:sdtContent>
            </w:sdt>
            <w:r>
              <w:t xml:space="preserve"> “Start by cleaning. A dirty surface will cause peeling and rust underneath.”</w:t>
            </w:r>
          </w:p>
        </w:tc>
      </w:tr>
      <w:tr w:rsidR="00711289" w14:paraId="632AEF06" w14:textId="77777777" w:rsidTr="00BA3F6F">
        <w:tc>
          <w:tcPr>
            <w:tcW w:w="6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ED469AA" w14:textId="77777777" w:rsidR="00711289" w:rsidRDefault="00711289" w:rsidP="00BA3F6F">
            <w:r>
              <w:t>2</w:t>
            </w:r>
          </w:p>
        </w:tc>
        <w:tc>
          <w:tcPr>
            <w:tcW w:w="60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5E6A4E1" w14:textId="77777777" w:rsidR="00711289" w:rsidRDefault="00711289" w:rsidP="00BA3F6F">
            <w:r>
              <w:rPr>
                <w:rFonts w:ascii="Quattrocento Sans" w:eastAsia="Quattrocento Sans" w:hAnsi="Quattrocento Sans" w:cs="Quattrocento Sans"/>
              </w:rPr>
              <w:t>🧪</w:t>
            </w:r>
          </w:p>
        </w:tc>
        <w:tc>
          <w:tcPr>
            <w:tcW w:w="118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C502AF8" w14:textId="77777777" w:rsidR="00711289" w:rsidRDefault="00711289" w:rsidP="00BA3F6F">
            <w:r>
              <w:t>Apply primer</w:t>
            </w:r>
          </w:p>
        </w:tc>
        <w:tc>
          <w:tcPr>
            <w:tcW w:w="191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A8D6720" w14:textId="77777777" w:rsidR="00711289" w:rsidRDefault="00711289" w:rsidP="00BA3F6F">
            <w:r>
              <w:t>Primer sticks to bare metal and helps paint adhere</w:t>
            </w:r>
          </w:p>
        </w:tc>
        <w:tc>
          <w:tcPr>
            <w:tcW w:w="221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DBA1A5A" w14:textId="77777777" w:rsidR="00711289" w:rsidRDefault="00711289" w:rsidP="00BA3F6F">
            <w:sdt>
              <w:sdtPr>
                <w:tag w:val="goog_rdk_450"/>
                <w:id w:val="675171201"/>
              </w:sdtPr>
              <w:sdtContent>
                <w:r>
                  <w:rPr>
                    <w:rFonts w:ascii="Arial Unicode MS" w:eastAsia="Arial Unicode MS" w:hAnsi="Arial Unicode MS" w:cs="Arial Unicode MS"/>
                  </w:rPr>
                  <w:t>✅</w:t>
                </w:r>
              </w:sdtContent>
            </w:sdt>
            <w:r>
              <w:t xml:space="preserve"> “Correct! Primer bonds to the surface and helps paint last longer.”</w:t>
            </w:r>
          </w:p>
        </w:tc>
        <w:tc>
          <w:tcPr>
            <w:tcW w:w="24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791E5D4" w14:textId="77777777" w:rsidR="00711289" w:rsidRDefault="00711289" w:rsidP="00BA3F6F">
            <w:sdt>
              <w:sdtPr>
                <w:tag w:val="goog_rdk_451"/>
                <w:id w:val="-1676700634"/>
              </w:sdtPr>
              <w:sdtContent>
                <w:r>
                  <w:rPr>
                    <w:rFonts w:ascii="Arial Unicode MS" w:eastAsia="Arial Unicode MS" w:hAnsi="Arial Unicode MS" w:cs="Arial Unicode MS"/>
                  </w:rPr>
                  <w:t>❌</w:t>
                </w:r>
              </w:sdtContent>
            </w:sdt>
            <w:r>
              <w:t xml:space="preserve"> “Primer must go first to help the paint stick to clean metal.”</w:t>
            </w:r>
          </w:p>
        </w:tc>
      </w:tr>
      <w:tr w:rsidR="00711289" w14:paraId="252CBE68" w14:textId="77777777" w:rsidTr="00BA3F6F">
        <w:tc>
          <w:tcPr>
            <w:tcW w:w="6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120A06F" w14:textId="77777777" w:rsidR="00711289" w:rsidRDefault="00711289" w:rsidP="00BA3F6F">
            <w:r>
              <w:t>3</w:t>
            </w:r>
          </w:p>
        </w:tc>
        <w:tc>
          <w:tcPr>
            <w:tcW w:w="60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BB78156" w14:textId="77777777" w:rsidR="00711289" w:rsidRDefault="00711289" w:rsidP="00BA3F6F">
            <w:r>
              <w:rPr>
                <w:rFonts w:ascii="Quattrocento Sans" w:eastAsia="Quattrocento Sans" w:hAnsi="Quattrocento Sans" w:cs="Quattrocento Sans"/>
              </w:rPr>
              <w:t>🎨</w:t>
            </w:r>
          </w:p>
        </w:tc>
        <w:tc>
          <w:tcPr>
            <w:tcW w:w="118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9E9B73B" w14:textId="77777777" w:rsidR="00711289" w:rsidRDefault="00711289" w:rsidP="00BA3F6F">
            <w:r>
              <w:t>Apply paint</w:t>
            </w:r>
          </w:p>
        </w:tc>
        <w:tc>
          <w:tcPr>
            <w:tcW w:w="191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6272276" w14:textId="77777777" w:rsidR="00711289" w:rsidRDefault="00711289" w:rsidP="00BA3F6F">
            <w:r>
              <w:t>The first protective layer against air and moisture</w:t>
            </w:r>
          </w:p>
        </w:tc>
        <w:tc>
          <w:tcPr>
            <w:tcW w:w="221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661BC0C" w14:textId="77777777" w:rsidR="00711289" w:rsidRDefault="00711289" w:rsidP="00BA3F6F">
            <w:sdt>
              <w:sdtPr>
                <w:tag w:val="goog_rdk_452"/>
                <w:id w:val="1074618782"/>
              </w:sdtPr>
              <w:sdtContent>
                <w:r>
                  <w:rPr>
                    <w:rFonts w:ascii="Arial Unicode MS" w:eastAsia="Arial Unicode MS" w:hAnsi="Arial Unicode MS" w:cs="Arial Unicode MS"/>
                  </w:rPr>
                  <w:t>✅</w:t>
                </w:r>
              </w:sdtContent>
            </w:sdt>
            <w:r>
              <w:t xml:space="preserve"> “Good! This layer blocks oxygen and moisture from the metal.”</w:t>
            </w:r>
          </w:p>
        </w:tc>
        <w:tc>
          <w:tcPr>
            <w:tcW w:w="24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E77CE29" w14:textId="77777777" w:rsidR="00711289" w:rsidRDefault="00711289" w:rsidP="00BA3F6F">
            <w:sdt>
              <w:sdtPr>
                <w:tag w:val="goog_rdk_453"/>
                <w:id w:val="-1033361233"/>
              </w:sdtPr>
              <w:sdtContent>
                <w:r>
                  <w:rPr>
                    <w:rFonts w:ascii="Arial Unicode MS" w:eastAsia="Arial Unicode MS" w:hAnsi="Arial Unicode MS" w:cs="Arial Unicode MS"/>
                  </w:rPr>
                  <w:t>❌</w:t>
                </w:r>
              </w:sdtContent>
            </w:sdt>
            <w:r>
              <w:t xml:space="preserve"> “Paint is applied after primer, not before it.”</w:t>
            </w:r>
          </w:p>
        </w:tc>
      </w:tr>
      <w:tr w:rsidR="00711289" w14:paraId="560459BE" w14:textId="77777777" w:rsidTr="00BA3F6F">
        <w:tc>
          <w:tcPr>
            <w:tcW w:w="6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0916882" w14:textId="77777777" w:rsidR="00711289" w:rsidRDefault="00711289" w:rsidP="00BA3F6F">
            <w:r>
              <w:t>4</w:t>
            </w:r>
          </w:p>
        </w:tc>
        <w:tc>
          <w:tcPr>
            <w:tcW w:w="60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5631D11" w14:textId="77777777" w:rsidR="00711289" w:rsidRDefault="00711289" w:rsidP="00BA3F6F">
            <w:r>
              <w:rPr>
                <w:rFonts w:ascii="Quattrocento Sans" w:eastAsia="Quattrocento Sans" w:hAnsi="Quattrocento Sans" w:cs="Quattrocento Sans"/>
              </w:rPr>
              <w:t>🌬️</w:t>
            </w:r>
          </w:p>
        </w:tc>
        <w:tc>
          <w:tcPr>
            <w:tcW w:w="118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65EE6D8" w14:textId="77777777" w:rsidR="00711289" w:rsidRDefault="00711289" w:rsidP="00BA3F6F">
            <w:r>
              <w:t>Let dry</w:t>
            </w:r>
          </w:p>
        </w:tc>
        <w:tc>
          <w:tcPr>
            <w:tcW w:w="191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1CAEC38" w14:textId="77777777" w:rsidR="00711289" w:rsidRDefault="00711289" w:rsidP="00BA3F6F">
            <w:r>
              <w:t>Paint must dry fully before more coats</w:t>
            </w:r>
          </w:p>
        </w:tc>
        <w:tc>
          <w:tcPr>
            <w:tcW w:w="221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0D514EF" w14:textId="77777777" w:rsidR="00711289" w:rsidRDefault="00711289" w:rsidP="00BA3F6F">
            <w:sdt>
              <w:sdtPr>
                <w:tag w:val="goog_rdk_454"/>
                <w:id w:val="1749980276"/>
              </w:sdtPr>
              <w:sdtContent>
                <w:r>
                  <w:rPr>
                    <w:rFonts w:ascii="Arial Unicode MS" w:eastAsia="Arial Unicode MS" w:hAnsi="Arial Unicode MS" w:cs="Arial Unicode MS"/>
                  </w:rPr>
                  <w:t>✅</w:t>
                </w:r>
              </w:sdtContent>
            </w:sdt>
            <w:r>
              <w:t xml:space="preserve"> “Yes! Drying prevents mixing layers and gives a smooth finish.”</w:t>
            </w:r>
          </w:p>
        </w:tc>
        <w:tc>
          <w:tcPr>
            <w:tcW w:w="24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990E094" w14:textId="77777777" w:rsidR="00711289" w:rsidRDefault="00711289" w:rsidP="00BA3F6F">
            <w:sdt>
              <w:sdtPr>
                <w:tag w:val="goog_rdk_455"/>
                <w:id w:val="-619169663"/>
              </w:sdtPr>
              <w:sdtContent>
                <w:r>
                  <w:rPr>
                    <w:rFonts w:ascii="Arial Unicode MS" w:eastAsia="Arial Unicode MS" w:hAnsi="Arial Unicode MS" w:cs="Arial Unicode MS"/>
                  </w:rPr>
                  <w:t>❌</w:t>
                </w:r>
              </w:sdtContent>
            </w:sdt>
            <w:r>
              <w:t xml:space="preserve"> “Drying is key! Paint needs time to harden before the next layer.”</w:t>
            </w:r>
          </w:p>
        </w:tc>
      </w:tr>
      <w:tr w:rsidR="00711289" w14:paraId="26718B59" w14:textId="77777777" w:rsidTr="00BA3F6F">
        <w:tc>
          <w:tcPr>
            <w:tcW w:w="6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FF3AEE7" w14:textId="77777777" w:rsidR="00711289" w:rsidRDefault="00711289" w:rsidP="00BA3F6F">
            <w:r>
              <w:t>5</w:t>
            </w:r>
          </w:p>
        </w:tc>
        <w:tc>
          <w:tcPr>
            <w:tcW w:w="60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289CECD" w14:textId="77777777" w:rsidR="00711289" w:rsidRDefault="00711289" w:rsidP="00BA3F6F">
            <w:sdt>
              <w:sdtPr>
                <w:tag w:val="goog_rdk_456"/>
                <w:id w:val="-1353369149"/>
              </w:sdtPr>
              <w:sdtContent>
                <w:r>
                  <w:rPr>
                    <w:rFonts w:ascii="Arial Unicode MS" w:eastAsia="Arial Unicode MS" w:hAnsi="Arial Unicode MS" w:cs="Arial Unicode MS"/>
                  </w:rPr>
                  <w:t>➕</w:t>
                </w:r>
              </w:sdtContent>
            </w:sdt>
          </w:p>
        </w:tc>
        <w:tc>
          <w:tcPr>
            <w:tcW w:w="118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BCF641E" w14:textId="77777777" w:rsidR="00711289" w:rsidRDefault="00711289" w:rsidP="00BA3F6F">
            <w:r>
              <w:t>Add second coat</w:t>
            </w:r>
          </w:p>
        </w:tc>
        <w:tc>
          <w:tcPr>
            <w:tcW w:w="191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E409DFB" w14:textId="77777777" w:rsidR="00711289" w:rsidRDefault="00711289" w:rsidP="00BA3F6F">
            <w:r>
              <w:t>Second coat gives stronger and longer-lasting protection</w:t>
            </w:r>
          </w:p>
        </w:tc>
        <w:tc>
          <w:tcPr>
            <w:tcW w:w="221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FF959CF" w14:textId="77777777" w:rsidR="00711289" w:rsidRDefault="00711289" w:rsidP="00BA3F6F">
            <w:sdt>
              <w:sdtPr>
                <w:tag w:val="goog_rdk_457"/>
                <w:id w:val="-70580166"/>
              </w:sdtPr>
              <w:sdtContent>
                <w:r>
                  <w:rPr>
                    <w:rFonts w:ascii="Arial Unicode MS" w:eastAsia="Arial Unicode MS" w:hAnsi="Arial Unicode MS" w:cs="Arial Unicode MS"/>
                  </w:rPr>
                  <w:t>✅</w:t>
                </w:r>
              </w:sdtContent>
            </w:sdt>
            <w:r>
              <w:t xml:space="preserve"> “Perfect! The extra coat increases durability and rust resistance.”</w:t>
            </w:r>
          </w:p>
        </w:tc>
        <w:tc>
          <w:tcPr>
            <w:tcW w:w="24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BF739D0" w14:textId="77777777" w:rsidR="00711289" w:rsidRDefault="00711289" w:rsidP="00BA3F6F">
            <w:sdt>
              <w:sdtPr>
                <w:tag w:val="goog_rdk_458"/>
                <w:id w:val="432411861"/>
              </w:sdtPr>
              <w:sdtContent>
                <w:r>
                  <w:rPr>
                    <w:rFonts w:ascii="Arial Unicode MS" w:eastAsia="Arial Unicode MS" w:hAnsi="Arial Unicode MS" w:cs="Arial Unicode MS"/>
                  </w:rPr>
                  <w:t>❌</w:t>
                </w:r>
              </w:sdtContent>
            </w:sdt>
            <w:r>
              <w:t xml:space="preserve"> “Second coats are only added after the first coat is completely dry.”</w:t>
            </w:r>
          </w:p>
        </w:tc>
      </w:tr>
      <w:tr w:rsidR="00711289" w14:paraId="3076E484" w14:textId="77777777" w:rsidTr="00BA3F6F">
        <w:tc>
          <w:tcPr>
            <w:tcW w:w="6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CFBA44E" w14:textId="77777777" w:rsidR="00711289" w:rsidRDefault="00711289" w:rsidP="00BA3F6F">
            <w:r>
              <w:t>6</w:t>
            </w:r>
          </w:p>
        </w:tc>
        <w:tc>
          <w:tcPr>
            <w:tcW w:w="60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CDB2F69" w14:textId="77777777" w:rsidR="00711289" w:rsidRDefault="00711289" w:rsidP="00BA3F6F">
            <w:r>
              <w:rPr>
                <w:rFonts w:ascii="Quattrocento Sans" w:eastAsia="Quattrocento Sans" w:hAnsi="Quattrocento Sans" w:cs="Quattrocento Sans"/>
              </w:rPr>
              <w:t>👁️</w:t>
            </w:r>
          </w:p>
        </w:tc>
        <w:tc>
          <w:tcPr>
            <w:tcW w:w="118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FB69859" w14:textId="77777777" w:rsidR="00711289" w:rsidRDefault="00711289" w:rsidP="00BA3F6F">
            <w:r>
              <w:t>Inspect regularly</w:t>
            </w:r>
          </w:p>
        </w:tc>
        <w:tc>
          <w:tcPr>
            <w:tcW w:w="191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AFF79EE" w14:textId="77777777" w:rsidR="00711289" w:rsidRDefault="00711289" w:rsidP="00BA3F6F">
            <w:r>
              <w:t>Watch for chips, scratches, or rust spots after painting</w:t>
            </w:r>
          </w:p>
        </w:tc>
        <w:tc>
          <w:tcPr>
            <w:tcW w:w="221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5F57302" w14:textId="77777777" w:rsidR="00711289" w:rsidRDefault="00711289" w:rsidP="00BA3F6F">
            <w:sdt>
              <w:sdtPr>
                <w:tag w:val="goog_rdk_459"/>
                <w:id w:val="544059403"/>
              </w:sdtPr>
              <w:sdtContent>
                <w:r>
                  <w:rPr>
                    <w:rFonts w:ascii="Arial Unicode MS" w:eastAsia="Arial Unicode MS" w:hAnsi="Arial Unicode MS" w:cs="Arial Unicode MS"/>
                  </w:rPr>
                  <w:t>✅</w:t>
                </w:r>
              </w:sdtContent>
            </w:sdt>
            <w:r>
              <w:t xml:space="preserve"> “Exactly! Regular checks keep rust from starting again.”</w:t>
            </w:r>
          </w:p>
        </w:tc>
        <w:tc>
          <w:tcPr>
            <w:tcW w:w="24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449DB82" w14:textId="77777777" w:rsidR="00711289" w:rsidRDefault="00711289" w:rsidP="00BA3F6F">
            <w:sdt>
              <w:sdtPr>
                <w:tag w:val="goog_rdk_460"/>
                <w:id w:val="233803030"/>
              </w:sdtPr>
              <w:sdtContent>
                <w:r>
                  <w:rPr>
                    <w:rFonts w:ascii="Arial Unicode MS" w:eastAsia="Arial Unicode MS" w:hAnsi="Arial Unicode MS" w:cs="Arial Unicode MS"/>
                  </w:rPr>
                  <w:t>❌</w:t>
                </w:r>
              </w:sdtContent>
            </w:sdt>
            <w:r>
              <w:t xml:space="preserve"> “Inspections happen after painting is complete—not at the start.”</w:t>
            </w:r>
          </w:p>
        </w:tc>
      </w:tr>
    </w:tbl>
    <w:p w14:paraId="5C297112" w14:textId="77777777" w:rsidR="00711289" w:rsidRDefault="00711289" w:rsidP="00711289">
      <w:r>
        <w:pict w14:anchorId="21126C96">
          <v:rect id="_x0000_i1029" style="width:0;height:1.5pt" o:hralign="center" o:hrstd="t" o:hr="t" fillcolor="#a0a0a0" stroked="f"/>
        </w:pict>
      </w:r>
    </w:p>
    <w:p w14:paraId="3CE3A691" w14:textId="77777777" w:rsidR="00711289" w:rsidRDefault="00711289" w:rsidP="00711289">
      <w:r>
        <w:rPr>
          <w:rFonts w:ascii="Quattrocento Sans" w:eastAsia="Quattrocento Sans" w:hAnsi="Quattrocento Sans" w:cs="Quattrocento Sans"/>
          <w:b/>
        </w:rPr>
        <w:t>🎯</w:t>
      </w:r>
      <w:r>
        <w:rPr>
          <w:b/>
        </w:rPr>
        <w:t xml:space="preserve"> Common Incorrect Sequencing Feedback</w:t>
      </w:r>
    </w:p>
    <w:p w14:paraId="0479D927" w14:textId="77777777" w:rsidR="00711289" w:rsidRDefault="00711289" w:rsidP="00711289">
      <w:pPr>
        <w:numPr>
          <w:ilvl w:val="0"/>
          <w:numId w:val="10"/>
        </w:numPr>
      </w:pPr>
      <w:r>
        <w:t xml:space="preserve">If ‘Apply Paint’ is placed before ‘Apply Primer’: </w:t>
      </w:r>
      <w:sdt>
        <w:sdtPr>
          <w:tag w:val="goog_rdk_461"/>
          <w:id w:val="369350368"/>
        </w:sdtPr>
        <w:sdtContent>
          <w:r>
            <w:rPr>
              <w:rFonts w:ascii="Arial Unicode MS" w:eastAsia="Arial Unicode MS" w:hAnsi="Arial Unicode MS" w:cs="Arial Unicode MS"/>
            </w:rPr>
            <w:t>❌</w:t>
          </w:r>
        </w:sdtContent>
      </w:sdt>
      <w:r>
        <w:t xml:space="preserve"> “Primer must go first to help paint stick.”</w:t>
      </w:r>
    </w:p>
    <w:p w14:paraId="518C63CA" w14:textId="77777777" w:rsidR="00711289" w:rsidRDefault="00711289" w:rsidP="00711289">
      <w:pPr>
        <w:numPr>
          <w:ilvl w:val="0"/>
          <w:numId w:val="10"/>
        </w:numPr>
      </w:pPr>
      <w:r>
        <w:t xml:space="preserve">If learner starts with ‘Apply Paint’ instead of ‘Clean Surface’: </w:t>
      </w:r>
      <w:sdt>
        <w:sdtPr>
          <w:tag w:val="goog_rdk_462"/>
          <w:id w:val="-2118135528"/>
        </w:sdtPr>
        <w:sdtContent>
          <w:r>
            <w:rPr>
              <w:rFonts w:ascii="Arial Unicode MS" w:eastAsia="Arial Unicode MS" w:hAnsi="Arial Unicode MS" w:cs="Arial Unicode MS"/>
            </w:rPr>
            <w:t>❌</w:t>
          </w:r>
        </w:sdtContent>
      </w:sdt>
      <w:r>
        <w:t xml:space="preserve"> “Start by cleaning. Dirt causes peeling and rust.”</w:t>
      </w:r>
    </w:p>
    <w:p w14:paraId="11DD262F" w14:textId="77777777" w:rsidR="00711289" w:rsidRDefault="00711289" w:rsidP="00711289">
      <w:pPr>
        <w:numPr>
          <w:ilvl w:val="0"/>
          <w:numId w:val="10"/>
        </w:numPr>
      </w:pPr>
      <w:r>
        <w:t xml:space="preserve">If ‘Let Dry’ is missing or out of order: </w:t>
      </w:r>
      <w:sdt>
        <w:sdtPr>
          <w:tag w:val="goog_rdk_463"/>
          <w:id w:val="-75706371"/>
        </w:sdtPr>
        <w:sdtContent>
          <w:r>
            <w:rPr>
              <w:rFonts w:ascii="Arial Unicode MS" w:eastAsia="Arial Unicode MS" w:hAnsi="Arial Unicode MS" w:cs="Arial Unicode MS"/>
            </w:rPr>
            <w:t>❌</w:t>
          </w:r>
        </w:sdtContent>
      </w:sdt>
      <w:r>
        <w:t xml:space="preserve"> “Drying is key before adding another coat.”</w:t>
      </w:r>
    </w:p>
    <w:p w14:paraId="6C0E9ED5" w14:textId="77777777" w:rsidR="00711289" w:rsidRDefault="00711289" w:rsidP="00711289">
      <w:pPr>
        <w:numPr>
          <w:ilvl w:val="0"/>
          <w:numId w:val="10"/>
        </w:numPr>
      </w:pPr>
      <w:r>
        <w:t xml:space="preserve">If ‘Inspect Regularly’ is placed first or too early: </w:t>
      </w:r>
      <w:sdt>
        <w:sdtPr>
          <w:tag w:val="goog_rdk_464"/>
          <w:id w:val="182676285"/>
        </w:sdtPr>
        <w:sdtContent>
          <w:r>
            <w:rPr>
              <w:rFonts w:ascii="Arial Unicode MS" w:eastAsia="Arial Unicode MS" w:hAnsi="Arial Unicode MS" w:cs="Arial Unicode MS"/>
            </w:rPr>
            <w:t>❌</w:t>
          </w:r>
        </w:sdtContent>
      </w:sdt>
      <w:r>
        <w:t xml:space="preserve"> “Inspections happen after painting is complete.”</w:t>
      </w:r>
    </w:p>
    <w:p w14:paraId="07F02F58" w14:textId="77777777" w:rsidR="00711289" w:rsidRDefault="00711289" w:rsidP="00711289">
      <w:r>
        <w:pict w14:anchorId="5ADC6C37">
          <v:rect id="_x0000_i1030" style="width:0;height:1.5pt" o:hralign="center" o:hrstd="t" o:hr="t" fillcolor="#a0a0a0" stroked="f"/>
        </w:pict>
      </w:r>
    </w:p>
    <w:p w14:paraId="2454EE0E" w14:textId="77777777" w:rsidR="00711289" w:rsidRDefault="00711289" w:rsidP="00711289">
      <w:sdt>
        <w:sdtPr>
          <w:tag w:val="goog_rdk_465"/>
          <w:id w:val="830555006"/>
        </w:sdtPr>
        <w:sdtContent>
          <w:r>
            <w:rPr>
              <w:rFonts w:ascii="Arial Unicode MS" w:eastAsia="Arial Unicode MS" w:hAnsi="Arial Unicode MS" w:cs="Arial Unicode MS"/>
              <w:b/>
            </w:rPr>
            <w:t>✅</w:t>
          </w:r>
        </w:sdtContent>
      </w:sdt>
      <w:r>
        <w:rPr>
          <w:b/>
        </w:rPr>
        <w:t xml:space="preserve"> Correct Sequence Order</w:t>
      </w:r>
    </w:p>
    <w:p w14:paraId="693D5391" w14:textId="77777777" w:rsidR="00711289" w:rsidRDefault="00711289" w:rsidP="00711289">
      <w:pPr>
        <w:numPr>
          <w:ilvl w:val="0"/>
          <w:numId w:val="11"/>
        </w:numPr>
      </w:pPr>
      <w:r>
        <w:rPr>
          <w:rFonts w:ascii="Quattrocento Sans" w:eastAsia="Quattrocento Sans" w:hAnsi="Quattrocento Sans" w:cs="Quattrocento Sans"/>
        </w:rPr>
        <w:t>🧼</w:t>
      </w:r>
      <w:r>
        <w:t xml:space="preserve"> Clean metal surface</w:t>
      </w:r>
    </w:p>
    <w:p w14:paraId="70BBE2A0" w14:textId="77777777" w:rsidR="00711289" w:rsidRDefault="00711289" w:rsidP="00711289">
      <w:pPr>
        <w:numPr>
          <w:ilvl w:val="0"/>
          <w:numId w:val="11"/>
        </w:numPr>
      </w:pPr>
      <w:r>
        <w:rPr>
          <w:rFonts w:ascii="Quattrocento Sans" w:eastAsia="Quattrocento Sans" w:hAnsi="Quattrocento Sans" w:cs="Quattrocento Sans"/>
        </w:rPr>
        <w:t>🧪</w:t>
      </w:r>
      <w:r>
        <w:t xml:space="preserve"> Apply primer</w:t>
      </w:r>
    </w:p>
    <w:p w14:paraId="72F2051D" w14:textId="77777777" w:rsidR="00711289" w:rsidRDefault="00711289" w:rsidP="00711289">
      <w:pPr>
        <w:numPr>
          <w:ilvl w:val="0"/>
          <w:numId w:val="11"/>
        </w:numPr>
      </w:pPr>
      <w:r>
        <w:rPr>
          <w:rFonts w:ascii="Quattrocento Sans" w:eastAsia="Quattrocento Sans" w:hAnsi="Quattrocento Sans" w:cs="Quattrocento Sans"/>
        </w:rPr>
        <w:t>🎨</w:t>
      </w:r>
      <w:r>
        <w:t xml:space="preserve"> Apply paint</w:t>
      </w:r>
    </w:p>
    <w:p w14:paraId="49BB2671" w14:textId="77777777" w:rsidR="00711289" w:rsidRDefault="00711289" w:rsidP="00711289">
      <w:pPr>
        <w:numPr>
          <w:ilvl w:val="0"/>
          <w:numId w:val="11"/>
        </w:numPr>
      </w:pPr>
      <w:r>
        <w:rPr>
          <w:rFonts w:ascii="Quattrocento Sans" w:eastAsia="Quattrocento Sans" w:hAnsi="Quattrocento Sans" w:cs="Quattrocento Sans"/>
        </w:rPr>
        <w:lastRenderedPageBreak/>
        <w:t>🌬️</w:t>
      </w:r>
      <w:r>
        <w:t xml:space="preserve"> Let dry</w:t>
      </w:r>
    </w:p>
    <w:p w14:paraId="2BBE8F19" w14:textId="77777777" w:rsidR="00711289" w:rsidRDefault="00711289" w:rsidP="00711289">
      <w:pPr>
        <w:numPr>
          <w:ilvl w:val="0"/>
          <w:numId w:val="11"/>
        </w:numPr>
      </w:pPr>
      <w:sdt>
        <w:sdtPr>
          <w:tag w:val="goog_rdk_466"/>
          <w:id w:val="3868571"/>
        </w:sdtPr>
        <w:sdtContent>
          <w:r>
            <w:rPr>
              <w:rFonts w:ascii="Arial Unicode MS" w:eastAsia="Arial Unicode MS" w:hAnsi="Arial Unicode MS" w:cs="Arial Unicode MS"/>
            </w:rPr>
            <w:t>➕</w:t>
          </w:r>
        </w:sdtContent>
      </w:sdt>
      <w:r>
        <w:t xml:space="preserve"> Add second coat</w:t>
      </w:r>
    </w:p>
    <w:p w14:paraId="488487F3" w14:textId="77777777" w:rsidR="00711289" w:rsidRDefault="00711289" w:rsidP="00711289">
      <w:pPr>
        <w:numPr>
          <w:ilvl w:val="0"/>
          <w:numId w:val="11"/>
        </w:numPr>
      </w:pPr>
      <w:r>
        <w:rPr>
          <w:rFonts w:ascii="Quattrocento Sans" w:eastAsia="Quattrocento Sans" w:hAnsi="Quattrocento Sans" w:cs="Quattrocento Sans"/>
        </w:rPr>
        <w:t>👁️</w:t>
      </w:r>
      <w:r>
        <w:t xml:space="preserve"> Inspect regularly</w:t>
      </w:r>
    </w:p>
    <w:p w14:paraId="1F605543" w14:textId="77777777" w:rsidR="00711289" w:rsidRDefault="00711289" w:rsidP="00711289"/>
    <w:p w14:paraId="4DB3B8F7" w14:textId="77777777" w:rsidR="00711289" w:rsidRDefault="00711289" w:rsidP="00711289">
      <w:r>
        <w:rPr>
          <w:rFonts w:ascii="Quattrocento Sans" w:eastAsia="Quattrocento Sans" w:hAnsi="Quattrocento Sans" w:cs="Quattrocento Sans"/>
          <w:b/>
        </w:rPr>
        <w:t>🎙️</w:t>
      </w:r>
      <w:r>
        <w:rPr>
          <w:b/>
        </w:rPr>
        <w:t xml:space="preserve"> Activity Conclusion </w:t>
      </w:r>
    </w:p>
    <w:p w14:paraId="02CBBC78" w14:textId="77777777" w:rsidR="00711289" w:rsidRDefault="00711289" w:rsidP="00711289">
      <w:r>
        <w:t>“Excellent sequencing! You now know how to stop rust using a proper painting process. Every layer counts—from cleaning to inspection. Keep applying your knowledge in real projects!”</w:t>
      </w:r>
    </w:p>
    <w:p w14:paraId="5D09E7D0" w14:textId="77777777" w:rsidR="00711289" w:rsidRDefault="00711289" w:rsidP="00711289">
      <w:r>
        <w:pict w14:anchorId="55305CE3">
          <v:rect id="_x0000_i1031" style="width:0;height:1.5pt" o:hralign="center" o:hrstd="t" o:hr="t" fillcolor="#a0a0a0" stroked="f"/>
        </w:pict>
      </w:r>
    </w:p>
    <w:p w14:paraId="600EF473" w14:textId="77777777" w:rsidR="00711289" w:rsidRDefault="00711289" w:rsidP="00711289">
      <w:sdt>
        <w:sdtPr>
          <w:tag w:val="goog_rdk_467"/>
          <w:id w:val="1729087287"/>
        </w:sdtPr>
        <w:sdtContent>
          <w:r>
            <w:rPr>
              <w:rFonts w:ascii="Arial Unicode MS" w:eastAsia="Arial Unicode MS" w:hAnsi="Arial Unicode MS" w:cs="Arial Unicode MS"/>
              <w:b/>
            </w:rPr>
            <w:t>✅</w:t>
          </w:r>
        </w:sdtContent>
      </w:sdt>
      <w:r>
        <w:rPr>
          <w:b/>
        </w:rPr>
        <w:t xml:space="preserve"> Key Takeaways:</w:t>
      </w:r>
    </w:p>
    <w:p w14:paraId="38C4C11C" w14:textId="77777777" w:rsidR="00711289" w:rsidRDefault="00711289" w:rsidP="00711289">
      <w:pPr>
        <w:numPr>
          <w:ilvl w:val="0"/>
          <w:numId w:val="12"/>
        </w:numPr>
      </w:pPr>
      <w:r>
        <w:rPr>
          <w:b/>
        </w:rPr>
        <w:t>Rusting</w:t>
      </w:r>
      <w:r>
        <w:t xml:space="preserve"> is the corrosion of iron/steel, producing hydrated iron (III) oxide.</w:t>
      </w:r>
    </w:p>
    <w:p w14:paraId="6F312723" w14:textId="77777777" w:rsidR="00711289" w:rsidRDefault="00711289" w:rsidP="00711289">
      <w:pPr>
        <w:numPr>
          <w:ilvl w:val="0"/>
          <w:numId w:val="12"/>
        </w:numPr>
      </w:pPr>
      <w:r>
        <w:rPr>
          <w:b/>
        </w:rPr>
        <w:t>Conditions:</w:t>
      </w:r>
      <w:r>
        <w:t xml:space="preserve"> Requires both oxygen and moisture.</w:t>
      </w:r>
    </w:p>
    <w:p w14:paraId="4BB74CFF" w14:textId="77777777" w:rsidR="00711289" w:rsidRDefault="00711289" w:rsidP="00711289">
      <w:pPr>
        <w:numPr>
          <w:ilvl w:val="0"/>
          <w:numId w:val="12"/>
        </w:numPr>
      </w:pPr>
      <w:r>
        <w:rPr>
          <w:b/>
        </w:rPr>
        <w:t>Experiments:</w:t>
      </w:r>
      <w:r>
        <w:t xml:space="preserve"> Shown using boiled water, oil, calcium chloride, and exposed nails.</w:t>
      </w:r>
    </w:p>
    <w:p w14:paraId="5211A009" w14:textId="77777777" w:rsidR="00711289" w:rsidRDefault="00711289" w:rsidP="00711289">
      <w:pPr>
        <w:numPr>
          <w:ilvl w:val="0"/>
          <w:numId w:val="12"/>
        </w:numPr>
      </w:pPr>
      <w:r>
        <w:rPr>
          <w:b/>
        </w:rPr>
        <w:t>Effects:</w:t>
      </w:r>
      <w:r>
        <w:t xml:space="preserve"> Weakens strength, spoils appearance, reduces magnetism/conductivity.</w:t>
      </w:r>
    </w:p>
    <w:p w14:paraId="3ADDD02F" w14:textId="09356B77" w:rsidR="00AE1A7D" w:rsidRDefault="00711289" w:rsidP="00711289">
      <w:r>
        <w:t xml:space="preserve">Leads to </w:t>
      </w:r>
      <w:r>
        <w:rPr>
          <w:b/>
        </w:rPr>
        <w:t>higher maintenance costs</w:t>
      </w:r>
      <w:r>
        <w:t>, especially in coastal/industrial areas.</w:t>
      </w:r>
      <w:r>
        <w:br/>
      </w:r>
      <w:r>
        <w:br/>
      </w:r>
    </w:p>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2E8"/>
    <w:multiLevelType w:val="multilevel"/>
    <w:tmpl w:val="CA9075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00F47E4"/>
    <w:multiLevelType w:val="multilevel"/>
    <w:tmpl w:val="52A280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4215DBD"/>
    <w:multiLevelType w:val="multilevel"/>
    <w:tmpl w:val="DD22020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DE80AA2"/>
    <w:multiLevelType w:val="multilevel"/>
    <w:tmpl w:val="54CECC0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7115F6E"/>
    <w:multiLevelType w:val="multilevel"/>
    <w:tmpl w:val="826044FA"/>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79E022F"/>
    <w:multiLevelType w:val="multilevel"/>
    <w:tmpl w:val="FEB86F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ABB54E5"/>
    <w:multiLevelType w:val="multilevel"/>
    <w:tmpl w:val="28300D0A"/>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E4627DD"/>
    <w:multiLevelType w:val="multilevel"/>
    <w:tmpl w:val="22E4DE6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FD26BB5"/>
    <w:multiLevelType w:val="multilevel"/>
    <w:tmpl w:val="C004FF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E1349CE"/>
    <w:multiLevelType w:val="multilevel"/>
    <w:tmpl w:val="34309D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7AFD1102"/>
    <w:multiLevelType w:val="multilevel"/>
    <w:tmpl w:val="7760FFD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E5C723C"/>
    <w:multiLevelType w:val="multilevel"/>
    <w:tmpl w:val="8A94EE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13724755">
    <w:abstractNumId w:val="0"/>
  </w:num>
  <w:num w:numId="2" w16cid:durableId="32459591">
    <w:abstractNumId w:val="7"/>
  </w:num>
  <w:num w:numId="3" w16cid:durableId="2062166656">
    <w:abstractNumId w:val="3"/>
  </w:num>
  <w:num w:numId="4" w16cid:durableId="1027752163">
    <w:abstractNumId w:val="10"/>
  </w:num>
  <w:num w:numId="5" w16cid:durableId="307248506">
    <w:abstractNumId w:val="2"/>
  </w:num>
  <w:num w:numId="6" w16cid:durableId="545024359">
    <w:abstractNumId w:val="4"/>
  </w:num>
  <w:num w:numId="7" w16cid:durableId="1961718528">
    <w:abstractNumId w:val="6"/>
  </w:num>
  <w:num w:numId="8" w16cid:durableId="1936357195">
    <w:abstractNumId w:val="11"/>
  </w:num>
  <w:num w:numId="9" w16cid:durableId="1072964458">
    <w:abstractNumId w:val="1"/>
  </w:num>
  <w:num w:numId="10" w16cid:durableId="1298758295">
    <w:abstractNumId w:val="8"/>
  </w:num>
  <w:num w:numId="11" w16cid:durableId="252126672">
    <w:abstractNumId w:val="9"/>
  </w:num>
  <w:num w:numId="12" w16cid:durableId="5996062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289"/>
    <w:rsid w:val="00581816"/>
    <w:rsid w:val="00711289"/>
    <w:rsid w:val="00964427"/>
    <w:rsid w:val="00AE1A7D"/>
    <w:rsid w:val="00E6105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D4671"/>
  <w15:chartTrackingRefBased/>
  <w15:docId w15:val="{B7EFD4AF-AE55-4FD5-B3FA-45C73E8DD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289"/>
    <w:rPr>
      <w:rFonts w:ascii="Calibri" w:eastAsia="Calibri" w:hAnsi="Calibri" w:cs="Calibri"/>
      <w:kern w:val="0"/>
      <w:lang w:eastAsia="en-KE"/>
      <w14:ligatures w14:val="none"/>
    </w:rPr>
  </w:style>
  <w:style w:type="paragraph" w:styleId="Heading1">
    <w:name w:val="heading 1"/>
    <w:basedOn w:val="Normal"/>
    <w:next w:val="Normal"/>
    <w:link w:val="Heading1Char"/>
    <w:uiPriority w:val="9"/>
    <w:qFormat/>
    <w:rsid w:val="007112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12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12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12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12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1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2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12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12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12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12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1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289"/>
    <w:rPr>
      <w:rFonts w:eastAsiaTheme="majorEastAsia" w:cstheme="majorBidi"/>
      <w:color w:val="272727" w:themeColor="text1" w:themeTint="D8"/>
    </w:rPr>
  </w:style>
  <w:style w:type="paragraph" w:styleId="Title">
    <w:name w:val="Title"/>
    <w:basedOn w:val="Normal"/>
    <w:next w:val="Normal"/>
    <w:link w:val="TitleChar"/>
    <w:uiPriority w:val="10"/>
    <w:qFormat/>
    <w:rsid w:val="00711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289"/>
    <w:pPr>
      <w:spacing w:before="160"/>
      <w:jc w:val="center"/>
    </w:pPr>
    <w:rPr>
      <w:i/>
      <w:iCs/>
      <w:color w:val="404040" w:themeColor="text1" w:themeTint="BF"/>
    </w:rPr>
  </w:style>
  <w:style w:type="character" w:customStyle="1" w:styleId="QuoteChar">
    <w:name w:val="Quote Char"/>
    <w:basedOn w:val="DefaultParagraphFont"/>
    <w:link w:val="Quote"/>
    <w:uiPriority w:val="29"/>
    <w:rsid w:val="00711289"/>
    <w:rPr>
      <w:i/>
      <w:iCs/>
      <w:color w:val="404040" w:themeColor="text1" w:themeTint="BF"/>
    </w:rPr>
  </w:style>
  <w:style w:type="paragraph" w:styleId="ListParagraph">
    <w:name w:val="List Paragraph"/>
    <w:basedOn w:val="Normal"/>
    <w:uiPriority w:val="34"/>
    <w:qFormat/>
    <w:rsid w:val="00711289"/>
    <w:pPr>
      <w:ind w:left="720"/>
      <w:contextualSpacing/>
    </w:pPr>
  </w:style>
  <w:style w:type="character" w:styleId="IntenseEmphasis">
    <w:name w:val="Intense Emphasis"/>
    <w:basedOn w:val="DefaultParagraphFont"/>
    <w:uiPriority w:val="21"/>
    <w:qFormat/>
    <w:rsid w:val="00711289"/>
    <w:rPr>
      <w:i/>
      <w:iCs/>
      <w:color w:val="2F5496" w:themeColor="accent1" w:themeShade="BF"/>
    </w:rPr>
  </w:style>
  <w:style w:type="paragraph" w:styleId="IntenseQuote">
    <w:name w:val="Intense Quote"/>
    <w:basedOn w:val="Normal"/>
    <w:next w:val="Normal"/>
    <w:link w:val="IntenseQuoteChar"/>
    <w:uiPriority w:val="30"/>
    <w:qFormat/>
    <w:rsid w:val="007112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1289"/>
    <w:rPr>
      <w:i/>
      <w:iCs/>
      <w:color w:val="2F5496" w:themeColor="accent1" w:themeShade="BF"/>
    </w:rPr>
  </w:style>
  <w:style w:type="character" w:styleId="IntenseReference">
    <w:name w:val="Intense Reference"/>
    <w:basedOn w:val="DefaultParagraphFont"/>
    <w:uiPriority w:val="32"/>
    <w:qFormat/>
    <w:rsid w:val="007112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2025-09-30T08:02:00Z</dcterms:created>
  <dcterms:modified xsi:type="dcterms:W3CDTF">2025-09-30T08:02:00Z</dcterms:modified>
</cp:coreProperties>
</file>