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567D7" w14:textId="77777777" w:rsidR="009E09FC" w:rsidRDefault="009E09FC" w:rsidP="009E09FC">
      <w:r>
        <w:rPr>
          <w:rFonts w:ascii="Quattrocento Sans" w:eastAsia="Quattrocento Sans" w:hAnsi="Quattrocento Sans" w:cs="Quattrocento Sans"/>
          <w:b/>
        </w:rPr>
        <w:t>🧩</w:t>
      </w:r>
      <w:r>
        <w:rPr>
          <w:b/>
        </w:rPr>
        <w:t xml:space="preserve"> Activity 2: Crossword Puzzle – “Water Wisdom Grid”</w:t>
      </w:r>
    </w:p>
    <w:p w14:paraId="53ED94C5" w14:textId="77777777" w:rsidR="009E09FC" w:rsidRDefault="009E09FC" w:rsidP="009E09FC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Introduction</w:t>
      </w:r>
    </w:p>
    <w:p w14:paraId="5C713889" w14:textId="77777777" w:rsidR="009E09FC" w:rsidRDefault="009E09FC" w:rsidP="009E09FC">
      <w:r>
        <w:t>"Water terms are all around you — in science, at home, and even in your kettle! Use your knowledge to solve this crossword puzzle. Each clue reveals a word linked to soft or hard water. Let us see how many you can crack!"</w:t>
      </w:r>
    </w:p>
    <w:p w14:paraId="7E92B9FB" w14:textId="77777777" w:rsidR="009E09FC" w:rsidRDefault="009E09FC" w:rsidP="009E09FC">
      <w:r>
        <w:pict w14:anchorId="70203B96">
          <v:rect id="_x0000_i1025" style="width:0;height:1.5pt" o:hralign="center" o:hrstd="t" o:hr="t" fillcolor="#a0a0a0" stroked="f"/>
        </w:pict>
      </w:r>
    </w:p>
    <w:p w14:paraId="5DF5C6B2" w14:textId="77777777" w:rsidR="009E09FC" w:rsidRDefault="009E09FC" w:rsidP="009E09FC">
      <w:r>
        <w:rPr>
          <w:rFonts w:ascii="Quattrocento Sans" w:eastAsia="Quattrocento Sans" w:hAnsi="Quattrocento Sans" w:cs="Quattrocento Sans"/>
          <w:b/>
        </w:rPr>
        <w:t>🛠</w:t>
      </w:r>
      <w:r>
        <w:rPr>
          <w:b/>
        </w:rPr>
        <w:t xml:space="preserve"> Developer Guide Instructions</w:t>
      </w:r>
    </w:p>
    <w:p w14:paraId="38D485E3" w14:textId="77777777" w:rsidR="009E09FC" w:rsidRDefault="009E09FC" w:rsidP="009E09FC">
      <w:pPr>
        <w:numPr>
          <w:ilvl w:val="0"/>
          <w:numId w:val="1"/>
        </w:numPr>
      </w:pPr>
      <w:r>
        <w:t xml:space="preserve">Display a </w:t>
      </w:r>
      <w:r>
        <w:rPr>
          <w:b/>
        </w:rPr>
        <w:t>6-word interactive crossword grid</w:t>
      </w:r>
      <w:r>
        <w:t xml:space="preserve"> with </w:t>
      </w:r>
      <w:r>
        <w:rPr>
          <w:b/>
        </w:rPr>
        <w:t>animated ripple effects</w:t>
      </w:r>
      <w:r>
        <w:t xml:space="preserve"> for each correct word.</w:t>
      </w:r>
    </w:p>
    <w:p w14:paraId="4C212C88" w14:textId="77777777" w:rsidR="009E09FC" w:rsidRDefault="009E09FC" w:rsidP="009E09FC">
      <w:pPr>
        <w:numPr>
          <w:ilvl w:val="0"/>
          <w:numId w:val="1"/>
        </w:numPr>
      </w:pPr>
      <w:r>
        <w:t xml:space="preserve">Each square should </w:t>
      </w:r>
      <w:r>
        <w:rPr>
          <w:b/>
        </w:rPr>
        <w:t>auto-check and lock</w:t>
      </w:r>
      <w:r>
        <w:t xml:space="preserve"> when correct.</w:t>
      </w:r>
    </w:p>
    <w:p w14:paraId="2FB639CB" w14:textId="77777777" w:rsidR="009E09FC" w:rsidRDefault="009E09FC" w:rsidP="009E09FC">
      <w:pPr>
        <w:numPr>
          <w:ilvl w:val="0"/>
          <w:numId w:val="1"/>
        </w:numPr>
      </w:pPr>
      <w:r>
        <w:t xml:space="preserve">Provide </w:t>
      </w:r>
      <w:r>
        <w:rPr>
          <w:b/>
        </w:rPr>
        <w:t>automatic marking</w:t>
      </w:r>
      <w:r>
        <w:t xml:space="preserve"> of correct or incorrect entries.</w:t>
      </w:r>
    </w:p>
    <w:p w14:paraId="7CD3F928" w14:textId="77777777" w:rsidR="009E09FC" w:rsidRDefault="009E09FC" w:rsidP="009E09FC">
      <w:pPr>
        <w:numPr>
          <w:ilvl w:val="0"/>
          <w:numId w:val="1"/>
        </w:numPr>
      </w:pPr>
      <w:r>
        <w:rPr>
          <w:b/>
        </w:rPr>
        <w:t>Highlight</w:t>
      </w:r>
      <w:r>
        <w:t xml:space="preserve"> the entire grid once all words are correct.</w:t>
      </w:r>
    </w:p>
    <w:p w14:paraId="6B0A809E" w14:textId="77777777" w:rsidR="009E09FC" w:rsidRDefault="009E09FC" w:rsidP="009E09FC">
      <w:pPr>
        <w:numPr>
          <w:ilvl w:val="0"/>
          <w:numId w:val="1"/>
        </w:numPr>
      </w:pPr>
      <w:r>
        <w:t xml:space="preserve">Play a </w:t>
      </w:r>
      <w:r>
        <w:rPr>
          <w:b/>
        </w:rPr>
        <w:t>completion animation</w:t>
      </w:r>
      <w:r>
        <w:t xml:space="preserve"> when the puzzle is solved.</w:t>
      </w:r>
    </w:p>
    <w:p w14:paraId="0CF52ECE" w14:textId="77777777" w:rsidR="009E09FC" w:rsidRDefault="009E09FC" w:rsidP="009E09FC">
      <w:r>
        <w:pict w14:anchorId="1F9AE6D9">
          <v:rect id="_x0000_i1026" style="width:0;height:1.5pt" o:hralign="center" o:hrstd="t" o:hr="t" fillcolor="#a0a0a0" stroked="f"/>
        </w:pict>
      </w:r>
    </w:p>
    <w:p w14:paraId="35113CA0" w14:textId="77777777" w:rsidR="009E09FC" w:rsidRDefault="009E09FC" w:rsidP="009E09FC">
      <w:r>
        <w:rPr>
          <w:rFonts w:ascii="Quattrocento Sans" w:eastAsia="Quattrocento Sans" w:hAnsi="Quattrocento Sans" w:cs="Quattrocento Sans"/>
          <w:b/>
        </w:rPr>
        <w:t>🖥</w:t>
      </w:r>
      <w:r>
        <w:rPr>
          <w:b/>
        </w:rPr>
        <w:t xml:space="preserve"> Learner Instructions (On-Screen)</w:t>
      </w:r>
    </w:p>
    <w:p w14:paraId="714F8AE8" w14:textId="77777777" w:rsidR="009E09FC" w:rsidRDefault="009E09FC" w:rsidP="009E09FC">
      <w:pPr>
        <w:numPr>
          <w:ilvl w:val="0"/>
          <w:numId w:val="2"/>
        </w:numPr>
      </w:pPr>
      <w:r>
        <w:t>"Click on a clue number to highlight its answer space."</w:t>
      </w:r>
    </w:p>
    <w:p w14:paraId="1390DCBF" w14:textId="77777777" w:rsidR="009E09FC" w:rsidRDefault="009E09FC" w:rsidP="009E09FC">
      <w:pPr>
        <w:numPr>
          <w:ilvl w:val="0"/>
          <w:numId w:val="2"/>
        </w:numPr>
      </w:pPr>
      <w:r>
        <w:t>"Type the correct answer in the highlighted boxes."</w:t>
      </w:r>
    </w:p>
    <w:p w14:paraId="3771459B" w14:textId="77777777" w:rsidR="009E09FC" w:rsidRDefault="009E09FC" w:rsidP="009E09FC">
      <w:pPr>
        <w:numPr>
          <w:ilvl w:val="0"/>
          <w:numId w:val="2"/>
        </w:numPr>
      </w:pPr>
      <w:r>
        <w:t>"Press Enter or click away to check your entry."</w:t>
      </w:r>
    </w:p>
    <w:p w14:paraId="0F882A52" w14:textId="77777777" w:rsidR="009E09FC" w:rsidRDefault="009E09FC" w:rsidP="009E09FC">
      <w:pPr>
        <w:numPr>
          <w:ilvl w:val="0"/>
          <w:numId w:val="2"/>
        </w:numPr>
      </w:pPr>
      <w:r>
        <w:t>"Continue until all six words are complete."</w:t>
      </w:r>
    </w:p>
    <w:p w14:paraId="75CC4B8D" w14:textId="77777777" w:rsidR="009E09FC" w:rsidRDefault="009E09FC" w:rsidP="009E09FC">
      <w:r>
        <w:pict w14:anchorId="1496E854">
          <v:rect id="_x0000_i1027" style="width:0;height:1.5pt" o:hralign="center" o:hrstd="t" o:hr="t" fillcolor="#a0a0a0" stroked="f"/>
        </w:pict>
      </w:r>
    </w:p>
    <w:p w14:paraId="397B502B" w14:textId="77777777" w:rsidR="009E09FC" w:rsidRDefault="009E09FC" w:rsidP="009E09FC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(On-Screen)</w:t>
      </w:r>
    </w:p>
    <w:p w14:paraId="4ABF437C" w14:textId="77777777" w:rsidR="009E09FC" w:rsidRDefault="009E09FC" w:rsidP="009E09FC">
      <w:pPr>
        <w:numPr>
          <w:ilvl w:val="0"/>
          <w:numId w:val="3"/>
        </w:numPr>
      </w:pPr>
      <w:r>
        <w:t>"All answers are related to water hardness or softness."</w:t>
      </w:r>
    </w:p>
    <w:p w14:paraId="268CB8ED" w14:textId="77777777" w:rsidR="009E09FC" w:rsidRDefault="009E09FC" w:rsidP="009E09FC">
      <w:pPr>
        <w:numPr>
          <w:ilvl w:val="0"/>
          <w:numId w:val="3"/>
        </w:numPr>
      </w:pPr>
      <w:r>
        <w:t>"Think about minerals, chemical reactions, and water treatment methods."</w:t>
      </w:r>
    </w:p>
    <w:p w14:paraId="7F9F1D82" w14:textId="77777777" w:rsidR="009E09FC" w:rsidRDefault="009E09FC" w:rsidP="009E09FC">
      <w:pPr>
        <w:numPr>
          <w:ilvl w:val="0"/>
          <w:numId w:val="3"/>
        </w:numPr>
      </w:pPr>
      <w:r>
        <w:t>"Some clues may have similar or repeated answers."</w:t>
      </w:r>
    </w:p>
    <w:p w14:paraId="163BF406" w14:textId="77777777" w:rsidR="009E09FC" w:rsidRDefault="009E09FC" w:rsidP="009E09FC">
      <w:r>
        <w:pict w14:anchorId="7C5B9BA7">
          <v:rect id="_x0000_i1028" style="width:0;height:1.5pt" o:hralign="center" o:hrstd="t" o:hr="t" fillcolor="#a0a0a0" stroked="f"/>
        </w:pict>
      </w:r>
    </w:p>
    <w:p w14:paraId="150D3DF5" w14:textId="77777777" w:rsidR="009E09FC" w:rsidRDefault="009E09FC" w:rsidP="009E09FC">
      <w:r>
        <w:rPr>
          <w:rFonts w:ascii="Quattrocento Sans" w:eastAsia="Quattrocento Sans" w:hAnsi="Quattrocento Sans" w:cs="Quattrocento Sans"/>
          <w:b/>
        </w:rPr>
        <w:t>📜</w:t>
      </w:r>
      <w:r>
        <w:rPr>
          <w:b/>
        </w:rPr>
        <w:t xml:space="preserve"> Activity Content – Crossword Clues and Answers</w:t>
      </w:r>
    </w:p>
    <w:tbl>
      <w:tblPr>
        <w:tblW w:w="6771" w:type="dxa"/>
        <w:tblLayout w:type="fixed"/>
        <w:tblLook w:val="0400" w:firstRow="0" w:lastRow="0" w:firstColumn="0" w:lastColumn="0" w:noHBand="0" w:noVBand="1"/>
      </w:tblPr>
      <w:tblGrid>
        <w:gridCol w:w="1228"/>
        <w:gridCol w:w="3666"/>
        <w:gridCol w:w="1229"/>
        <w:gridCol w:w="648"/>
      </w:tblGrid>
      <w:tr w:rsidR="009E09FC" w14:paraId="45AE7529" w14:textId="77777777" w:rsidTr="00983673">
        <w:trPr>
          <w:tblHeader/>
        </w:trPr>
        <w:tc>
          <w:tcPr>
            <w:tcW w:w="1228" w:type="dxa"/>
            <w:vAlign w:val="center"/>
          </w:tcPr>
          <w:p w14:paraId="380EA730" w14:textId="77777777" w:rsidR="009E09FC" w:rsidRDefault="009E09FC" w:rsidP="00983673">
            <w:pPr>
              <w:rPr>
                <w:b/>
              </w:rPr>
            </w:pPr>
            <w:r>
              <w:rPr>
                <w:b/>
              </w:rPr>
              <w:t>Clue Number</w:t>
            </w:r>
          </w:p>
        </w:tc>
        <w:tc>
          <w:tcPr>
            <w:tcW w:w="3667" w:type="dxa"/>
            <w:vAlign w:val="center"/>
          </w:tcPr>
          <w:p w14:paraId="2530A558" w14:textId="77777777" w:rsidR="009E09FC" w:rsidRDefault="009E09FC" w:rsidP="00983673">
            <w:pPr>
              <w:rPr>
                <w:b/>
              </w:rPr>
            </w:pPr>
            <w:r>
              <w:rPr>
                <w:b/>
              </w:rPr>
              <w:t>Clue</w:t>
            </w:r>
          </w:p>
        </w:tc>
        <w:tc>
          <w:tcPr>
            <w:tcW w:w="1229" w:type="dxa"/>
            <w:vAlign w:val="center"/>
          </w:tcPr>
          <w:p w14:paraId="5643F0B1" w14:textId="77777777" w:rsidR="009E09FC" w:rsidRDefault="009E09FC" w:rsidP="00983673">
            <w:pPr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648" w:type="dxa"/>
            <w:vAlign w:val="center"/>
          </w:tcPr>
          <w:p w14:paraId="07759A55" w14:textId="77777777" w:rsidR="009E09FC" w:rsidRDefault="009E09FC" w:rsidP="00983673">
            <w:pPr>
              <w:rPr>
                <w:b/>
              </w:rPr>
            </w:pPr>
            <w:r>
              <w:rPr>
                <w:b/>
              </w:rPr>
              <w:t>Letters</w:t>
            </w:r>
          </w:p>
        </w:tc>
      </w:tr>
      <w:tr w:rsidR="009E09FC" w14:paraId="612570C4" w14:textId="77777777" w:rsidTr="00983673">
        <w:tc>
          <w:tcPr>
            <w:tcW w:w="1228" w:type="dxa"/>
            <w:vAlign w:val="center"/>
          </w:tcPr>
          <w:p w14:paraId="50D18E45" w14:textId="77777777" w:rsidR="009E09FC" w:rsidRDefault="009E09FC" w:rsidP="00983673">
            <w:r>
              <w:t>1</w:t>
            </w:r>
          </w:p>
        </w:tc>
        <w:tc>
          <w:tcPr>
            <w:tcW w:w="3667" w:type="dxa"/>
            <w:vAlign w:val="center"/>
          </w:tcPr>
          <w:p w14:paraId="124BC7E2" w14:textId="77777777" w:rsidR="009E09FC" w:rsidRDefault="009E09FC" w:rsidP="00983673">
            <w:r>
              <w:t>Mineral in hard water good for bones</w:t>
            </w:r>
          </w:p>
        </w:tc>
        <w:tc>
          <w:tcPr>
            <w:tcW w:w="1229" w:type="dxa"/>
            <w:vAlign w:val="center"/>
          </w:tcPr>
          <w:p w14:paraId="003FE247" w14:textId="77777777" w:rsidR="009E09FC" w:rsidRDefault="009E09FC" w:rsidP="00983673">
            <w:r>
              <w:t>CALCIUM</w:t>
            </w:r>
          </w:p>
        </w:tc>
        <w:tc>
          <w:tcPr>
            <w:tcW w:w="648" w:type="dxa"/>
            <w:vAlign w:val="center"/>
          </w:tcPr>
          <w:p w14:paraId="2DD8619C" w14:textId="77777777" w:rsidR="009E09FC" w:rsidRDefault="009E09FC" w:rsidP="00983673">
            <w:r>
              <w:t>7</w:t>
            </w:r>
          </w:p>
        </w:tc>
      </w:tr>
      <w:tr w:rsidR="009E09FC" w14:paraId="41CE3871" w14:textId="77777777" w:rsidTr="00983673">
        <w:tc>
          <w:tcPr>
            <w:tcW w:w="1228" w:type="dxa"/>
            <w:vAlign w:val="center"/>
          </w:tcPr>
          <w:p w14:paraId="74640849" w14:textId="77777777" w:rsidR="009E09FC" w:rsidRDefault="009E09FC" w:rsidP="00983673">
            <w:r>
              <w:t>2</w:t>
            </w:r>
          </w:p>
        </w:tc>
        <w:tc>
          <w:tcPr>
            <w:tcW w:w="3667" w:type="dxa"/>
            <w:vAlign w:val="center"/>
          </w:tcPr>
          <w:p w14:paraId="3C9EC6BD" w14:textId="77777777" w:rsidR="009E09FC" w:rsidRDefault="009E09FC" w:rsidP="00983673">
            <w:r>
              <w:t>White deposit in kettles</w:t>
            </w:r>
          </w:p>
        </w:tc>
        <w:tc>
          <w:tcPr>
            <w:tcW w:w="1229" w:type="dxa"/>
            <w:vAlign w:val="center"/>
          </w:tcPr>
          <w:p w14:paraId="323B21FE" w14:textId="77777777" w:rsidR="009E09FC" w:rsidRDefault="009E09FC" w:rsidP="00983673">
            <w:r>
              <w:t>SCUM</w:t>
            </w:r>
          </w:p>
        </w:tc>
        <w:tc>
          <w:tcPr>
            <w:tcW w:w="648" w:type="dxa"/>
            <w:vAlign w:val="center"/>
          </w:tcPr>
          <w:p w14:paraId="2193E53E" w14:textId="77777777" w:rsidR="009E09FC" w:rsidRDefault="009E09FC" w:rsidP="00983673">
            <w:r>
              <w:t>4</w:t>
            </w:r>
          </w:p>
        </w:tc>
      </w:tr>
      <w:tr w:rsidR="009E09FC" w14:paraId="48166637" w14:textId="77777777" w:rsidTr="00983673">
        <w:tc>
          <w:tcPr>
            <w:tcW w:w="1228" w:type="dxa"/>
            <w:vAlign w:val="center"/>
          </w:tcPr>
          <w:p w14:paraId="1F581461" w14:textId="77777777" w:rsidR="009E09FC" w:rsidRDefault="009E09FC" w:rsidP="00983673">
            <w:r>
              <w:t>3</w:t>
            </w:r>
          </w:p>
        </w:tc>
        <w:tc>
          <w:tcPr>
            <w:tcW w:w="3667" w:type="dxa"/>
            <w:vAlign w:val="center"/>
          </w:tcPr>
          <w:p w14:paraId="1112921A" w14:textId="77777777" w:rsidR="009E09FC" w:rsidRDefault="009E09FC" w:rsidP="00983673">
            <w:r>
              <w:t>Soft water lacks this taste</w:t>
            </w:r>
          </w:p>
        </w:tc>
        <w:tc>
          <w:tcPr>
            <w:tcW w:w="1229" w:type="dxa"/>
            <w:vAlign w:val="center"/>
          </w:tcPr>
          <w:p w14:paraId="107BA027" w14:textId="77777777" w:rsidR="009E09FC" w:rsidRDefault="009E09FC" w:rsidP="00983673">
            <w:r>
              <w:t>FLAT</w:t>
            </w:r>
          </w:p>
        </w:tc>
        <w:tc>
          <w:tcPr>
            <w:tcW w:w="648" w:type="dxa"/>
            <w:vAlign w:val="center"/>
          </w:tcPr>
          <w:p w14:paraId="71BBAE30" w14:textId="77777777" w:rsidR="009E09FC" w:rsidRDefault="009E09FC" w:rsidP="00983673">
            <w:r>
              <w:t>4</w:t>
            </w:r>
          </w:p>
        </w:tc>
      </w:tr>
      <w:tr w:rsidR="009E09FC" w14:paraId="4417609C" w14:textId="77777777" w:rsidTr="00983673">
        <w:tc>
          <w:tcPr>
            <w:tcW w:w="1228" w:type="dxa"/>
            <w:vAlign w:val="center"/>
          </w:tcPr>
          <w:p w14:paraId="1E5C32B6" w14:textId="77777777" w:rsidR="009E09FC" w:rsidRDefault="009E09FC" w:rsidP="00983673">
            <w:r>
              <w:lastRenderedPageBreak/>
              <w:t>4</w:t>
            </w:r>
          </w:p>
        </w:tc>
        <w:tc>
          <w:tcPr>
            <w:tcW w:w="3667" w:type="dxa"/>
            <w:vAlign w:val="center"/>
          </w:tcPr>
          <w:p w14:paraId="521224B7" w14:textId="77777777" w:rsidR="009E09FC" w:rsidRDefault="009E09FC" w:rsidP="00983673">
            <w:r>
              <w:t>Forms when soap reacts with hard water</w:t>
            </w:r>
          </w:p>
        </w:tc>
        <w:tc>
          <w:tcPr>
            <w:tcW w:w="1229" w:type="dxa"/>
            <w:vAlign w:val="center"/>
          </w:tcPr>
          <w:p w14:paraId="1D176DF4" w14:textId="77777777" w:rsidR="009E09FC" w:rsidRDefault="009E09FC" w:rsidP="00983673">
            <w:r>
              <w:t>SCUM</w:t>
            </w:r>
          </w:p>
        </w:tc>
        <w:tc>
          <w:tcPr>
            <w:tcW w:w="648" w:type="dxa"/>
            <w:vAlign w:val="center"/>
          </w:tcPr>
          <w:p w14:paraId="26E1EB94" w14:textId="77777777" w:rsidR="009E09FC" w:rsidRDefault="009E09FC" w:rsidP="00983673">
            <w:r>
              <w:t>4</w:t>
            </w:r>
          </w:p>
        </w:tc>
      </w:tr>
      <w:tr w:rsidR="009E09FC" w14:paraId="0EC4DDFD" w14:textId="77777777" w:rsidTr="00983673">
        <w:tc>
          <w:tcPr>
            <w:tcW w:w="1228" w:type="dxa"/>
            <w:vAlign w:val="center"/>
          </w:tcPr>
          <w:p w14:paraId="4FE22453" w14:textId="77777777" w:rsidR="009E09FC" w:rsidRDefault="009E09FC" w:rsidP="00983673">
            <w:r>
              <w:t>5</w:t>
            </w:r>
          </w:p>
        </w:tc>
        <w:tc>
          <w:tcPr>
            <w:tcW w:w="3667" w:type="dxa"/>
            <w:vAlign w:val="center"/>
          </w:tcPr>
          <w:p w14:paraId="31987452" w14:textId="77777777" w:rsidR="009E09FC" w:rsidRDefault="009E09FC" w:rsidP="00983673">
            <w:r>
              <w:t>Method to remove all hardness</w:t>
            </w:r>
          </w:p>
        </w:tc>
        <w:tc>
          <w:tcPr>
            <w:tcW w:w="1229" w:type="dxa"/>
            <w:vAlign w:val="center"/>
          </w:tcPr>
          <w:p w14:paraId="40B34468" w14:textId="77777777" w:rsidR="009E09FC" w:rsidRDefault="009E09FC" w:rsidP="00983673">
            <w:r>
              <w:t>DISTILLATION</w:t>
            </w:r>
          </w:p>
        </w:tc>
        <w:tc>
          <w:tcPr>
            <w:tcW w:w="648" w:type="dxa"/>
            <w:vAlign w:val="center"/>
          </w:tcPr>
          <w:p w14:paraId="385422B9" w14:textId="77777777" w:rsidR="009E09FC" w:rsidRDefault="009E09FC" w:rsidP="00983673">
            <w:r>
              <w:t>12</w:t>
            </w:r>
          </w:p>
        </w:tc>
      </w:tr>
      <w:tr w:rsidR="009E09FC" w14:paraId="799DB0EB" w14:textId="77777777" w:rsidTr="00983673">
        <w:tc>
          <w:tcPr>
            <w:tcW w:w="1228" w:type="dxa"/>
            <w:vAlign w:val="center"/>
          </w:tcPr>
          <w:p w14:paraId="3184F107" w14:textId="77777777" w:rsidR="009E09FC" w:rsidRDefault="009E09FC" w:rsidP="00983673">
            <w:r>
              <w:t>6</w:t>
            </w:r>
          </w:p>
        </w:tc>
        <w:tc>
          <w:tcPr>
            <w:tcW w:w="3667" w:type="dxa"/>
            <w:vAlign w:val="center"/>
          </w:tcPr>
          <w:p w14:paraId="541F6346" w14:textId="77777777" w:rsidR="009E09FC" w:rsidRDefault="009E09FC" w:rsidP="00983673">
            <w:r>
              <w:t>Type of hardness removable by boiling</w:t>
            </w:r>
          </w:p>
        </w:tc>
        <w:tc>
          <w:tcPr>
            <w:tcW w:w="1229" w:type="dxa"/>
            <w:vAlign w:val="center"/>
          </w:tcPr>
          <w:p w14:paraId="53304414" w14:textId="77777777" w:rsidR="009E09FC" w:rsidRDefault="009E09FC" w:rsidP="00983673">
            <w:r>
              <w:t>TEMPORARY</w:t>
            </w:r>
          </w:p>
        </w:tc>
        <w:tc>
          <w:tcPr>
            <w:tcW w:w="648" w:type="dxa"/>
            <w:vAlign w:val="center"/>
          </w:tcPr>
          <w:p w14:paraId="7DB09053" w14:textId="77777777" w:rsidR="009E09FC" w:rsidRDefault="009E09FC" w:rsidP="00983673">
            <w:r>
              <w:t>9</w:t>
            </w:r>
          </w:p>
        </w:tc>
      </w:tr>
    </w:tbl>
    <w:p w14:paraId="31990F73" w14:textId="77777777" w:rsidR="009E09FC" w:rsidRDefault="009E09FC" w:rsidP="009E09FC">
      <w:r>
        <w:pict w14:anchorId="616F5E43">
          <v:rect id="_x0000_i1029" style="width:0;height:1.5pt" o:hralign="center" o:hrstd="t" o:hr="t" fillcolor="#a0a0a0" stroked="f"/>
        </w:pict>
      </w:r>
    </w:p>
    <w:p w14:paraId="57F26DCA" w14:textId="77777777" w:rsidR="009E09FC" w:rsidRDefault="009E09FC" w:rsidP="009E09FC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Conclusion</w:t>
      </w:r>
    </w:p>
    <w:p w14:paraId="0A6AD55F" w14:textId="77777777" w:rsidR="009E09FC" w:rsidRDefault="009E09FC" w:rsidP="009E09FC">
      <w:r>
        <w:t>"Brilliant work! You have cracked the water wisdom grid. These words will help you speak like a water science expert — keep it flowing!"</w:t>
      </w:r>
    </w:p>
    <w:p w14:paraId="3F886212" w14:textId="77777777" w:rsidR="009E09FC" w:rsidRDefault="009E09FC" w:rsidP="009E09FC"/>
    <w:p w14:paraId="6E272E18" w14:textId="77777777" w:rsidR="00AE1A7D" w:rsidRDefault="009E09FC" w:rsidP="009E09FC">
      <w:r>
        <w:pict w14:anchorId="08800F47">
          <v:rect id="_x0000_i1030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C25579"/>
    <w:multiLevelType w:val="multilevel"/>
    <w:tmpl w:val="915CFD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42B468A"/>
    <w:multiLevelType w:val="multilevel"/>
    <w:tmpl w:val="A04C2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DF81BE8"/>
    <w:multiLevelType w:val="multilevel"/>
    <w:tmpl w:val="765C2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91367408">
    <w:abstractNumId w:val="0"/>
  </w:num>
  <w:num w:numId="2" w16cid:durableId="533079443">
    <w:abstractNumId w:val="1"/>
  </w:num>
  <w:num w:numId="3" w16cid:durableId="1666394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FC"/>
    <w:rsid w:val="00581816"/>
    <w:rsid w:val="00730FED"/>
    <w:rsid w:val="00964427"/>
    <w:rsid w:val="009E09FC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E78B"/>
  <w15:chartTrackingRefBased/>
  <w15:docId w15:val="{D2E7B414-19E5-453C-8BD6-4C41959B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FC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9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9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9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9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9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9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9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2025-10-02T12:41:00Z</dcterms:created>
  <dcterms:modified xsi:type="dcterms:W3CDTF">2025-10-02T12:41:00Z</dcterms:modified>
</cp:coreProperties>
</file>