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3199" w14:textId="77777777" w:rsidR="008C3A8F" w:rsidRDefault="008C3A8F" w:rsidP="008C3A8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1: Tools Through the Ages</w:t>
      </w:r>
    </w:p>
    <w:p w14:paraId="0ADC812B" w14:textId="77777777" w:rsidR="008C3A8F" w:rsidRDefault="008C3A8F" w:rsidP="008C3A8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Objective: </w:t>
      </w:r>
      <w:r>
        <w:rPr>
          <w:rFonts w:ascii="Times New Roman" w:eastAsia="Times New Roman" w:hAnsi="Times New Roman" w:cs="Times New Roman"/>
        </w:rPr>
        <w:t>         </w:t>
      </w:r>
    </w:p>
    <w:p w14:paraId="48540625" w14:textId="77777777" w:rsidR="008C3A8F" w:rsidRDefault="008C3A8F" w:rsidP="008C3A8F">
      <w:pPr>
        <w:spacing w:line="240" w:lineRule="auto"/>
        <w:rPr>
          <w:rFonts w:ascii="Times New Roman" w:eastAsia="Times New Roman" w:hAnsi="Times New Roman" w:cs="Times New Roman"/>
        </w:rPr>
      </w:pPr>
      <w:r>
        <w:pict w14:anchorId="358FE0B2">
          <v:rect id="_x0000_i1025" style="width:0;height:1.5pt" o:hralign="center" o:hrstd="t" o:hr="t" fillcolor="#a0a0a0" stroked="f"/>
        </w:pict>
      </w:r>
    </w:p>
    <w:p w14:paraId="5A7C83C5" w14:textId="77777777" w:rsidR="008C3A8F" w:rsidRDefault="008C3A8F" w:rsidP="008C3A8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Narrator (Introduction Voice-over)</w:t>
      </w:r>
    </w:p>
    <w:p w14:paraId="75D7FD98" w14:textId="77777777" w:rsidR="008C3A8F" w:rsidRDefault="008C3A8F" w:rsidP="008C3A8F">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"Let us follow the story of human invention! From simple rocks to sharp blades, tools helped early humans shape the world around them. Click the arrows on this timeline to watch how tools transformed from the </w:t>
      </w:r>
      <w:r>
        <w:rPr>
          <w:rFonts w:ascii="Times New Roman" w:eastAsia="Times New Roman" w:hAnsi="Times New Roman" w:cs="Times New Roman"/>
          <w:b/>
          <w:bCs/>
        </w:rPr>
        <w:t>Early Stone Age</w:t>
      </w:r>
      <w:r>
        <w:rPr>
          <w:rFonts w:ascii="Times New Roman" w:eastAsia="Times New Roman" w:hAnsi="Times New Roman" w:cs="Times New Roman"/>
        </w:rPr>
        <w:t xml:space="preserve"> all the way to the </w:t>
      </w:r>
      <w:r>
        <w:rPr>
          <w:rFonts w:ascii="Times New Roman" w:eastAsia="Times New Roman" w:hAnsi="Times New Roman" w:cs="Times New Roman"/>
          <w:b/>
          <w:bCs/>
        </w:rPr>
        <w:t>Late Stone Age</w:t>
      </w:r>
      <w:r>
        <w:rPr>
          <w:rFonts w:ascii="Times New Roman" w:eastAsia="Times New Roman" w:hAnsi="Times New Roman" w:cs="Times New Roman"/>
        </w:rPr>
        <w:t>. Each tool tells a story of survival, skill, and innovation!"</w:t>
      </w:r>
    </w:p>
    <w:p w14:paraId="7A28B909" w14:textId="77777777" w:rsidR="008C3A8F" w:rsidRDefault="008C3A8F" w:rsidP="008C3A8F">
      <w:pPr>
        <w:spacing w:line="240" w:lineRule="auto"/>
        <w:rPr>
          <w:rFonts w:ascii="Times New Roman" w:eastAsia="Times New Roman" w:hAnsi="Times New Roman" w:cs="Times New Roman"/>
        </w:rPr>
      </w:pPr>
      <w:r>
        <w:pict w14:anchorId="6BABDB56">
          <v:rect id="_x0000_i1026" style="width:0;height:1.5pt" o:hralign="center" o:hrstd="t" o:hr="t" fillcolor="#a0a0a0" stroked="f"/>
        </w:pict>
      </w:r>
    </w:p>
    <w:p w14:paraId="074F8230" w14:textId="77777777" w:rsidR="008C3A8F" w:rsidRDefault="008C3A8F" w:rsidP="008C3A8F">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10421EEB" w14:textId="77777777" w:rsidR="008C3A8F" w:rsidRDefault="008C3A8F" w:rsidP="008C3A8F">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58"/>
          <w:id w:val="-1258855316"/>
        </w:sdtPr>
        <w:sdtContent>
          <w:r>
            <w:rPr>
              <w:rFonts w:ascii="Andika" w:eastAsia="Andika" w:hAnsi="Andika" w:cs="Andika"/>
            </w:rPr>
            <w:t xml:space="preserve"> 1️</w:t>
          </w:r>
        </w:sdtContent>
      </w:sdt>
      <w:sdt>
        <w:sdtPr>
          <w:tag w:val="goog_rdk_59"/>
          <w:id w:val="-130867156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Use the </w:t>
      </w:r>
      <w:r>
        <w:rPr>
          <w:rFonts w:ascii="Times New Roman" w:eastAsia="Times New Roman" w:hAnsi="Times New Roman" w:cs="Times New Roman"/>
          <w:b/>
          <w:bCs/>
        </w:rPr>
        <w:t>arrow buttons</w:t>
      </w:r>
      <w:sdt>
        <w:sdtPr>
          <w:tag w:val="goog_rdk_60"/>
          <w:id w:val="-431382769"/>
        </w:sdtPr>
        <w:sdtContent>
          <w:r>
            <w:rPr>
              <w:rFonts w:ascii="Andika" w:eastAsia="Andika" w:hAnsi="Andika" w:cs="Andika"/>
            </w:rPr>
            <w:t xml:space="preserve"> to move along the timeline from the Early to the Late Stone Age.</w:t>
          </w:r>
          <w:r>
            <w:rPr>
              <w:rFonts w:ascii="Andika" w:eastAsia="Andika" w:hAnsi="Andika" w:cs="Andika"/>
            </w:rPr>
            <w:br/>
            <w:t xml:space="preserve"> 2️</w:t>
          </w:r>
        </w:sdtContent>
      </w:sdt>
      <w:sdt>
        <w:sdtPr>
          <w:tag w:val="goog_rdk_61"/>
          <w:id w:val="-17112634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At each stage, click on the </w:t>
      </w:r>
      <w:r>
        <w:rPr>
          <w:rFonts w:ascii="Times New Roman" w:eastAsia="Times New Roman" w:hAnsi="Times New Roman" w:cs="Times New Roman"/>
          <w:b/>
          <w:bCs/>
        </w:rPr>
        <w:t>tool icons</w:t>
      </w:r>
      <w:sdt>
        <w:sdtPr>
          <w:tag w:val="goog_rdk_62"/>
          <w:id w:val="80537315"/>
        </w:sdtPr>
        <w:sdtContent>
          <w:r>
            <w:rPr>
              <w:rFonts w:ascii="Andika" w:eastAsia="Andika" w:hAnsi="Andika" w:cs="Andika"/>
            </w:rPr>
            <w:t xml:space="preserve"> to see images, animations, and descriptions.</w:t>
          </w:r>
          <w:r>
            <w:rPr>
              <w:rFonts w:ascii="Andika" w:eastAsia="Andika" w:hAnsi="Andika" w:cs="Andika"/>
            </w:rPr>
            <w:br/>
            <w:t xml:space="preserve"> 3️</w:t>
          </w:r>
        </w:sdtContent>
      </w:sdt>
      <w:sdt>
        <w:sdtPr>
          <w:tag w:val="goog_rdk_63"/>
          <w:id w:val="837318294"/>
        </w:sdtPr>
        <w:sdtContent>
          <w:r>
            <w:rPr>
              <w:rFonts w:ascii="Arial Unicode MS" w:eastAsia="Arial Unicode MS" w:hAnsi="Arial Unicode MS" w:cs="Arial Unicode MS"/>
            </w:rPr>
            <w:t>⃣</w:t>
          </w:r>
        </w:sdtContent>
      </w:sdt>
      <w:sdt>
        <w:sdtPr>
          <w:tag w:val="goog_rdk_64"/>
          <w:id w:val="-1920971356"/>
        </w:sdtPr>
        <w:sdtContent>
          <w:r>
            <w:rPr>
              <w:rFonts w:ascii="Andika" w:eastAsia="Andika" w:hAnsi="Andika" w:cs="Andika"/>
            </w:rPr>
            <w:t xml:space="preserve"> Read the description and observe the details in each tool’s design and purpose.</w:t>
          </w:r>
          <w:r>
            <w:rPr>
              <w:rFonts w:ascii="Andika" w:eastAsia="Andika" w:hAnsi="Andika" w:cs="Andika"/>
            </w:rPr>
            <w:br/>
            <w:t xml:space="preserve"> 4️</w:t>
          </w:r>
        </w:sdtContent>
      </w:sdt>
      <w:sdt>
        <w:sdtPr>
          <w:tag w:val="goog_rdk_65"/>
          <w:id w:val="507726808"/>
        </w:sdtPr>
        <w:sdtContent>
          <w:r>
            <w:rPr>
              <w:rFonts w:ascii="Arial Unicode MS" w:eastAsia="Arial Unicode MS" w:hAnsi="Arial Unicode MS" w:cs="Arial Unicode MS"/>
            </w:rPr>
            <w:t>⃣</w:t>
          </w:r>
        </w:sdtContent>
      </w:sdt>
      <w:sdt>
        <w:sdtPr>
          <w:tag w:val="goog_rdk_66"/>
          <w:id w:val="-1594399063"/>
        </w:sdtPr>
        <w:sdtContent>
          <w:r>
            <w:rPr>
              <w:rFonts w:ascii="Andika" w:eastAsia="Andika" w:hAnsi="Andika" w:cs="Andika"/>
            </w:rPr>
            <w:t xml:space="preserve"> Compare how tools change from one stage to the next, look for differences in size, shape, and use.</w:t>
          </w:r>
          <w:r>
            <w:rPr>
              <w:rFonts w:ascii="Andika" w:eastAsia="Andika" w:hAnsi="Andika" w:cs="Andika"/>
            </w:rPr>
            <w:br/>
            <w:t xml:space="preserve"> 5️</w:t>
          </w:r>
        </w:sdtContent>
      </w:sdt>
      <w:sdt>
        <w:sdtPr>
          <w:tag w:val="goog_rdk_67"/>
          <w:id w:val="-181011294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Visit </w:t>
      </w:r>
      <w:r>
        <w:rPr>
          <w:rFonts w:ascii="Times New Roman" w:eastAsia="Times New Roman" w:hAnsi="Times New Roman" w:cs="Times New Roman"/>
          <w:b/>
          <w:bCs/>
        </w:rPr>
        <w:t>all tool hotspots</w:t>
      </w:r>
      <w:sdt>
        <w:sdtPr>
          <w:tag w:val="goog_rdk_68"/>
          <w:id w:val="1057715231"/>
        </w:sdtPr>
        <w:sdtContent>
          <w:r>
            <w:rPr>
              <w:rFonts w:ascii="Andika" w:eastAsia="Andika" w:hAnsi="Andika" w:cs="Andika"/>
            </w:rPr>
            <w:t xml:space="preserve"> to unlock the complete story of human innovation.</w:t>
          </w:r>
          <w:r>
            <w:rPr>
              <w:rFonts w:ascii="Andika" w:eastAsia="Andika" w:hAnsi="Andika" w:cs="Andika"/>
            </w:rPr>
            <w:br/>
            <w:t xml:space="preserve"> 6️</w:t>
          </w:r>
        </w:sdtContent>
      </w:sdt>
      <w:sdt>
        <w:sdtPr>
          <w:tag w:val="goog_rdk_69"/>
          <w:id w:val="166004636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When you have explored every stage, click </w:t>
      </w:r>
      <w:r>
        <w:rPr>
          <w:rFonts w:ascii="Times New Roman" w:eastAsia="Times New Roman" w:hAnsi="Times New Roman" w:cs="Times New Roman"/>
          <w:b/>
          <w:bCs/>
        </w:rPr>
        <w:t>Finish</w:t>
      </w:r>
      <w:r>
        <w:rPr>
          <w:rFonts w:ascii="Times New Roman" w:eastAsia="Times New Roman" w:hAnsi="Times New Roman" w:cs="Times New Roman"/>
        </w:rPr>
        <w:t xml:space="preserve"> to move on.</w:t>
      </w:r>
    </w:p>
    <w:p w14:paraId="53A8C8AE" w14:textId="77777777" w:rsidR="008C3A8F" w:rsidRDefault="008C3A8F" w:rsidP="008C3A8F">
      <w:pPr>
        <w:spacing w:line="240" w:lineRule="auto"/>
        <w:rPr>
          <w:rFonts w:ascii="Times New Roman" w:eastAsia="Times New Roman" w:hAnsi="Times New Roman" w:cs="Times New Roman"/>
        </w:rPr>
      </w:pPr>
      <w:r>
        <w:pict w14:anchorId="3B0A67CE">
          <v:rect id="_x0000_i1027" style="width:0;height:1.5pt" o:hralign="center" o:hrstd="t" o:hr="t" fillcolor="#a0a0a0" stroked="f"/>
        </w:pict>
      </w:r>
    </w:p>
    <w:p w14:paraId="0D27949B" w14:textId="77777777" w:rsidR="008C3A8F" w:rsidRDefault="008C3A8F" w:rsidP="008C3A8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Format:</w:t>
      </w:r>
    </w:p>
    <w:p w14:paraId="427CA62C" w14:textId="77777777" w:rsidR="008C3A8F" w:rsidRDefault="008C3A8F" w:rsidP="008C3A8F">
      <w:pPr>
        <w:spacing w:line="240" w:lineRule="auto"/>
        <w:rPr>
          <w:rFonts w:ascii="Times New Roman" w:eastAsia="Times New Roman" w:hAnsi="Times New Roman" w:cs="Times New Roman"/>
        </w:rPr>
      </w:pPr>
      <w:r>
        <w:rPr>
          <w:rFonts w:ascii="Times New Roman" w:eastAsia="Times New Roman" w:hAnsi="Times New Roman" w:cs="Times New Roman"/>
          <w:b/>
          <w:bCs/>
        </w:rPr>
        <w:t>Interactive Flowchart with Clickable Arrows &amp; Pop-ups</w:t>
      </w:r>
    </w:p>
    <w:p w14:paraId="42FFB1BD" w14:textId="77777777" w:rsidR="008C3A8F" w:rsidRDefault="008C3A8F" w:rsidP="008C3A8F">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Visual design: A </w:t>
      </w:r>
      <w:r>
        <w:rPr>
          <w:rFonts w:ascii="Times New Roman" w:eastAsia="Times New Roman" w:hAnsi="Times New Roman" w:cs="Times New Roman"/>
          <w:b/>
          <w:bCs/>
        </w:rPr>
        <w:t>timeline flowchart</w:t>
      </w:r>
      <w:r>
        <w:rPr>
          <w:rFonts w:ascii="Times New Roman" w:eastAsia="Times New Roman" w:hAnsi="Times New Roman" w:cs="Times New Roman"/>
        </w:rPr>
        <w:t xml:space="preserve"> with </w:t>
      </w:r>
      <w:r>
        <w:rPr>
          <w:rFonts w:ascii="Times New Roman" w:eastAsia="Times New Roman" w:hAnsi="Times New Roman" w:cs="Times New Roman"/>
          <w:b/>
          <w:bCs/>
        </w:rPr>
        <w:t>branching arrows</w:t>
      </w:r>
      <w:r>
        <w:rPr>
          <w:rFonts w:ascii="Times New Roman" w:eastAsia="Times New Roman" w:hAnsi="Times New Roman" w:cs="Times New Roman"/>
        </w:rPr>
        <w:t xml:space="preserve"> and </w:t>
      </w:r>
      <w:r>
        <w:rPr>
          <w:rFonts w:ascii="Times New Roman" w:eastAsia="Times New Roman" w:hAnsi="Times New Roman" w:cs="Times New Roman"/>
          <w:b/>
          <w:bCs/>
        </w:rPr>
        <w:t>highlighted nodes</w:t>
      </w:r>
      <w:r>
        <w:rPr>
          <w:rFonts w:ascii="Times New Roman" w:eastAsia="Times New Roman" w:hAnsi="Times New Roman" w:cs="Times New Roman"/>
        </w:rPr>
        <w:t xml:space="preserve"> representing each stage and tool type.</w:t>
      </w:r>
    </w:p>
    <w:p w14:paraId="66526BA3" w14:textId="77777777" w:rsidR="008C3A8F" w:rsidRDefault="008C3A8F" w:rsidP="008C3A8F">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Each stage includes clickable tool icons that expand into tool models.</w:t>
      </w:r>
    </w:p>
    <w:p w14:paraId="02F82D1A" w14:textId="77777777" w:rsidR="008C3A8F" w:rsidRDefault="008C3A8F" w:rsidP="008C3A8F">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Arrows visually signal progression and refinement.</w:t>
      </w:r>
    </w:p>
    <w:p w14:paraId="05E6EC9B" w14:textId="77777777" w:rsidR="008C3A8F" w:rsidRDefault="008C3A8F" w:rsidP="008C3A8F">
      <w:pPr>
        <w:spacing w:line="240" w:lineRule="auto"/>
        <w:rPr>
          <w:rFonts w:ascii="Times New Roman" w:eastAsia="Times New Roman" w:hAnsi="Times New Roman" w:cs="Times New Roman"/>
        </w:rPr>
      </w:pPr>
      <w:r>
        <w:pict w14:anchorId="193D2387">
          <v:rect id="_x0000_i1028" style="width:0;height:1.5pt" o:hralign="center" o:hrstd="t" o:hr="t" fillcolor="#a0a0a0" stroked="f"/>
        </w:pict>
      </w:r>
    </w:p>
    <w:p w14:paraId="070FA598" w14:textId="77777777" w:rsidR="008C3A8F" w:rsidRDefault="008C3A8F" w:rsidP="008C3A8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Interactive Flowchart Journey</w:t>
      </w:r>
    </w:p>
    <w:p w14:paraId="7E5073EC" w14:textId="77777777" w:rsidR="008C3A8F" w:rsidRDefault="008C3A8F" w:rsidP="008C3A8F">
      <w:pPr>
        <w:spacing w:line="240" w:lineRule="auto"/>
        <w:rPr>
          <w:rFonts w:ascii="Times New Roman" w:eastAsia="Times New Roman" w:hAnsi="Times New Roman" w:cs="Times New Roman"/>
        </w:rPr>
      </w:pPr>
      <w:r>
        <w:pict w14:anchorId="5988B5C7">
          <v:rect id="_x0000_i1029" style="width:0;height:1.5pt" o:hralign="center" o:hrstd="t" o:hr="t" fillcolor="#a0a0a0" stroked="f"/>
        </w:pict>
      </w:r>
    </w:p>
    <w:p w14:paraId="6F7C3320" w14:textId="77777777" w:rsidR="008C3A8F" w:rsidRDefault="008C3A8F" w:rsidP="008C3A8F">
      <w:pPr>
        <w:spacing w:line="240" w:lineRule="auto"/>
        <w:rPr>
          <w:rFonts w:ascii="Times New Roman" w:eastAsia="Times New Roman" w:hAnsi="Times New Roman" w:cs="Times New Roman"/>
        </w:rPr>
      </w:pPr>
      <w:r>
        <w:rPr>
          <w:rFonts w:ascii="Times New Roman" w:eastAsia="Times New Roman" w:hAnsi="Times New Roman" w:cs="Times New Roman"/>
          <w:b/>
          <w:bCs/>
        </w:rPr>
        <w:t>Start: Early Stone Age (Lower Palaeolithic)</w:t>
      </w:r>
    </w:p>
    <w:p w14:paraId="0AC23875" w14:textId="77777777" w:rsidR="008C3A8F" w:rsidRDefault="008C3A8F" w:rsidP="008C3A8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Oldowan</w:t>
      </w:r>
      <w:proofErr w:type="spellEnd"/>
      <w:r>
        <w:rPr>
          <w:rFonts w:ascii="Times New Roman" w:eastAsia="Times New Roman" w:hAnsi="Times New Roman" w:cs="Times New Roman"/>
          <w:b/>
          <w:bCs/>
        </w:rPr>
        <w:t xml:space="preserve"> Tools</w:t>
      </w:r>
    </w:p>
    <w:p w14:paraId="57FC8E49" w14:textId="77777777" w:rsidR="008C3A8F" w:rsidRDefault="008C3A8F" w:rsidP="008C3A8F">
      <w:pPr>
        <w:spacing w:line="240" w:lineRule="auto"/>
        <w:rPr>
          <w:rFonts w:ascii="Times New Roman" w:eastAsia="Times New Roman" w:hAnsi="Times New Roman" w:cs="Times New Roman"/>
        </w:rPr>
      </w:pPr>
      <w:r>
        <w:rPr>
          <w:rFonts w:ascii="Times New Roman" w:eastAsia="Times New Roman" w:hAnsi="Times New Roman" w:cs="Times New Roman"/>
          <w:b/>
          <w:bCs/>
        </w:rPr>
        <w:t>Media</w:t>
      </w:r>
      <w:r>
        <w:rPr>
          <w:rFonts w:ascii="Times New Roman" w:eastAsia="Times New Roman" w:hAnsi="Times New Roman" w:cs="Times New Roman"/>
        </w:rPr>
        <w:t>: Image/GIF of chopper + hammerstone</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br/>
        <w:t xml:space="preserve">"These are the earliest tools, </w:t>
      </w:r>
      <w:proofErr w:type="spellStart"/>
      <w:r>
        <w:rPr>
          <w:rFonts w:ascii="Times New Roman" w:eastAsia="Times New Roman" w:hAnsi="Times New Roman" w:cs="Times New Roman"/>
        </w:rPr>
        <w:t>Oldowan</w:t>
      </w:r>
      <w:proofErr w:type="spellEnd"/>
      <w:r>
        <w:rPr>
          <w:rFonts w:ascii="Times New Roman" w:eastAsia="Times New Roman" w:hAnsi="Times New Roman" w:cs="Times New Roman"/>
        </w:rPr>
        <w:t>. Made by striking one stone against another, they helped early humans crack bones or cut meat. Simple, but life-saving! These tools were chunky, unshaped stones with a sharp edge, made with little planning.”</w:t>
      </w:r>
    </w:p>
    <w:p w14:paraId="0EEB5FB0" w14:textId="77777777" w:rsidR="008C3A8F" w:rsidRDefault="008C3A8F" w:rsidP="008C3A8F">
      <w:pPr>
        <w:spacing w:line="240" w:lineRule="auto"/>
        <w:rPr>
          <w:rFonts w:ascii="Times New Roman" w:eastAsia="Times New Roman" w:hAnsi="Times New Roman" w:cs="Times New Roman"/>
        </w:rPr>
      </w:pPr>
      <w:r>
        <w:pict w14:anchorId="6CB274EC">
          <v:rect id="_x0000_i1030" style="width:0;height:1.5pt" o:hralign="center" o:hrstd="t" o:hr="t" fillcolor="#a0a0a0" stroked="f"/>
        </w:pict>
      </w:r>
    </w:p>
    <w:p w14:paraId="76C29C41" w14:textId="77777777" w:rsidR="008C3A8F" w:rsidRDefault="008C3A8F" w:rsidP="008C3A8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Acheulian Tools</w:t>
      </w:r>
    </w:p>
    <w:p w14:paraId="22F16818" w14:textId="77777777" w:rsidR="008C3A8F" w:rsidRDefault="008C3A8F" w:rsidP="008C3A8F">
      <w:pPr>
        <w:spacing w:line="240" w:lineRule="auto"/>
        <w:rPr>
          <w:rFonts w:ascii="Times New Roman" w:eastAsia="Times New Roman" w:hAnsi="Times New Roman" w:cs="Times New Roman"/>
        </w:rPr>
      </w:pPr>
      <w:r>
        <w:rPr>
          <w:rFonts w:ascii="Times New Roman" w:eastAsia="Times New Roman" w:hAnsi="Times New Roman" w:cs="Times New Roman"/>
          <w:b/>
          <w:bCs/>
        </w:rPr>
        <w:t>Media</w:t>
      </w:r>
      <w:r>
        <w:rPr>
          <w:rFonts w:ascii="Times New Roman" w:eastAsia="Times New Roman" w:hAnsi="Times New Roman" w:cs="Times New Roman"/>
        </w:rPr>
        <w:t>: Hand axe and cleaver animation with rotating 3D model</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br/>
      </w:r>
      <w:r>
        <w:rPr>
          <w:rFonts w:ascii="Times New Roman" w:eastAsia="Times New Roman" w:hAnsi="Times New Roman" w:cs="Times New Roman"/>
        </w:rPr>
        <w:lastRenderedPageBreak/>
        <w:t xml:space="preserve">"Next came the Acheulian tools. These hand axes took skill to shape and had </w:t>
      </w:r>
      <w:r>
        <w:rPr>
          <w:rFonts w:ascii="Times New Roman" w:eastAsia="Times New Roman" w:hAnsi="Times New Roman" w:cs="Times New Roman"/>
          <w:b/>
          <w:bCs/>
        </w:rPr>
        <w:t>multiple uses</w:t>
      </w:r>
      <w:r>
        <w:rPr>
          <w:rFonts w:ascii="Times New Roman" w:eastAsia="Times New Roman" w:hAnsi="Times New Roman" w:cs="Times New Roman"/>
        </w:rPr>
        <w:t>, from digging to butchering. Notice their teardrop shape!"</w:t>
      </w:r>
    </w:p>
    <w:p w14:paraId="22332B93" w14:textId="77777777" w:rsidR="008C3A8F" w:rsidRDefault="008C3A8F" w:rsidP="008C3A8F">
      <w:pPr>
        <w:spacing w:line="240" w:lineRule="auto"/>
        <w:rPr>
          <w:rFonts w:ascii="Times New Roman" w:eastAsia="Times New Roman" w:hAnsi="Times New Roman" w:cs="Times New Roman"/>
        </w:rPr>
      </w:pPr>
      <w:r>
        <w:pict w14:anchorId="153C7594">
          <v:rect id="_x0000_i1031" style="width:0;height:1.5pt" o:hralign="center" o:hrstd="t" o:hr="t" fillcolor="#a0a0a0" stroked="f"/>
        </w:pict>
      </w:r>
    </w:p>
    <w:p w14:paraId="201B6B7D" w14:textId="77777777" w:rsidR="008C3A8F" w:rsidRDefault="008C3A8F" w:rsidP="008C3A8F">
      <w:pPr>
        <w:spacing w:line="240" w:lineRule="auto"/>
        <w:rPr>
          <w:rFonts w:ascii="Times New Roman" w:eastAsia="Times New Roman" w:hAnsi="Times New Roman" w:cs="Times New Roman"/>
        </w:rPr>
      </w:pPr>
      <w:r>
        <w:rPr>
          <w:rFonts w:ascii="Times New Roman" w:eastAsia="Times New Roman" w:hAnsi="Times New Roman" w:cs="Times New Roman"/>
          <w:b/>
          <w:bCs/>
        </w:rPr>
        <w:t>Next: Middle Stone Age (Mesolithic)</w:t>
      </w:r>
    </w:p>
    <w:p w14:paraId="56F76004" w14:textId="77777777" w:rsidR="008C3A8F" w:rsidRDefault="008C3A8F" w:rsidP="008C3A8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Sangoan</w:t>
      </w:r>
      <w:proofErr w:type="spellEnd"/>
      <w:r>
        <w:rPr>
          <w:rFonts w:ascii="Times New Roman" w:eastAsia="Times New Roman" w:hAnsi="Times New Roman" w:cs="Times New Roman"/>
          <w:b/>
          <w:bCs/>
        </w:rPr>
        <w:t xml:space="preserve"> Tools</w:t>
      </w:r>
    </w:p>
    <w:p w14:paraId="6B2B6FD6" w14:textId="77777777" w:rsidR="008C3A8F" w:rsidRDefault="008C3A8F" w:rsidP="008C3A8F">
      <w:pPr>
        <w:spacing w:line="240" w:lineRule="auto"/>
        <w:rPr>
          <w:rFonts w:ascii="Times New Roman" w:eastAsia="Times New Roman" w:hAnsi="Times New Roman" w:cs="Times New Roman"/>
        </w:rPr>
      </w:pPr>
      <w:r>
        <w:rPr>
          <w:rFonts w:ascii="Times New Roman" w:eastAsia="Times New Roman" w:hAnsi="Times New Roman" w:cs="Times New Roman"/>
          <w:b/>
          <w:bCs/>
        </w:rPr>
        <w:t>Media</w:t>
      </w:r>
      <w:r>
        <w:rPr>
          <w:rFonts w:ascii="Times New Roman" w:eastAsia="Times New Roman" w:hAnsi="Times New Roman" w:cs="Times New Roman"/>
        </w:rPr>
        <w:t>: Scraper and pick images with stone tool crafting animation</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br/>
        <w:t xml:space="preserve">"Tools became more </w:t>
      </w:r>
      <w:r>
        <w:rPr>
          <w:rFonts w:ascii="Times New Roman" w:eastAsia="Times New Roman" w:hAnsi="Times New Roman" w:cs="Times New Roman"/>
          <w:b/>
          <w:bCs/>
        </w:rPr>
        <w:t>specialized</w:t>
      </w:r>
      <w:r>
        <w:rPr>
          <w:rFonts w:ascii="Times New Roman" w:eastAsia="Times New Roman" w:hAnsi="Times New Roman" w:cs="Times New Roman"/>
        </w:rPr>
        <w:t xml:space="preserve"> in the Middle Stone Age. </w:t>
      </w:r>
      <w:proofErr w:type="spellStart"/>
      <w:r>
        <w:rPr>
          <w:rFonts w:ascii="Times New Roman" w:eastAsia="Times New Roman" w:hAnsi="Times New Roman" w:cs="Times New Roman"/>
        </w:rPr>
        <w:t>Sangoan</w:t>
      </w:r>
      <w:proofErr w:type="spellEnd"/>
      <w:r>
        <w:rPr>
          <w:rFonts w:ascii="Times New Roman" w:eastAsia="Times New Roman" w:hAnsi="Times New Roman" w:cs="Times New Roman"/>
        </w:rPr>
        <w:t xml:space="preserve"> tools like scrapers and picks were used for woodwork and preparing hides. They were smaller and easier to handle. Notice how these tools were designed for specific tasks, not just general chopping.”</w:t>
      </w:r>
    </w:p>
    <w:p w14:paraId="7C6E64A4" w14:textId="77777777" w:rsidR="008C3A8F" w:rsidRDefault="008C3A8F" w:rsidP="008C3A8F">
      <w:pPr>
        <w:spacing w:line="240" w:lineRule="auto"/>
        <w:rPr>
          <w:rFonts w:ascii="Times New Roman" w:eastAsia="Times New Roman" w:hAnsi="Times New Roman" w:cs="Times New Roman"/>
        </w:rPr>
      </w:pPr>
      <w:r>
        <w:pict w14:anchorId="4B775B59">
          <v:rect id="_x0000_i1032" style="width:0;height:1.5pt" o:hralign="center" o:hrstd="t" o:hr="t" fillcolor="#a0a0a0" stroked="f"/>
        </w:pict>
      </w:r>
    </w:p>
    <w:p w14:paraId="3217EA2E" w14:textId="77777777" w:rsidR="008C3A8F" w:rsidRDefault="008C3A8F" w:rsidP="008C3A8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Blades and Points</w:t>
      </w:r>
    </w:p>
    <w:p w14:paraId="5A7FB143" w14:textId="77777777" w:rsidR="008C3A8F" w:rsidRDefault="008C3A8F" w:rsidP="008C3A8F">
      <w:pPr>
        <w:spacing w:line="240" w:lineRule="auto"/>
        <w:rPr>
          <w:rFonts w:ascii="Times New Roman" w:eastAsia="Times New Roman" w:hAnsi="Times New Roman" w:cs="Times New Roman"/>
        </w:rPr>
      </w:pPr>
      <w:r>
        <w:rPr>
          <w:rFonts w:ascii="Times New Roman" w:eastAsia="Times New Roman" w:hAnsi="Times New Roman" w:cs="Times New Roman"/>
          <w:b/>
          <w:bCs/>
        </w:rPr>
        <w:t>Media</w:t>
      </w:r>
      <w:r>
        <w:rPr>
          <w:rFonts w:ascii="Times New Roman" w:eastAsia="Times New Roman" w:hAnsi="Times New Roman" w:cs="Times New Roman"/>
        </w:rPr>
        <w:t>: Blade being hafted onto a wooden shaft</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br/>
        <w:t xml:space="preserve">"Later in the Middle Stone Age, humans made </w:t>
      </w:r>
      <w:r>
        <w:rPr>
          <w:rFonts w:ascii="Times New Roman" w:eastAsia="Times New Roman" w:hAnsi="Times New Roman" w:cs="Times New Roman"/>
          <w:b/>
          <w:bCs/>
        </w:rPr>
        <w:t>fine blades</w:t>
      </w:r>
      <w:r>
        <w:rPr>
          <w:rFonts w:ascii="Times New Roman" w:eastAsia="Times New Roman" w:hAnsi="Times New Roman" w:cs="Times New Roman"/>
        </w:rPr>
        <w:t xml:space="preserve"> and sharp </w:t>
      </w:r>
      <w:r>
        <w:rPr>
          <w:rFonts w:ascii="Times New Roman" w:eastAsia="Times New Roman" w:hAnsi="Times New Roman" w:cs="Times New Roman"/>
          <w:b/>
          <w:bCs/>
        </w:rPr>
        <w:t>spear points</w:t>
      </w:r>
      <w:r>
        <w:rPr>
          <w:rFonts w:ascii="Times New Roman" w:eastAsia="Times New Roman" w:hAnsi="Times New Roman" w:cs="Times New Roman"/>
        </w:rPr>
        <w:t>. These tools showed increasing precision and the use of handles, a big step forward! Adding parts made tools easier to use like a blade with a handle."</w:t>
      </w:r>
    </w:p>
    <w:p w14:paraId="6FC04D46" w14:textId="77777777" w:rsidR="008C3A8F" w:rsidRDefault="008C3A8F" w:rsidP="008C3A8F">
      <w:pPr>
        <w:spacing w:line="240" w:lineRule="auto"/>
        <w:rPr>
          <w:rFonts w:ascii="Times New Roman" w:eastAsia="Times New Roman" w:hAnsi="Times New Roman" w:cs="Times New Roman"/>
        </w:rPr>
      </w:pPr>
      <w:r>
        <w:pict w14:anchorId="3CF84218">
          <v:rect id="_x0000_i1033" style="width:0;height:1.5pt" o:hralign="center" o:hrstd="t" o:hr="t" fillcolor="#a0a0a0" stroked="f"/>
        </w:pict>
      </w:r>
    </w:p>
    <w:p w14:paraId="3F6172E3" w14:textId="77777777" w:rsidR="008C3A8F" w:rsidRDefault="008C3A8F" w:rsidP="008C3A8F">
      <w:pPr>
        <w:spacing w:line="240" w:lineRule="auto"/>
        <w:rPr>
          <w:rFonts w:ascii="Times New Roman" w:eastAsia="Times New Roman" w:hAnsi="Times New Roman" w:cs="Times New Roman"/>
        </w:rPr>
      </w:pPr>
      <w:r>
        <w:rPr>
          <w:rFonts w:ascii="Times New Roman" w:eastAsia="Times New Roman" w:hAnsi="Times New Roman" w:cs="Times New Roman"/>
          <w:b/>
          <w:bCs/>
        </w:rPr>
        <w:t>Final Stage: Late Stone Age (Upper Palaeolithic)</w:t>
      </w:r>
    </w:p>
    <w:p w14:paraId="18813D11" w14:textId="77777777" w:rsidR="008C3A8F" w:rsidRDefault="008C3A8F" w:rsidP="008C3A8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Microliths &amp; Polished Tools</w:t>
      </w:r>
    </w:p>
    <w:p w14:paraId="31107D68" w14:textId="77777777" w:rsidR="008C3A8F" w:rsidRDefault="008C3A8F" w:rsidP="008C3A8F">
      <w:pPr>
        <w:spacing w:line="240" w:lineRule="auto"/>
        <w:rPr>
          <w:rFonts w:ascii="Times New Roman" w:eastAsia="Times New Roman" w:hAnsi="Times New Roman" w:cs="Times New Roman"/>
        </w:rPr>
      </w:pPr>
      <w:r>
        <w:rPr>
          <w:rFonts w:ascii="Times New Roman" w:eastAsia="Times New Roman" w:hAnsi="Times New Roman" w:cs="Times New Roman"/>
          <w:b/>
          <w:bCs/>
        </w:rPr>
        <w:t>Media</w:t>
      </w:r>
      <w:r>
        <w:rPr>
          <w:rFonts w:ascii="Times New Roman" w:eastAsia="Times New Roman" w:hAnsi="Times New Roman" w:cs="Times New Roman"/>
        </w:rPr>
        <w:t>: Close, up of microlith pieces + animated assembly into a spear</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br/>
        <w:t xml:space="preserve">"Now we reach the Late Stone Age, a time for tiny, clever inventions. </w:t>
      </w:r>
      <w:r>
        <w:rPr>
          <w:rFonts w:ascii="Times New Roman" w:eastAsia="Times New Roman" w:hAnsi="Times New Roman" w:cs="Times New Roman"/>
          <w:b/>
          <w:bCs/>
        </w:rPr>
        <w:t>Microliths</w:t>
      </w:r>
      <w:r>
        <w:rPr>
          <w:rFonts w:ascii="Times New Roman" w:eastAsia="Times New Roman" w:hAnsi="Times New Roman" w:cs="Times New Roman"/>
        </w:rPr>
        <w:t xml:space="preserve"> were sharp little flakes, fitted into wooden shafts to make </w:t>
      </w:r>
      <w:r>
        <w:rPr>
          <w:rFonts w:ascii="Times New Roman" w:eastAsia="Times New Roman" w:hAnsi="Times New Roman" w:cs="Times New Roman"/>
          <w:b/>
          <w:bCs/>
        </w:rPr>
        <w:t>advanced tools</w:t>
      </w:r>
      <w:r>
        <w:rPr>
          <w:rFonts w:ascii="Times New Roman" w:eastAsia="Times New Roman" w:hAnsi="Times New Roman" w:cs="Times New Roman"/>
        </w:rPr>
        <w:t xml:space="preserve"> like arrows. They also </w:t>
      </w:r>
      <w:r>
        <w:rPr>
          <w:rFonts w:ascii="Times New Roman" w:eastAsia="Times New Roman" w:hAnsi="Times New Roman" w:cs="Times New Roman"/>
          <w:b/>
          <w:bCs/>
        </w:rPr>
        <w:t>polished axes</w:t>
      </w:r>
      <w:r>
        <w:rPr>
          <w:rFonts w:ascii="Times New Roman" w:eastAsia="Times New Roman" w:hAnsi="Times New Roman" w:cs="Times New Roman"/>
        </w:rPr>
        <w:t xml:space="preserve"> and used </w:t>
      </w:r>
      <w:r>
        <w:rPr>
          <w:rFonts w:ascii="Times New Roman" w:eastAsia="Times New Roman" w:hAnsi="Times New Roman" w:cs="Times New Roman"/>
          <w:b/>
          <w:bCs/>
        </w:rPr>
        <w:t>bone and antler</w:t>
      </w:r>
      <w:r>
        <w:rPr>
          <w:rFonts w:ascii="Times New Roman" w:eastAsia="Times New Roman" w:hAnsi="Times New Roman" w:cs="Times New Roman"/>
        </w:rPr>
        <w:t xml:space="preserve"> to make things like needles! Look at the size and precision. These tools reflect a society with time to plan, design, and specialize.”</w:t>
      </w:r>
    </w:p>
    <w:p w14:paraId="60A7DC84" w14:textId="77777777" w:rsidR="008C3A8F" w:rsidRDefault="008C3A8F" w:rsidP="008C3A8F">
      <w:pPr>
        <w:spacing w:line="240" w:lineRule="auto"/>
        <w:rPr>
          <w:rFonts w:ascii="Times New Roman" w:eastAsia="Times New Roman" w:hAnsi="Times New Roman" w:cs="Times New Roman"/>
        </w:rPr>
      </w:pPr>
      <w:r>
        <w:pict w14:anchorId="1B0C679D">
          <v:rect id="_x0000_i1034" style="width:0;height:1.5pt" o:hralign="center" o:hrstd="t" o:hr="t" fillcolor="#a0a0a0" stroked="f"/>
        </w:pict>
      </w:r>
    </w:p>
    <w:p w14:paraId="22C396B6" w14:textId="77777777" w:rsidR="008C3A8F" w:rsidRDefault="008C3A8F" w:rsidP="008C3A8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44798707" w14:textId="77777777" w:rsidR="008C3A8F" w:rsidRDefault="008C3A8F" w:rsidP="008C3A8F">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"Awesome work, tool tracker! You have followed early humans as they chipped, shaped, and sharpened their way through history. From rough stones to smart microliths, every tool shows how clever and creative early people were. Let us keep exploring how they lived, worked, and built our world!"</w:t>
      </w:r>
    </w:p>
    <w:p w14:paraId="053DF941" w14:textId="77777777" w:rsidR="00F02E6C" w:rsidRDefault="008C3A8F" w:rsidP="008C3A8F">
      <w:r>
        <w:pict w14:anchorId="45EFC428">
          <v:rect id="_x0000_i1035"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4434"/>
    <w:multiLevelType w:val="multilevel"/>
    <w:tmpl w:val="62D270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20496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A8F"/>
    <w:rsid w:val="003C2E69"/>
    <w:rsid w:val="006E77A0"/>
    <w:rsid w:val="008C3A8F"/>
    <w:rsid w:val="00913B40"/>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F3422"/>
  <w15:chartTrackingRefBased/>
  <w15:docId w15:val="{DDF44877-AF61-4F43-B68F-1BD11E43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A8F"/>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8C3A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A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A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A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A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A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A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A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A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A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A8F"/>
    <w:rPr>
      <w:rFonts w:eastAsiaTheme="majorEastAsia" w:cstheme="majorBidi"/>
      <w:color w:val="272727" w:themeColor="text1" w:themeTint="D8"/>
    </w:rPr>
  </w:style>
  <w:style w:type="paragraph" w:styleId="Title">
    <w:name w:val="Title"/>
    <w:basedOn w:val="Normal"/>
    <w:next w:val="Normal"/>
    <w:link w:val="TitleChar"/>
    <w:uiPriority w:val="10"/>
    <w:qFormat/>
    <w:rsid w:val="008C3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A8F"/>
    <w:pPr>
      <w:spacing w:before="160"/>
      <w:jc w:val="center"/>
    </w:pPr>
    <w:rPr>
      <w:i/>
      <w:iCs/>
      <w:color w:val="404040" w:themeColor="text1" w:themeTint="BF"/>
    </w:rPr>
  </w:style>
  <w:style w:type="character" w:customStyle="1" w:styleId="QuoteChar">
    <w:name w:val="Quote Char"/>
    <w:basedOn w:val="DefaultParagraphFont"/>
    <w:link w:val="Quote"/>
    <w:uiPriority w:val="29"/>
    <w:rsid w:val="008C3A8F"/>
    <w:rPr>
      <w:i/>
      <w:iCs/>
      <w:color w:val="404040" w:themeColor="text1" w:themeTint="BF"/>
    </w:rPr>
  </w:style>
  <w:style w:type="paragraph" w:styleId="ListParagraph">
    <w:name w:val="List Paragraph"/>
    <w:basedOn w:val="Normal"/>
    <w:uiPriority w:val="34"/>
    <w:qFormat/>
    <w:rsid w:val="008C3A8F"/>
    <w:pPr>
      <w:ind w:left="720"/>
      <w:contextualSpacing/>
    </w:pPr>
  </w:style>
  <w:style w:type="character" w:styleId="IntenseEmphasis">
    <w:name w:val="Intense Emphasis"/>
    <w:basedOn w:val="DefaultParagraphFont"/>
    <w:uiPriority w:val="21"/>
    <w:qFormat/>
    <w:rsid w:val="008C3A8F"/>
    <w:rPr>
      <w:i/>
      <w:iCs/>
      <w:color w:val="2F5496" w:themeColor="accent1" w:themeShade="BF"/>
    </w:rPr>
  </w:style>
  <w:style w:type="paragraph" w:styleId="IntenseQuote">
    <w:name w:val="Intense Quote"/>
    <w:basedOn w:val="Normal"/>
    <w:next w:val="Normal"/>
    <w:link w:val="IntenseQuoteChar"/>
    <w:uiPriority w:val="30"/>
    <w:qFormat/>
    <w:rsid w:val="008C3A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A8F"/>
    <w:rPr>
      <w:i/>
      <w:iCs/>
      <w:color w:val="2F5496" w:themeColor="accent1" w:themeShade="BF"/>
    </w:rPr>
  </w:style>
  <w:style w:type="character" w:styleId="IntenseReference">
    <w:name w:val="Intense Reference"/>
    <w:basedOn w:val="DefaultParagraphFont"/>
    <w:uiPriority w:val="32"/>
    <w:qFormat/>
    <w:rsid w:val="008C3A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528</Words>
  <Characters>3012</Characters>
  <Application>Microsoft Office Word</Application>
  <DocSecurity>0</DocSecurity>
  <Lines>25</Lines>
  <Paragraphs>7</Paragraphs>
  <ScaleCrop>false</ScaleCrop>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2026-05-18T09:16:00Z</dcterms:created>
  <dcterms:modified xsi:type="dcterms:W3CDTF">2026-05-18T09:17:00Z</dcterms:modified>
</cp:coreProperties>
</file>