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BBEA3" w14:textId="77777777" w:rsidR="002E2BD3" w:rsidRDefault="002E2BD3" w:rsidP="002E2BD3">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2: Demographic Match-Up – Kenya vs. Germany</w:t>
      </w:r>
    </w:p>
    <w:p w14:paraId="511D2617" w14:textId="77777777" w:rsidR="002E2BD3" w:rsidRDefault="002E2BD3" w:rsidP="002E2BD3">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Type:</w:t>
      </w:r>
    </w:p>
    <w:p w14:paraId="664B2701" w14:textId="77777777" w:rsidR="002E2BD3" w:rsidRDefault="002E2BD3" w:rsidP="002E2BD3">
      <w:pPr>
        <w:spacing w:line="240" w:lineRule="auto"/>
        <w:rPr>
          <w:rFonts w:ascii="Times New Roman" w:eastAsia="Times New Roman" w:hAnsi="Times New Roman" w:cs="Times New Roman"/>
        </w:rPr>
      </w:pPr>
      <w:r>
        <w:rPr>
          <w:rFonts w:ascii="Times New Roman" w:eastAsia="Times New Roman" w:hAnsi="Times New Roman" w:cs="Times New Roman"/>
          <w:b/>
          <w:bCs/>
        </w:rPr>
        <w:t>Interactive Drag-and-drop Sorting Activity</w:t>
      </w:r>
      <w:r>
        <w:rPr>
          <w:rFonts w:ascii="Times New Roman" w:eastAsia="Times New Roman" w:hAnsi="Times New Roman" w:cs="Times New Roman"/>
        </w:rPr>
        <w:t xml:space="preserve"> (with visual icons, feedback, and optional scaffolding)</w:t>
      </w:r>
    </w:p>
    <w:p w14:paraId="6C244BB8" w14:textId="77777777" w:rsidR="002E2BD3" w:rsidRDefault="002E2BD3" w:rsidP="002E2BD3">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Learning Objective:</w:t>
      </w:r>
    </w:p>
    <w:p w14:paraId="4779C36F" w14:textId="77777777" w:rsidR="002E2BD3" w:rsidRDefault="002E2BD3" w:rsidP="002E2BD3">
      <w:pPr>
        <w:spacing w:line="240" w:lineRule="auto"/>
        <w:rPr>
          <w:rFonts w:ascii="Times New Roman" w:eastAsia="Times New Roman" w:hAnsi="Times New Roman" w:cs="Times New Roman"/>
        </w:rPr>
      </w:pPr>
      <w:r>
        <w:rPr>
          <w:rFonts w:ascii="Times New Roman" w:eastAsia="Times New Roman" w:hAnsi="Times New Roman" w:cs="Times New Roman"/>
        </w:rPr>
        <w:t xml:space="preserve">Learners will </w:t>
      </w:r>
      <w:r>
        <w:rPr>
          <w:rFonts w:ascii="Times New Roman" w:eastAsia="Times New Roman" w:hAnsi="Times New Roman" w:cs="Times New Roman"/>
          <w:b/>
          <w:bCs/>
        </w:rPr>
        <w:t>differentiate key demographic characteristics</w:t>
      </w:r>
      <w:r>
        <w:rPr>
          <w:rFonts w:ascii="Times New Roman" w:eastAsia="Times New Roman" w:hAnsi="Times New Roman" w:cs="Times New Roman"/>
        </w:rPr>
        <w:t xml:space="preserve"> of Kenya and Germany based on population structure indicators such as birth rate, age distribution, and dependency ratios.</w:t>
      </w:r>
    </w:p>
    <w:p w14:paraId="254B6140" w14:textId="77777777" w:rsidR="002E2BD3" w:rsidRDefault="002E2BD3" w:rsidP="002E2BD3">
      <w:pPr>
        <w:spacing w:line="240" w:lineRule="auto"/>
        <w:rPr>
          <w:rFonts w:ascii="Times New Roman" w:eastAsia="Times New Roman" w:hAnsi="Times New Roman" w:cs="Times New Roman"/>
        </w:rPr>
      </w:pPr>
      <w:r>
        <w:pict w14:anchorId="28BB7D1E">
          <v:rect id="_x0000_i1025" style="width:0;height:1.5pt" o:hralign="center" o:hrstd="t" o:hr="t" fillcolor="#a0a0a0" stroked="f"/>
        </w:pict>
      </w:r>
    </w:p>
    <w:p w14:paraId="57DEAB9E" w14:textId="77777777" w:rsidR="002E2BD3" w:rsidRDefault="002E2BD3" w:rsidP="002E2BD3">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(Voice-over):</w:t>
      </w:r>
    </w:p>
    <w:p w14:paraId="146A9E4C" w14:textId="77777777" w:rsidR="002E2BD3" w:rsidRDefault="002E2BD3" w:rsidP="002E2BD3">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It is time to compare two very different population stories, Kenya and Germany. Can you spot what makes each country unique? You will see a list of population characteristics. Drag each one into the correct column: </w:t>
      </w:r>
      <w:r>
        <w:rPr>
          <w:rFonts w:ascii="Times New Roman" w:eastAsia="Times New Roman" w:hAnsi="Times New Roman" w:cs="Times New Roman"/>
          <w:b/>
          <w:bCs/>
        </w:rPr>
        <w:t>Kenya</w:t>
      </w:r>
      <w:r>
        <w:rPr>
          <w:rFonts w:ascii="Times New Roman" w:eastAsia="Times New Roman" w:hAnsi="Times New Roman" w:cs="Times New Roman"/>
        </w:rPr>
        <w:t xml:space="preserve"> or </w:t>
      </w:r>
      <w:r>
        <w:rPr>
          <w:rFonts w:ascii="Times New Roman" w:eastAsia="Times New Roman" w:hAnsi="Times New Roman" w:cs="Times New Roman"/>
          <w:b/>
          <w:bCs/>
        </w:rPr>
        <w:t>Germany</w:t>
      </w:r>
      <w:r>
        <w:rPr>
          <w:rFonts w:ascii="Times New Roman" w:eastAsia="Times New Roman" w:hAnsi="Times New Roman" w:cs="Times New Roman"/>
        </w:rPr>
        <w:t xml:space="preserve">. Think about what you have learnt about </w:t>
      </w:r>
      <w:r>
        <w:rPr>
          <w:rFonts w:ascii="Times New Roman" w:eastAsia="Times New Roman" w:hAnsi="Times New Roman" w:cs="Times New Roman"/>
          <w:b/>
          <w:bCs/>
        </w:rPr>
        <w:t>birth rates</w:t>
      </w:r>
      <w:r>
        <w:rPr>
          <w:rFonts w:ascii="Times New Roman" w:eastAsia="Times New Roman" w:hAnsi="Times New Roman" w:cs="Times New Roman"/>
        </w:rPr>
        <w:t xml:space="preserve">, </w:t>
      </w:r>
      <w:r>
        <w:rPr>
          <w:rFonts w:ascii="Times New Roman" w:eastAsia="Times New Roman" w:hAnsi="Times New Roman" w:cs="Times New Roman"/>
          <w:b/>
          <w:bCs/>
        </w:rPr>
        <w:t>age groups</w:t>
      </w:r>
      <w:r>
        <w:rPr>
          <w:rFonts w:ascii="Times New Roman" w:eastAsia="Times New Roman" w:hAnsi="Times New Roman" w:cs="Times New Roman"/>
        </w:rPr>
        <w:t xml:space="preserve">, and </w:t>
      </w:r>
      <w:r>
        <w:rPr>
          <w:rFonts w:ascii="Times New Roman" w:eastAsia="Times New Roman" w:hAnsi="Times New Roman" w:cs="Times New Roman"/>
          <w:b/>
          <w:bCs/>
        </w:rPr>
        <w:t>dependency ratios</w:t>
      </w:r>
      <w:r>
        <w:rPr>
          <w:rFonts w:ascii="Times New Roman" w:eastAsia="Times New Roman" w:hAnsi="Times New Roman" w:cs="Times New Roman"/>
        </w:rPr>
        <w:t>”</w:t>
      </w:r>
    </w:p>
    <w:p w14:paraId="5947918A" w14:textId="77777777" w:rsidR="002E2BD3" w:rsidRDefault="002E2BD3" w:rsidP="002E2BD3">
      <w:pPr>
        <w:spacing w:line="240" w:lineRule="auto"/>
        <w:rPr>
          <w:rFonts w:ascii="Times New Roman" w:eastAsia="Times New Roman" w:hAnsi="Times New Roman" w:cs="Times New Roman"/>
        </w:rPr>
      </w:pPr>
      <w:r>
        <w:pict w14:anchorId="3BBBB482">
          <v:rect id="_x0000_i1026" style="width:0;height:1.5pt" o:hralign="center" o:hrstd="t" o:hr="t" fillcolor="#a0a0a0" stroked="f"/>
        </w:pict>
      </w:r>
    </w:p>
    <w:p w14:paraId="29A7435C" w14:textId="77777777" w:rsidR="002E2BD3" w:rsidRDefault="002E2BD3" w:rsidP="002E2BD3">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10CFED4D" w14:textId="77777777" w:rsidR="002E2BD3" w:rsidRDefault="002E2BD3" w:rsidP="002E2BD3">
      <w:pPr>
        <w:spacing w:line="240" w:lineRule="auto"/>
        <w:rPr>
          <w:rFonts w:ascii="Times New Roman" w:eastAsia="Times New Roman" w:hAnsi="Times New Roman" w:cs="Times New Roman"/>
        </w:rPr>
      </w:pPr>
      <w:r>
        <w:rPr>
          <w:rFonts w:ascii="Times New Roman" w:eastAsia="Times New Roman" w:hAnsi="Times New Roman" w:cs="Times New Roman"/>
        </w:rPr>
        <w:t xml:space="preserve">"Drag each </w:t>
      </w:r>
      <w:r>
        <w:rPr>
          <w:rFonts w:ascii="Times New Roman" w:eastAsia="Times New Roman" w:hAnsi="Times New Roman" w:cs="Times New Roman"/>
          <w:b/>
          <w:bCs/>
        </w:rPr>
        <w:t>population characteristic</w:t>
      </w:r>
      <w:r>
        <w:rPr>
          <w:rFonts w:ascii="Times New Roman" w:eastAsia="Times New Roman" w:hAnsi="Times New Roman" w:cs="Times New Roman"/>
        </w:rPr>
        <w:t xml:space="preserve"> into the correct country column, </w:t>
      </w:r>
      <w:r>
        <w:rPr>
          <w:rFonts w:ascii="Times New Roman" w:eastAsia="Times New Roman" w:hAnsi="Times New Roman" w:cs="Times New Roman"/>
          <w:b/>
          <w:bCs/>
        </w:rPr>
        <w:t>Kenya</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or </w:t>
      </w:r>
      <w:r>
        <w:rPr>
          <w:rFonts w:ascii="Times New Roman" w:eastAsia="Times New Roman" w:hAnsi="Times New Roman" w:cs="Times New Roman"/>
          <w:b/>
          <w:bCs/>
        </w:rPr>
        <w:t>Germany</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Think about what you know about birth rates, age distribution, and dependency ratios. Drop the tiles where they fit best and check the feedback to see if you are on the right track. Sort all items correctly to complete the comparison!"</w:t>
      </w:r>
    </w:p>
    <w:p w14:paraId="13CF6463" w14:textId="77777777" w:rsidR="002E2BD3" w:rsidRDefault="002E2BD3" w:rsidP="002E2BD3">
      <w:pPr>
        <w:spacing w:line="240" w:lineRule="auto"/>
        <w:rPr>
          <w:rFonts w:ascii="Times New Roman" w:eastAsia="Times New Roman" w:hAnsi="Times New Roman" w:cs="Times New Roman"/>
        </w:rPr>
      </w:pPr>
      <w:r>
        <w:pict w14:anchorId="2B08BA27">
          <v:rect id="_x0000_i1027" style="width:0;height:1.5pt" o:hralign="center" o:hrstd="t" o:hr="t" fillcolor="#a0a0a0" stroked="f"/>
        </w:pict>
      </w:r>
    </w:p>
    <w:p w14:paraId="164AF366" w14:textId="77777777" w:rsidR="002E2BD3" w:rsidRDefault="002E2BD3" w:rsidP="002E2BD3">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Media Integration Suggestions:</w:t>
      </w:r>
    </w:p>
    <w:p w14:paraId="546843D4" w14:textId="77777777" w:rsidR="002E2BD3" w:rsidRDefault="002E2BD3" w:rsidP="002E2BD3">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Two visual columns:</w:t>
      </w:r>
    </w:p>
    <w:p w14:paraId="3EFF0990" w14:textId="77777777" w:rsidR="002E2BD3" w:rsidRDefault="002E2BD3" w:rsidP="002E2BD3">
      <w:pPr>
        <w:numPr>
          <w:ilvl w:val="1"/>
          <w:numId w:val="2"/>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Column: Kenya with a youthful pyramid icon</w:t>
      </w:r>
    </w:p>
    <w:p w14:paraId="591EA237" w14:textId="77777777" w:rsidR="002E2BD3" w:rsidRDefault="002E2BD3" w:rsidP="002E2BD3">
      <w:pPr>
        <w:numPr>
          <w:ilvl w:val="1"/>
          <w:numId w:val="3"/>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Column: Germany with an ageing pyramid icon</w:t>
      </w:r>
    </w:p>
    <w:p w14:paraId="07420E12" w14:textId="77777777" w:rsidR="002E2BD3" w:rsidRDefault="002E2BD3" w:rsidP="002E2BD3">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 xml:space="preserve">Drag-and-drop </w:t>
      </w:r>
      <w:r>
        <w:rPr>
          <w:rFonts w:ascii="Times New Roman" w:eastAsia="Times New Roman" w:hAnsi="Times New Roman" w:cs="Times New Roman"/>
          <w:b/>
          <w:bCs/>
        </w:rPr>
        <w:t>interactive tiles</w:t>
      </w:r>
      <w:r>
        <w:rPr>
          <w:rFonts w:ascii="Times New Roman" w:eastAsia="Times New Roman" w:hAnsi="Times New Roman" w:cs="Times New Roman"/>
        </w:rPr>
        <w:t xml:space="preserve"> with icons for each term:</w:t>
      </w:r>
    </w:p>
    <w:p w14:paraId="0C228635" w14:textId="77777777" w:rsidR="002E2BD3" w:rsidRDefault="002E2BD3" w:rsidP="002E2BD3">
      <w:pPr>
        <w:numPr>
          <w:ilvl w:val="1"/>
          <w:numId w:val="4"/>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High Birth Rate</w:t>
      </w:r>
    </w:p>
    <w:p w14:paraId="2383658A" w14:textId="77777777" w:rsidR="002E2BD3" w:rsidRDefault="002E2BD3" w:rsidP="002E2BD3">
      <w:pPr>
        <w:numPr>
          <w:ilvl w:val="1"/>
          <w:numId w:val="5"/>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Many Retirees</w:t>
      </w:r>
    </w:p>
    <w:p w14:paraId="02DB2126" w14:textId="77777777" w:rsidR="002E2BD3" w:rsidRDefault="002E2BD3" w:rsidP="002E2BD3">
      <w:pPr>
        <w:numPr>
          <w:ilvl w:val="1"/>
          <w:numId w:val="6"/>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Youth Bulge</w:t>
      </w:r>
    </w:p>
    <w:p w14:paraId="2B936342" w14:textId="77777777" w:rsidR="002E2BD3" w:rsidRDefault="002E2BD3" w:rsidP="002E2BD3">
      <w:pPr>
        <w:numPr>
          <w:ilvl w:val="1"/>
          <w:numId w:val="7"/>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Low Death Rate</w:t>
      </w:r>
    </w:p>
    <w:p w14:paraId="50539426" w14:textId="77777777" w:rsidR="002E2BD3" w:rsidRDefault="002E2BD3" w:rsidP="002E2BD3">
      <w:pPr>
        <w:numPr>
          <w:ilvl w:val="1"/>
          <w:numId w:val="8"/>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High Dependency Ratio</w:t>
      </w:r>
    </w:p>
    <w:p w14:paraId="316756FD" w14:textId="77777777" w:rsidR="002E2BD3" w:rsidRDefault="002E2BD3" w:rsidP="002E2BD3">
      <w:pPr>
        <w:numPr>
          <w:ilvl w:val="1"/>
          <w:numId w:val="9"/>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Aging Population</w:t>
      </w:r>
    </w:p>
    <w:p w14:paraId="6480F1F0" w14:textId="77777777" w:rsidR="002E2BD3" w:rsidRDefault="002E2BD3" w:rsidP="002E2BD3">
      <w:pPr>
        <w:numPr>
          <w:ilvl w:val="0"/>
          <w:numId w:val="9"/>
        </w:numPr>
        <w:spacing w:line="240" w:lineRule="auto"/>
        <w:rPr>
          <w:rFonts w:ascii="Times New Roman" w:eastAsia="Times New Roman" w:hAnsi="Times New Roman" w:cs="Times New Roman"/>
        </w:rPr>
      </w:pPr>
      <w:r>
        <w:rPr>
          <w:rFonts w:ascii="Times New Roman" w:eastAsia="Times New Roman" w:hAnsi="Times New Roman" w:cs="Times New Roman"/>
        </w:rPr>
        <w:t>Subtle animations: Items bounce gently when hovered, snap into place when correct</w:t>
      </w:r>
    </w:p>
    <w:p w14:paraId="41CE6FB6" w14:textId="77777777" w:rsidR="002E2BD3" w:rsidRDefault="002E2BD3" w:rsidP="002E2BD3">
      <w:pPr>
        <w:spacing w:line="240" w:lineRule="auto"/>
        <w:rPr>
          <w:rFonts w:ascii="Times New Roman" w:eastAsia="Times New Roman" w:hAnsi="Times New Roman" w:cs="Times New Roman"/>
        </w:rPr>
      </w:pPr>
      <w:r>
        <w:pict w14:anchorId="08DA40F0">
          <v:rect id="_x0000_i1028" style="width:0;height:1.5pt" o:hralign="center" o:hrstd="t" o:hr="t" fillcolor="#a0a0a0" stroked="f"/>
        </w:pict>
      </w:r>
    </w:p>
    <w:p w14:paraId="27A065B2" w14:textId="77777777" w:rsidR="002E2BD3" w:rsidRDefault="002E2BD3" w:rsidP="002E2BD3">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Sorting Items:</w:t>
      </w:r>
    </w:p>
    <w:p w14:paraId="4F6A2991" w14:textId="77777777" w:rsidR="002E2BD3" w:rsidRDefault="002E2BD3" w:rsidP="002E2BD3">
      <w:pPr>
        <w:numPr>
          <w:ilvl w:val="0"/>
          <w:numId w:val="10"/>
        </w:numPr>
        <w:spacing w:line="240" w:lineRule="auto"/>
        <w:rPr>
          <w:rFonts w:ascii="Times New Roman" w:eastAsia="Times New Roman" w:hAnsi="Times New Roman" w:cs="Times New Roman"/>
        </w:rPr>
      </w:pPr>
      <w:r>
        <w:rPr>
          <w:rFonts w:ascii="Quattrocento Sans" w:eastAsia="Quattrocento Sans" w:hAnsi="Quattrocento Sans" w:cs="Quattrocento Sans"/>
        </w:rPr>
        <w:t>👶</w:t>
      </w:r>
      <w:sdt>
        <w:sdtPr>
          <w:tag w:val="goog_rdk_925"/>
          <w:id w:val="1489849981"/>
        </w:sdtPr>
        <w:sdtContent>
          <w:r>
            <w:rPr>
              <w:rFonts w:ascii="Cardo" w:eastAsia="Cardo" w:hAnsi="Cardo" w:cs="Cardo"/>
            </w:rPr>
            <w:t xml:space="preserve"> High Birth Rate → </w:t>
          </w:r>
        </w:sdtContent>
      </w:sdt>
      <w:r>
        <w:rPr>
          <w:rFonts w:ascii="Times New Roman" w:eastAsia="Times New Roman" w:hAnsi="Times New Roman" w:cs="Times New Roman"/>
          <w:b/>
          <w:bCs/>
        </w:rPr>
        <w:t>Kenya</w:t>
      </w:r>
    </w:p>
    <w:p w14:paraId="36C97997" w14:textId="77777777" w:rsidR="002E2BD3" w:rsidRDefault="002E2BD3" w:rsidP="002E2BD3">
      <w:pPr>
        <w:numPr>
          <w:ilvl w:val="0"/>
          <w:numId w:val="10"/>
        </w:numPr>
        <w:spacing w:line="240" w:lineRule="auto"/>
        <w:rPr>
          <w:rFonts w:ascii="Times New Roman" w:eastAsia="Times New Roman" w:hAnsi="Times New Roman" w:cs="Times New Roman"/>
        </w:rPr>
      </w:pPr>
      <w:r>
        <w:rPr>
          <w:rFonts w:ascii="Quattrocento Sans" w:eastAsia="Quattrocento Sans" w:hAnsi="Quattrocento Sans" w:cs="Quattrocento Sans"/>
        </w:rPr>
        <w:lastRenderedPageBreak/>
        <w:t>👦</w:t>
      </w:r>
      <w:sdt>
        <w:sdtPr>
          <w:tag w:val="goog_rdk_926"/>
          <w:id w:val="734436006"/>
        </w:sdtPr>
        <w:sdtContent>
          <w:r>
            <w:rPr>
              <w:rFonts w:ascii="Cardo" w:eastAsia="Cardo" w:hAnsi="Cardo" w:cs="Cardo"/>
            </w:rPr>
            <w:t xml:space="preserve"> Youth Bulge → </w:t>
          </w:r>
        </w:sdtContent>
      </w:sdt>
      <w:r>
        <w:rPr>
          <w:rFonts w:ascii="Times New Roman" w:eastAsia="Times New Roman" w:hAnsi="Times New Roman" w:cs="Times New Roman"/>
          <w:b/>
          <w:bCs/>
        </w:rPr>
        <w:t>Kenya</w:t>
      </w:r>
    </w:p>
    <w:p w14:paraId="6A4A6E7E" w14:textId="77777777" w:rsidR="002E2BD3" w:rsidRDefault="002E2BD3" w:rsidP="002E2BD3">
      <w:pPr>
        <w:numPr>
          <w:ilvl w:val="0"/>
          <w:numId w:val="10"/>
        </w:numPr>
        <w:spacing w:line="240" w:lineRule="auto"/>
        <w:rPr>
          <w:rFonts w:ascii="Times New Roman" w:eastAsia="Times New Roman" w:hAnsi="Times New Roman" w:cs="Times New Roman"/>
        </w:rPr>
      </w:pPr>
      <w:r>
        <w:rPr>
          <w:rFonts w:ascii="Quattrocento Sans" w:eastAsia="Quattrocento Sans" w:hAnsi="Quattrocento Sans" w:cs="Quattrocento Sans"/>
        </w:rPr>
        <w:t>🧮</w:t>
      </w:r>
      <w:sdt>
        <w:sdtPr>
          <w:tag w:val="goog_rdk_927"/>
          <w:id w:val="1466768950"/>
        </w:sdtPr>
        <w:sdtContent>
          <w:r>
            <w:rPr>
              <w:rFonts w:ascii="Cardo" w:eastAsia="Cardo" w:hAnsi="Cardo" w:cs="Cardo"/>
            </w:rPr>
            <w:t xml:space="preserve"> High Dependency Ratio → </w:t>
          </w:r>
        </w:sdtContent>
      </w:sdt>
      <w:r>
        <w:rPr>
          <w:rFonts w:ascii="Times New Roman" w:eastAsia="Times New Roman" w:hAnsi="Times New Roman" w:cs="Times New Roman"/>
          <w:b/>
          <w:bCs/>
        </w:rPr>
        <w:t>Kenya</w:t>
      </w:r>
    </w:p>
    <w:p w14:paraId="447DD368" w14:textId="77777777" w:rsidR="002E2BD3" w:rsidRDefault="002E2BD3" w:rsidP="002E2BD3">
      <w:pPr>
        <w:numPr>
          <w:ilvl w:val="0"/>
          <w:numId w:val="10"/>
        </w:numPr>
        <w:spacing w:line="240" w:lineRule="auto"/>
        <w:rPr>
          <w:rFonts w:ascii="Times New Roman" w:eastAsia="Times New Roman" w:hAnsi="Times New Roman" w:cs="Times New Roman"/>
        </w:rPr>
      </w:pPr>
      <w:r>
        <w:rPr>
          <w:rFonts w:ascii="Quattrocento Sans" w:eastAsia="Quattrocento Sans" w:hAnsi="Quattrocento Sans" w:cs="Quattrocento Sans"/>
        </w:rPr>
        <w:t>👴</w:t>
      </w:r>
      <w:sdt>
        <w:sdtPr>
          <w:tag w:val="goog_rdk_928"/>
          <w:id w:val="-1483057620"/>
        </w:sdtPr>
        <w:sdtContent>
          <w:r>
            <w:rPr>
              <w:rFonts w:ascii="Cardo" w:eastAsia="Cardo" w:hAnsi="Cardo" w:cs="Cardo"/>
            </w:rPr>
            <w:t xml:space="preserve"> Aging Population → </w:t>
          </w:r>
        </w:sdtContent>
      </w:sdt>
      <w:r>
        <w:rPr>
          <w:rFonts w:ascii="Times New Roman" w:eastAsia="Times New Roman" w:hAnsi="Times New Roman" w:cs="Times New Roman"/>
          <w:b/>
          <w:bCs/>
        </w:rPr>
        <w:t>Germany</w:t>
      </w:r>
    </w:p>
    <w:p w14:paraId="2A240B62" w14:textId="77777777" w:rsidR="002E2BD3" w:rsidRDefault="002E2BD3" w:rsidP="002E2BD3">
      <w:pPr>
        <w:numPr>
          <w:ilvl w:val="0"/>
          <w:numId w:val="10"/>
        </w:numPr>
        <w:spacing w:line="240" w:lineRule="auto"/>
        <w:rPr>
          <w:rFonts w:ascii="Times New Roman" w:eastAsia="Times New Roman" w:hAnsi="Times New Roman" w:cs="Times New Roman"/>
        </w:rPr>
      </w:pPr>
      <w:r>
        <w:rPr>
          <w:rFonts w:ascii="Quattrocento Sans" w:eastAsia="Quattrocento Sans" w:hAnsi="Quattrocento Sans" w:cs="Quattrocento Sans"/>
        </w:rPr>
        <w:t>🧓</w:t>
      </w:r>
      <w:sdt>
        <w:sdtPr>
          <w:tag w:val="goog_rdk_929"/>
          <w:id w:val="506242683"/>
        </w:sdtPr>
        <w:sdtContent>
          <w:r>
            <w:rPr>
              <w:rFonts w:ascii="Cardo" w:eastAsia="Cardo" w:hAnsi="Cardo" w:cs="Cardo"/>
            </w:rPr>
            <w:t xml:space="preserve"> Many Retirees → </w:t>
          </w:r>
        </w:sdtContent>
      </w:sdt>
      <w:r>
        <w:rPr>
          <w:rFonts w:ascii="Times New Roman" w:eastAsia="Times New Roman" w:hAnsi="Times New Roman" w:cs="Times New Roman"/>
          <w:b/>
          <w:bCs/>
        </w:rPr>
        <w:t>Germany</w:t>
      </w:r>
    </w:p>
    <w:p w14:paraId="43D576D5" w14:textId="77777777" w:rsidR="002E2BD3" w:rsidRDefault="002E2BD3" w:rsidP="002E2BD3">
      <w:pPr>
        <w:numPr>
          <w:ilvl w:val="0"/>
          <w:numId w:val="10"/>
        </w:numPr>
        <w:spacing w:line="240" w:lineRule="auto"/>
        <w:rPr>
          <w:rFonts w:ascii="Times New Roman" w:eastAsia="Times New Roman" w:hAnsi="Times New Roman" w:cs="Times New Roman"/>
        </w:rPr>
      </w:pPr>
      <w:r>
        <w:rPr>
          <w:rFonts w:ascii="Quattrocento Sans" w:eastAsia="Quattrocento Sans" w:hAnsi="Quattrocento Sans" w:cs="Quattrocento Sans"/>
        </w:rPr>
        <w:t>📉</w:t>
      </w:r>
      <w:sdt>
        <w:sdtPr>
          <w:tag w:val="goog_rdk_930"/>
          <w:id w:val="-975072289"/>
        </w:sdtPr>
        <w:sdtContent>
          <w:r>
            <w:rPr>
              <w:rFonts w:ascii="Cardo" w:eastAsia="Cardo" w:hAnsi="Cardo" w:cs="Cardo"/>
            </w:rPr>
            <w:t xml:space="preserve"> Low Death Rate → </w:t>
          </w:r>
        </w:sdtContent>
      </w:sdt>
      <w:r>
        <w:rPr>
          <w:rFonts w:ascii="Times New Roman" w:eastAsia="Times New Roman" w:hAnsi="Times New Roman" w:cs="Times New Roman"/>
          <w:b/>
          <w:bCs/>
        </w:rPr>
        <w:t>Germany</w:t>
      </w:r>
    </w:p>
    <w:p w14:paraId="6F3CA71D" w14:textId="77777777" w:rsidR="002E2BD3" w:rsidRDefault="002E2BD3" w:rsidP="002E2BD3">
      <w:pPr>
        <w:spacing w:line="240" w:lineRule="auto"/>
        <w:rPr>
          <w:rFonts w:ascii="Times New Roman" w:eastAsia="Times New Roman" w:hAnsi="Times New Roman" w:cs="Times New Roman"/>
        </w:rPr>
      </w:pPr>
      <w:r>
        <w:pict w14:anchorId="37F9F7B4">
          <v:rect id="_x0000_i1029" style="width:0;height:1.5pt" o:hralign="center" o:hrstd="t" o:hr="t" fillcolor="#a0a0a0" stroked="f"/>
        </w:pict>
      </w:r>
    </w:p>
    <w:p w14:paraId="04E3E64B" w14:textId="77777777" w:rsidR="002E2BD3" w:rsidRDefault="002E2BD3" w:rsidP="002E2BD3">
      <w:pPr>
        <w:spacing w:line="240" w:lineRule="auto"/>
        <w:rPr>
          <w:rFonts w:ascii="Times New Roman" w:eastAsia="Times New Roman" w:hAnsi="Times New Roman" w:cs="Times New Roman"/>
        </w:rPr>
      </w:pPr>
      <w:sdt>
        <w:sdtPr>
          <w:tag w:val="goog_rdk_931"/>
          <w:id w:val="1345076094"/>
        </w:sdtPr>
        <w:sdtContent>
          <w:r>
            <w:rPr>
              <w:rFonts w:ascii="Andika" w:eastAsia="Andika" w:hAnsi="Andika" w:cs="Andika"/>
              <w:b/>
              <w:bCs/>
            </w:rPr>
            <w:t>1️</w:t>
          </w:r>
        </w:sdtContent>
      </w:sdt>
      <w:sdt>
        <w:sdtPr>
          <w:tag w:val="goog_rdk_932"/>
          <w:id w:val="1381583885"/>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Item: High Birth Rate</w:t>
      </w:r>
    </w:p>
    <w:p w14:paraId="36068E4F" w14:textId="77777777" w:rsidR="002E2BD3" w:rsidRDefault="002E2BD3" w:rsidP="002E2BD3">
      <w:pPr>
        <w:numPr>
          <w:ilvl w:val="0"/>
          <w:numId w:val="11"/>
        </w:numPr>
        <w:spacing w:line="240" w:lineRule="auto"/>
        <w:rPr>
          <w:rFonts w:ascii="Times New Roman" w:eastAsia="Times New Roman" w:hAnsi="Times New Roman" w:cs="Times New Roman"/>
        </w:rPr>
      </w:pPr>
      <w:r>
        <w:rPr>
          <w:rFonts w:ascii="Times New Roman" w:eastAsia="Times New Roman" w:hAnsi="Times New Roman" w:cs="Times New Roman"/>
          <w:b/>
          <w:bCs/>
        </w:rPr>
        <w:t>Correct Match</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Kenya</w:t>
      </w:r>
    </w:p>
    <w:p w14:paraId="348E35FB" w14:textId="77777777" w:rsidR="002E2BD3" w:rsidRDefault="002E2BD3" w:rsidP="002E2BD3">
      <w:pPr>
        <w:spacing w:line="240" w:lineRule="auto"/>
        <w:rPr>
          <w:rFonts w:ascii="Times New Roman" w:eastAsia="Times New Roman" w:hAnsi="Times New Roman" w:cs="Times New Roman"/>
        </w:rPr>
      </w:pPr>
      <w:sdt>
        <w:sdtPr>
          <w:tag w:val="goog_rdk_933"/>
          <w:id w:val="-2098238747"/>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Feedback:</w:t>
      </w:r>
      <w:r>
        <w:rPr>
          <w:rFonts w:ascii="Times New Roman" w:eastAsia="Times New Roman" w:hAnsi="Times New Roman" w:cs="Times New Roman"/>
        </w:rPr>
        <w:br/>
        <w:t>"</w:t>
      </w:r>
      <w:sdt>
        <w:sdtPr>
          <w:tag w:val="goog_rdk_934"/>
          <w:id w:val="-984760079"/>
        </w:sdtPr>
        <w:sdtContent>
          <w:r>
            <w:rPr>
              <w:rFonts w:ascii="Arial Unicode MS" w:eastAsia="Arial Unicode MS" w:hAnsi="Arial Unicode MS" w:cs="Arial Unicode MS"/>
            </w:rPr>
            <w:t>✔</w:t>
          </w:r>
        </w:sdtContent>
      </w:sdt>
      <w:sdt>
        <w:sdtPr>
          <w:tag w:val="goog_rdk_935"/>
          <w:id w:val="-1560925767"/>
        </w:sdtPr>
        <w:sdtContent>
          <w:r>
            <w:rPr>
              <w:rFonts w:ascii="Andika" w:eastAsia="Andika" w:hAnsi="Andika" w:cs="Andika"/>
            </w:rPr>
            <w:t xml:space="preserve"> ️ Spot on! Kenya has a high birth rate, which contributes to its large young population."</w:t>
          </w:r>
        </w:sdtContent>
      </w:sdt>
    </w:p>
    <w:p w14:paraId="4EB9AA63" w14:textId="77777777" w:rsidR="002E2BD3" w:rsidRDefault="002E2BD3" w:rsidP="002E2BD3">
      <w:pPr>
        <w:spacing w:line="240" w:lineRule="auto"/>
        <w:rPr>
          <w:rFonts w:ascii="Times New Roman" w:eastAsia="Times New Roman" w:hAnsi="Times New Roman" w:cs="Times New Roman"/>
        </w:rPr>
      </w:pPr>
      <w:sdt>
        <w:sdtPr>
          <w:tag w:val="goog_rdk_936"/>
          <w:id w:val="61532111"/>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Feedback: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Not quite. Which country has more babies born per year? Try to picture the shape of its pyramid."</w:t>
      </w:r>
    </w:p>
    <w:p w14:paraId="43CA6764" w14:textId="77777777" w:rsidR="002E2BD3" w:rsidRDefault="002E2BD3" w:rsidP="002E2BD3">
      <w:pPr>
        <w:spacing w:line="240" w:lineRule="auto"/>
        <w:rPr>
          <w:rFonts w:ascii="Times New Roman" w:eastAsia="Times New Roman" w:hAnsi="Times New Roman" w:cs="Times New Roman"/>
        </w:rPr>
      </w:pPr>
      <w:r>
        <w:pict w14:anchorId="0BA076EE">
          <v:rect id="_x0000_i1030" style="width:0;height:1.5pt" o:hralign="center" o:hrstd="t" o:hr="t" fillcolor="#a0a0a0" stroked="f"/>
        </w:pict>
      </w:r>
    </w:p>
    <w:p w14:paraId="46ED2F7C" w14:textId="77777777" w:rsidR="002E2BD3" w:rsidRDefault="002E2BD3" w:rsidP="002E2BD3">
      <w:pPr>
        <w:spacing w:line="240" w:lineRule="auto"/>
        <w:rPr>
          <w:rFonts w:ascii="Times New Roman" w:eastAsia="Times New Roman" w:hAnsi="Times New Roman" w:cs="Times New Roman"/>
        </w:rPr>
      </w:pPr>
      <w:sdt>
        <w:sdtPr>
          <w:tag w:val="goog_rdk_937"/>
          <w:id w:val="2082325502"/>
        </w:sdtPr>
        <w:sdtContent>
          <w:r>
            <w:rPr>
              <w:rFonts w:ascii="Andika" w:eastAsia="Andika" w:hAnsi="Andika" w:cs="Andika"/>
              <w:b/>
              <w:bCs/>
            </w:rPr>
            <w:t>2️</w:t>
          </w:r>
        </w:sdtContent>
      </w:sdt>
      <w:sdt>
        <w:sdtPr>
          <w:tag w:val="goog_rdk_938"/>
          <w:id w:val="833016433"/>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Item: Youth Bulge</w:t>
      </w:r>
    </w:p>
    <w:p w14:paraId="14437ED1" w14:textId="77777777" w:rsidR="002E2BD3" w:rsidRDefault="002E2BD3" w:rsidP="002E2BD3">
      <w:pPr>
        <w:numPr>
          <w:ilvl w:val="0"/>
          <w:numId w:val="12"/>
        </w:numPr>
        <w:spacing w:line="240" w:lineRule="auto"/>
        <w:rPr>
          <w:rFonts w:ascii="Times New Roman" w:eastAsia="Times New Roman" w:hAnsi="Times New Roman" w:cs="Times New Roman"/>
        </w:rPr>
      </w:pPr>
      <w:r>
        <w:rPr>
          <w:rFonts w:ascii="Times New Roman" w:eastAsia="Times New Roman" w:hAnsi="Times New Roman" w:cs="Times New Roman"/>
          <w:b/>
          <w:bCs/>
        </w:rPr>
        <w:t>Correct Match</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Kenya</w:t>
      </w:r>
    </w:p>
    <w:p w14:paraId="7C64D870" w14:textId="77777777" w:rsidR="002E2BD3" w:rsidRDefault="002E2BD3" w:rsidP="002E2BD3">
      <w:pPr>
        <w:spacing w:line="240" w:lineRule="auto"/>
        <w:rPr>
          <w:rFonts w:ascii="Times New Roman" w:eastAsia="Times New Roman" w:hAnsi="Times New Roman" w:cs="Times New Roman"/>
        </w:rPr>
      </w:pPr>
      <w:sdt>
        <w:sdtPr>
          <w:tag w:val="goog_rdk_939"/>
          <w:id w:val="1058641406"/>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Feedback: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Correct! A youth bulge means many people are under 25, just like in Kenya’s pyramid."</w:t>
      </w:r>
    </w:p>
    <w:p w14:paraId="43D02996" w14:textId="77777777" w:rsidR="002E2BD3" w:rsidRDefault="002E2BD3" w:rsidP="002E2BD3">
      <w:pPr>
        <w:spacing w:line="240" w:lineRule="auto"/>
        <w:rPr>
          <w:rFonts w:ascii="Times New Roman" w:eastAsia="Times New Roman" w:hAnsi="Times New Roman" w:cs="Times New Roman"/>
        </w:rPr>
      </w:pPr>
      <w:sdt>
        <w:sdtPr>
          <w:tag w:val="goog_rdk_940"/>
          <w:id w:val="1509931294"/>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Feedback: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Incorrect! Picture a population pyramid with a very wide base and middle, where would that be?"</w:t>
      </w:r>
    </w:p>
    <w:p w14:paraId="23D844B9" w14:textId="77777777" w:rsidR="002E2BD3" w:rsidRDefault="002E2BD3" w:rsidP="002E2BD3">
      <w:pPr>
        <w:spacing w:line="240" w:lineRule="auto"/>
        <w:rPr>
          <w:rFonts w:ascii="Times New Roman" w:eastAsia="Times New Roman" w:hAnsi="Times New Roman" w:cs="Times New Roman"/>
        </w:rPr>
      </w:pPr>
      <w:r>
        <w:pict w14:anchorId="25FF4754">
          <v:rect id="_x0000_i1031" style="width:0;height:1.5pt" o:hralign="center" o:hrstd="t" o:hr="t" fillcolor="#a0a0a0" stroked="f"/>
        </w:pict>
      </w:r>
    </w:p>
    <w:p w14:paraId="3AD12FE5" w14:textId="77777777" w:rsidR="002E2BD3" w:rsidRDefault="002E2BD3" w:rsidP="002E2BD3">
      <w:pPr>
        <w:spacing w:line="240" w:lineRule="auto"/>
        <w:rPr>
          <w:rFonts w:ascii="Times New Roman" w:eastAsia="Times New Roman" w:hAnsi="Times New Roman" w:cs="Times New Roman"/>
        </w:rPr>
      </w:pPr>
      <w:sdt>
        <w:sdtPr>
          <w:tag w:val="goog_rdk_941"/>
          <w:id w:val="-741355050"/>
        </w:sdtPr>
        <w:sdtContent>
          <w:r>
            <w:rPr>
              <w:rFonts w:ascii="Andika" w:eastAsia="Andika" w:hAnsi="Andika" w:cs="Andika"/>
              <w:b/>
              <w:bCs/>
            </w:rPr>
            <w:t>3️</w:t>
          </w:r>
        </w:sdtContent>
      </w:sdt>
      <w:sdt>
        <w:sdtPr>
          <w:tag w:val="goog_rdk_942"/>
          <w:id w:val="-1623356377"/>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Item: High Dependency Ratio</w:t>
      </w:r>
    </w:p>
    <w:p w14:paraId="062730FF" w14:textId="77777777" w:rsidR="002E2BD3" w:rsidRDefault="002E2BD3" w:rsidP="002E2BD3">
      <w:pPr>
        <w:numPr>
          <w:ilvl w:val="0"/>
          <w:numId w:val="13"/>
        </w:numPr>
        <w:spacing w:line="240" w:lineRule="auto"/>
        <w:rPr>
          <w:rFonts w:ascii="Times New Roman" w:eastAsia="Times New Roman" w:hAnsi="Times New Roman" w:cs="Times New Roman"/>
        </w:rPr>
      </w:pPr>
      <w:r>
        <w:rPr>
          <w:rFonts w:ascii="Times New Roman" w:eastAsia="Times New Roman" w:hAnsi="Times New Roman" w:cs="Times New Roman"/>
          <w:b/>
          <w:bCs/>
        </w:rPr>
        <w:t>Correct Match:</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Kenya</w:t>
      </w:r>
    </w:p>
    <w:p w14:paraId="288F6115" w14:textId="77777777" w:rsidR="002E2BD3" w:rsidRDefault="002E2BD3" w:rsidP="002E2BD3">
      <w:pPr>
        <w:spacing w:line="240" w:lineRule="auto"/>
        <w:rPr>
          <w:rFonts w:ascii="Times New Roman" w:eastAsia="Times New Roman" w:hAnsi="Times New Roman" w:cs="Times New Roman"/>
        </w:rPr>
      </w:pPr>
      <w:sdt>
        <w:sdtPr>
          <w:tag w:val="goog_rdk_943"/>
          <w:id w:val="1114035383"/>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Feedback: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Great thinking! Kenya has many children depending on a smaller working-age population."</w:t>
      </w:r>
    </w:p>
    <w:p w14:paraId="1F8C302F" w14:textId="77777777" w:rsidR="002E2BD3" w:rsidRDefault="002E2BD3" w:rsidP="002E2BD3">
      <w:pPr>
        <w:spacing w:line="240" w:lineRule="auto"/>
        <w:rPr>
          <w:rFonts w:ascii="Times New Roman" w:eastAsia="Times New Roman" w:hAnsi="Times New Roman" w:cs="Times New Roman"/>
        </w:rPr>
      </w:pPr>
      <w:sdt>
        <w:sdtPr>
          <w:tag w:val="goog_rdk_944"/>
          <w:id w:val="-1191105101"/>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Feedback: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Not quite. A high dependency ratio means lots of non-working people. Think about where there are many young dependents."</w:t>
      </w:r>
    </w:p>
    <w:p w14:paraId="60212E79" w14:textId="77777777" w:rsidR="002E2BD3" w:rsidRDefault="002E2BD3" w:rsidP="002E2BD3">
      <w:pPr>
        <w:spacing w:line="240" w:lineRule="auto"/>
        <w:rPr>
          <w:rFonts w:ascii="Times New Roman" w:eastAsia="Times New Roman" w:hAnsi="Times New Roman" w:cs="Times New Roman"/>
        </w:rPr>
      </w:pPr>
      <w:r>
        <w:pict w14:anchorId="4D602434">
          <v:rect id="_x0000_i1032" style="width:0;height:1.5pt" o:hralign="center" o:hrstd="t" o:hr="t" fillcolor="#a0a0a0" stroked="f"/>
        </w:pict>
      </w:r>
    </w:p>
    <w:p w14:paraId="7400C905" w14:textId="77777777" w:rsidR="002E2BD3" w:rsidRDefault="002E2BD3" w:rsidP="002E2BD3">
      <w:pPr>
        <w:spacing w:line="240" w:lineRule="auto"/>
        <w:rPr>
          <w:rFonts w:ascii="Times New Roman" w:eastAsia="Times New Roman" w:hAnsi="Times New Roman" w:cs="Times New Roman"/>
        </w:rPr>
      </w:pPr>
      <w:sdt>
        <w:sdtPr>
          <w:tag w:val="goog_rdk_945"/>
          <w:id w:val="-1366044548"/>
        </w:sdtPr>
        <w:sdtContent>
          <w:r>
            <w:rPr>
              <w:rFonts w:ascii="Andika" w:eastAsia="Andika" w:hAnsi="Andika" w:cs="Andika"/>
              <w:b/>
              <w:bCs/>
            </w:rPr>
            <w:t>4️</w:t>
          </w:r>
        </w:sdtContent>
      </w:sdt>
      <w:sdt>
        <w:sdtPr>
          <w:tag w:val="goog_rdk_946"/>
          <w:id w:val="-1821786980"/>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Item: Aging Population</w:t>
      </w:r>
    </w:p>
    <w:p w14:paraId="5D2CC8B0" w14:textId="77777777" w:rsidR="002E2BD3" w:rsidRDefault="002E2BD3" w:rsidP="002E2BD3">
      <w:pPr>
        <w:numPr>
          <w:ilvl w:val="0"/>
          <w:numId w:val="14"/>
        </w:numPr>
        <w:spacing w:line="240" w:lineRule="auto"/>
        <w:rPr>
          <w:rFonts w:ascii="Times New Roman" w:eastAsia="Times New Roman" w:hAnsi="Times New Roman" w:cs="Times New Roman"/>
        </w:rPr>
      </w:pPr>
      <w:r>
        <w:rPr>
          <w:rFonts w:ascii="Times New Roman" w:eastAsia="Times New Roman" w:hAnsi="Times New Roman" w:cs="Times New Roman"/>
          <w:b/>
          <w:bCs/>
        </w:rPr>
        <w:t>Correct Match:</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Germany</w:t>
      </w:r>
    </w:p>
    <w:p w14:paraId="1A1BFC27" w14:textId="77777777" w:rsidR="002E2BD3" w:rsidRDefault="002E2BD3" w:rsidP="002E2BD3">
      <w:pPr>
        <w:spacing w:line="240" w:lineRule="auto"/>
        <w:rPr>
          <w:rFonts w:ascii="Times New Roman" w:eastAsia="Times New Roman" w:hAnsi="Times New Roman" w:cs="Times New Roman"/>
        </w:rPr>
      </w:pPr>
      <w:sdt>
        <w:sdtPr>
          <w:tag w:val="goog_rdk_947"/>
          <w:id w:val="-2105291311"/>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Feedback: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Absolutely! Germany’s population has more elderly people than youth."</w:t>
      </w:r>
    </w:p>
    <w:p w14:paraId="3EA53371" w14:textId="77777777" w:rsidR="002E2BD3" w:rsidRDefault="002E2BD3" w:rsidP="002E2BD3">
      <w:pPr>
        <w:spacing w:line="240" w:lineRule="auto"/>
        <w:rPr>
          <w:rFonts w:ascii="Times New Roman" w:eastAsia="Times New Roman" w:hAnsi="Times New Roman" w:cs="Times New Roman"/>
        </w:rPr>
      </w:pPr>
      <w:sdt>
        <w:sdtPr>
          <w:tag w:val="goog_rdk_948"/>
          <w:id w:val="-1808101422"/>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Feedback: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Try again! Which country has better healthcare and a longer life expectancy?"</w:t>
      </w:r>
    </w:p>
    <w:p w14:paraId="62B356A2" w14:textId="77777777" w:rsidR="002E2BD3" w:rsidRDefault="002E2BD3" w:rsidP="002E2BD3">
      <w:pPr>
        <w:spacing w:line="240" w:lineRule="auto"/>
        <w:rPr>
          <w:rFonts w:ascii="Times New Roman" w:eastAsia="Times New Roman" w:hAnsi="Times New Roman" w:cs="Times New Roman"/>
        </w:rPr>
      </w:pPr>
      <w:r>
        <w:pict w14:anchorId="7C59ABB0">
          <v:rect id="_x0000_i1033" style="width:0;height:1.5pt" o:hralign="center" o:hrstd="t" o:hr="t" fillcolor="#a0a0a0" stroked="f"/>
        </w:pict>
      </w:r>
    </w:p>
    <w:p w14:paraId="150F63DD" w14:textId="77777777" w:rsidR="002E2BD3" w:rsidRDefault="002E2BD3" w:rsidP="002E2BD3">
      <w:pPr>
        <w:spacing w:line="240" w:lineRule="auto"/>
        <w:rPr>
          <w:rFonts w:ascii="Times New Roman" w:eastAsia="Times New Roman" w:hAnsi="Times New Roman" w:cs="Times New Roman"/>
        </w:rPr>
      </w:pPr>
      <w:sdt>
        <w:sdtPr>
          <w:tag w:val="goog_rdk_949"/>
          <w:id w:val="-188462210"/>
        </w:sdtPr>
        <w:sdtContent>
          <w:r>
            <w:rPr>
              <w:rFonts w:ascii="Andika" w:eastAsia="Andika" w:hAnsi="Andika" w:cs="Andika"/>
              <w:b/>
              <w:bCs/>
            </w:rPr>
            <w:t>5️</w:t>
          </w:r>
        </w:sdtContent>
      </w:sdt>
      <w:sdt>
        <w:sdtPr>
          <w:tag w:val="goog_rdk_950"/>
          <w:id w:val="-957167826"/>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Item: Many Retirees</w:t>
      </w:r>
    </w:p>
    <w:p w14:paraId="0A76D50D" w14:textId="77777777" w:rsidR="002E2BD3" w:rsidRDefault="002E2BD3" w:rsidP="002E2BD3">
      <w:pPr>
        <w:numPr>
          <w:ilvl w:val="0"/>
          <w:numId w:val="15"/>
        </w:numPr>
        <w:spacing w:line="240" w:lineRule="auto"/>
        <w:rPr>
          <w:rFonts w:ascii="Times New Roman" w:eastAsia="Times New Roman" w:hAnsi="Times New Roman" w:cs="Times New Roman"/>
        </w:rPr>
      </w:pPr>
      <w:r>
        <w:rPr>
          <w:rFonts w:ascii="Times New Roman" w:eastAsia="Times New Roman" w:hAnsi="Times New Roman" w:cs="Times New Roman"/>
          <w:b/>
          <w:bCs/>
        </w:rPr>
        <w:t>Correct Match:</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Germany</w:t>
      </w:r>
    </w:p>
    <w:p w14:paraId="0BD81D4E" w14:textId="77777777" w:rsidR="002E2BD3" w:rsidRDefault="002E2BD3" w:rsidP="002E2BD3">
      <w:pPr>
        <w:spacing w:line="240" w:lineRule="auto"/>
        <w:rPr>
          <w:rFonts w:ascii="Times New Roman" w:eastAsia="Times New Roman" w:hAnsi="Times New Roman" w:cs="Times New Roman"/>
        </w:rPr>
      </w:pPr>
      <w:sdt>
        <w:sdtPr>
          <w:tag w:val="goog_rdk_951"/>
          <w:id w:val="253819564"/>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Feedback: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You got it! Germany has a large retired population, which increases demand for pensions and healthcare."</w:t>
      </w:r>
    </w:p>
    <w:p w14:paraId="7CE8FB0B" w14:textId="77777777" w:rsidR="002E2BD3" w:rsidRDefault="002E2BD3" w:rsidP="002E2BD3">
      <w:pPr>
        <w:spacing w:line="240" w:lineRule="auto"/>
        <w:rPr>
          <w:rFonts w:ascii="Times New Roman" w:eastAsia="Times New Roman" w:hAnsi="Times New Roman" w:cs="Times New Roman"/>
        </w:rPr>
      </w:pPr>
      <w:sdt>
        <w:sdtPr>
          <w:tag w:val="goog_rdk_952"/>
          <w:id w:val="-1733191472"/>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Feedback: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Not quite. Which country has more elderly people and a shrinking workforce?"</w:t>
      </w:r>
    </w:p>
    <w:p w14:paraId="10F3E0AA" w14:textId="77777777" w:rsidR="002E2BD3" w:rsidRDefault="002E2BD3" w:rsidP="002E2BD3">
      <w:pPr>
        <w:spacing w:line="240" w:lineRule="auto"/>
        <w:rPr>
          <w:rFonts w:ascii="Times New Roman" w:eastAsia="Times New Roman" w:hAnsi="Times New Roman" w:cs="Times New Roman"/>
        </w:rPr>
      </w:pPr>
      <w:r>
        <w:pict w14:anchorId="171C861C">
          <v:rect id="_x0000_i1034" style="width:0;height:1.5pt" o:hralign="center" o:hrstd="t" o:hr="t" fillcolor="#a0a0a0" stroked="f"/>
        </w:pict>
      </w:r>
    </w:p>
    <w:p w14:paraId="76FEA369" w14:textId="77777777" w:rsidR="002E2BD3" w:rsidRDefault="002E2BD3" w:rsidP="002E2BD3">
      <w:pPr>
        <w:spacing w:line="240" w:lineRule="auto"/>
        <w:rPr>
          <w:rFonts w:ascii="Times New Roman" w:eastAsia="Times New Roman" w:hAnsi="Times New Roman" w:cs="Times New Roman"/>
        </w:rPr>
      </w:pPr>
      <w:sdt>
        <w:sdtPr>
          <w:tag w:val="goog_rdk_953"/>
          <w:id w:val="-2017434693"/>
        </w:sdtPr>
        <w:sdtContent>
          <w:r>
            <w:rPr>
              <w:rFonts w:ascii="Andika" w:eastAsia="Andika" w:hAnsi="Andika" w:cs="Andika"/>
              <w:b/>
              <w:bCs/>
            </w:rPr>
            <w:t>6️</w:t>
          </w:r>
        </w:sdtContent>
      </w:sdt>
      <w:sdt>
        <w:sdtPr>
          <w:tag w:val="goog_rdk_954"/>
          <w:id w:val="-590300419"/>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Item: Low Death Rate</w:t>
      </w:r>
    </w:p>
    <w:p w14:paraId="21CFE231" w14:textId="77777777" w:rsidR="002E2BD3" w:rsidRDefault="002E2BD3" w:rsidP="002E2BD3">
      <w:pPr>
        <w:numPr>
          <w:ilvl w:val="0"/>
          <w:numId w:val="16"/>
        </w:numPr>
        <w:spacing w:line="240" w:lineRule="auto"/>
        <w:rPr>
          <w:rFonts w:ascii="Times New Roman" w:eastAsia="Times New Roman" w:hAnsi="Times New Roman" w:cs="Times New Roman"/>
        </w:rPr>
      </w:pPr>
      <w:r>
        <w:rPr>
          <w:rFonts w:ascii="Times New Roman" w:eastAsia="Times New Roman" w:hAnsi="Times New Roman" w:cs="Times New Roman"/>
          <w:b/>
          <w:bCs/>
        </w:rPr>
        <w:t>Correct Match:</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Germany</w:t>
      </w:r>
    </w:p>
    <w:p w14:paraId="3F252CC5" w14:textId="77777777" w:rsidR="002E2BD3" w:rsidRDefault="002E2BD3" w:rsidP="002E2BD3">
      <w:pPr>
        <w:spacing w:line="240" w:lineRule="auto"/>
        <w:rPr>
          <w:rFonts w:ascii="Times New Roman" w:eastAsia="Times New Roman" w:hAnsi="Times New Roman" w:cs="Times New Roman"/>
        </w:rPr>
      </w:pPr>
      <w:sdt>
        <w:sdtPr>
          <w:tag w:val="goog_rdk_955"/>
          <w:id w:val="-501124978"/>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Feedback: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Yes! Germany’s low death rate reflects advanced healthcare and higher life expectancy."</w:t>
      </w:r>
    </w:p>
    <w:p w14:paraId="10335989" w14:textId="77777777" w:rsidR="002E2BD3" w:rsidRDefault="002E2BD3" w:rsidP="002E2BD3">
      <w:pPr>
        <w:spacing w:line="240" w:lineRule="auto"/>
        <w:rPr>
          <w:rFonts w:ascii="Times New Roman" w:eastAsia="Times New Roman" w:hAnsi="Times New Roman" w:cs="Times New Roman"/>
        </w:rPr>
      </w:pPr>
      <w:sdt>
        <w:sdtPr>
          <w:tag w:val="goog_rdk_956"/>
          <w:id w:val="768643226"/>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Feedback: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Not quite. Low death rates are linked to better living conditions and healthcare. Which country is more developed and has more people living into old age?"</w:t>
      </w:r>
    </w:p>
    <w:p w14:paraId="1CFE99B0" w14:textId="77777777" w:rsidR="002E2BD3" w:rsidRDefault="002E2BD3" w:rsidP="002E2BD3">
      <w:pPr>
        <w:spacing w:line="240" w:lineRule="auto"/>
        <w:rPr>
          <w:rFonts w:ascii="Times New Roman" w:eastAsia="Times New Roman" w:hAnsi="Times New Roman" w:cs="Times New Roman"/>
        </w:rPr>
      </w:pPr>
      <w:r>
        <w:pict w14:anchorId="3C51ADB9">
          <v:rect id="_x0000_i1035" style="width:0;height:1.5pt" o:hralign="center" o:hrstd="t" o:hr="t" fillcolor="#a0a0a0" stroked="f"/>
        </w:pict>
      </w:r>
    </w:p>
    <w:p w14:paraId="6E5AC243" w14:textId="77777777" w:rsidR="002E2BD3" w:rsidRDefault="002E2BD3" w:rsidP="002E2BD3">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2ADB6F90" w14:textId="77777777" w:rsidR="002E2BD3" w:rsidRDefault="002E2BD3" w:rsidP="002E2BD3">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w:t>
      </w:r>
      <w:r>
        <w:rPr>
          <w:rFonts w:ascii="Quattrocento Sans" w:eastAsia="Quattrocento Sans" w:hAnsi="Quattrocento Sans" w:cs="Quattrocento Sans"/>
        </w:rPr>
        <w:t>👏</w:t>
      </w:r>
      <w:r>
        <w:rPr>
          <w:rFonts w:ascii="Times New Roman" w:eastAsia="Times New Roman" w:hAnsi="Times New Roman" w:cs="Times New Roman"/>
        </w:rPr>
        <w:t xml:space="preserve"> Well-done, demographic detective! You have just compared the population structures of Kenya and Germany. Kenya’s youthful population means it needs more schools and jobs for the young. Germany’s ageing population means it needs more pensions and healthcare. Every population tells a story and now, you know how to read it!"</w:t>
      </w:r>
    </w:p>
    <w:p w14:paraId="3F53BE74" w14:textId="77777777" w:rsidR="002E2BD3" w:rsidRDefault="002E2BD3" w:rsidP="002E2BD3">
      <w:pPr>
        <w:spacing w:line="240" w:lineRule="auto"/>
        <w:rPr>
          <w:rFonts w:ascii="Times New Roman" w:eastAsia="Times New Roman" w:hAnsi="Times New Roman" w:cs="Times New Roman"/>
        </w:rPr>
      </w:pPr>
      <w:r>
        <w:pict w14:anchorId="24826BF9">
          <v:rect id="_x0000_i1036" style="width:0;height:1.5pt" o:hralign="center" o:hrstd="t" o:hr="t" fillcolor="#a0a0a0" stroked="f"/>
        </w:pict>
      </w:r>
    </w:p>
    <w:p w14:paraId="0ABE4B80" w14:textId="77777777" w:rsidR="002E2BD3" w:rsidRDefault="002E2BD3" w:rsidP="002E2BD3">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Key Takeaways</w:t>
      </w:r>
    </w:p>
    <w:p w14:paraId="41631B6E" w14:textId="77777777" w:rsidR="002E2BD3" w:rsidRDefault="002E2BD3" w:rsidP="002E2BD3">
      <w:pPr>
        <w:numPr>
          <w:ilvl w:val="0"/>
          <w:numId w:val="17"/>
        </w:numPr>
        <w:spacing w:line="240" w:lineRule="auto"/>
        <w:rPr>
          <w:rFonts w:ascii="Times New Roman" w:eastAsia="Times New Roman" w:hAnsi="Times New Roman" w:cs="Times New Roman"/>
        </w:rPr>
      </w:pPr>
      <w:r>
        <w:rPr>
          <w:rFonts w:ascii="Times New Roman" w:eastAsia="Times New Roman" w:hAnsi="Times New Roman" w:cs="Times New Roman"/>
        </w:rPr>
        <w:t>Birth Rate: High rates lead to youthful populations (Kenya); Low rates lead to ageing populations (Germany).</w:t>
      </w:r>
    </w:p>
    <w:p w14:paraId="12203211" w14:textId="77777777" w:rsidR="002E2BD3" w:rsidRDefault="002E2BD3" w:rsidP="002E2BD3">
      <w:pPr>
        <w:numPr>
          <w:ilvl w:val="0"/>
          <w:numId w:val="17"/>
        </w:numPr>
        <w:spacing w:line="240" w:lineRule="auto"/>
        <w:rPr>
          <w:rFonts w:ascii="Times New Roman" w:eastAsia="Times New Roman" w:hAnsi="Times New Roman" w:cs="Times New Roman"/>
        </w:rPr>
      </w:pPr>
      <w:r>
        <w:rPr>
          <w:rFonts w:ascii="Times New Roman" w:eastAsia="Times New Roman" w:hAnsi="Times New Roman" w:cs="Times New Roman"/>
        </w:rPr>
        <w:t>Death Rate: High rates reduce population size and life expectancy (historically more relevant); Low rates contribute to longer lives and ageing (Germany).</w:t>
      </w:r>
    </w:p>
    <w:p w14:paraId="782D6740" w14:textId="77777777" w:rsidR="002E2BD3" w:rsidRDefault="002E2BD3" w:rsidP="002E2BD3">
      <w:pPr>
        <w:numPr>
          <w:ilvl w:val="0"/>
          <w:numId w:val="17"/>
        </w:numPr>
        <w:spacing w:line="240" w:lineRule="auto"/>
        <w:rPr>
          <w:rFonts w:ascii="Times New Roman" w:eastAsia="Times New Roman" w:hAnsi="Times New Roman" w:cs="Times New Roman"/>
        </w:rPr>
      </w:pPr>
      <w:r>
        <w:rPr>
          <w:rFonts w:ascii="Times New Roman" w:eastAsia="Times New Roman" w:hAnsi="Times New Roman" w:cs="Times New Roman"/>
        </w:rPr>
        <w:t>Migration: Movement of people (especially working, age or young families) significantly impacts the age and size of populations in both origin and destination countries.</w:t>
      </w:r>
    </w:p>
    <w:p w14:paraId="00DF017C" w14:textId="77777777" w:rsidR="002E2BD3" w:rsidRDefault="002E2BD3" w:rsidP="002E2BD3">
      <w:pPr>
        <w:numPr>
          <w:ilvl w:val="0"/>
          <w:numId w:val="17"/>
        </w:numPr>
        <w:spacing w:line="240" w:lineRule="auto"/>
        <w:rPr>
          <w:rFonts w:ascii="Times New Roman" w:eastAsia="Times New Roman" w:hAnsi="Times New Roman" w:cs="Times New Roman"/>
        </w:rPr>
      </w:pPr>
      <w:r>
        <w:rPr>
          <w:rFonts w:ascii="Times New Roman" w:eastAsia="Times New Roman" w:hAnsi="Times New Roman" w:cs="Times New Roman"/>
        </w:rPr>
        <w:t>Kenya and Germany differ because of economic and social development.</w:t>
      </w:r>
    </w:p>
    <w:p w14:paraId="06488FA6" w14:textId="77777777" w:rsidR="00AE1A7D" w:rsidRDefault="002E2BD3" w:rsidP="002E2BD3">
      <w:r>
        <w:pict w14:anchorId="3A74FA29">
          <v:rect id="_x0000_i1037" style="width:0;height:1.5pt" o:hralign="center" o:hrstd="t" o:hr="t" fillcolor="#a0a0a0" stroked="f"/>
        </w:pict>
      </w:r>
    </w:p>
    <w:sectPr w:rsidR="00AE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Cardo">
    <w:altName w:val="Calibri"/>
    <w:charset w:val="00"/>
    <w:family w:val="auto"/>
    <w:pitch w:val="default"/>
  </w:font>
  <w:font w:name="Andika">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178E"/>
    <w:multiLevelType w:val="multilevel"/>
    <w:tmpl w:val="8A6E301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7F4BF3"/>
    <w:multiLevelType w:val="multilevel"/>
    <w:tmpl w:val="F15ABE5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A9353A9"/>
    <w:multiLevelType w:val="multilevel"/>
    <w:tmpl w:val="8A28A6C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C047FAE"/>
    <w:multiLevelType w:val="multilevel"/>
    <w:tmpl w:val="139829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C092ED8"/>
    <w:multiLevelType w:val="multilevel"/>
    <w:tmpl w:val="943EA7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81966FA"/>
    <w:multiLevelType w:val="multilevel"/>
    <w:tmpl w:val="B0ECCAF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D6A3945"/>
    <w:multiLevelType w:val="multilevel"/>
    <w:tmpl w:val="7FEC150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69F05F0"/>
    <w:multiLevelType w:val="multilevel"/>
    <w:tmpl w:val="055024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C2A2F24"/>
    <w:multiLevelType w:val="multilevel"/>
    <w:tmpl w:val="76921F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D0F0476"/>
    <w:multiLevelType w:val="multilevel"/>
    <w:tmpl w:val="8E04B84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05E5E92"/>
    <w:multiLevelType w:val="multilevel"/>
    <w:tmpl w:val="C1BE2B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70348C6"/>
    <w:multiLevelType w:val="multilevel"/>
    <w:tmpl w:val="151C4D5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E314165"/>
    <w:multiLevelType w:val="multilevel"/>
    <w:tmpl w:val="19A882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C3B73FB"/>
    <w:multiLevelType w:val="multilevel"/>
    <w:tmpl w:val="4B66F3D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2853905"/>
    <w:multiLevelType w:val="multilevel"/>
    <w:tmpl w:val="808A9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B7F0D57"/>
    <w:multiLevelType w:val="multilevel"/>
    <w:tmpl w:val="C5ACD1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C603C87"/>
    <w:multiLevelType w:val="multilevel"/>
    <w:tmpl w:val="990A9A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18054813">
    <w:abstractNumId w:val="12"/>
  </w:num>
  <w:num w:numId="2" w16cid:durableId="549343130">
    <w:abstractNumId w:val="13"/>
  </w:num>
  <w:num w:numId="3" w16cid:durableId="866717952">
    <w:abstractNumId w:val="6"/>
  </w:num>
  <w:num w:numId="4" w16cid:durableId="642585884">
    <w:abstractNumId w:val="9"/>
  </w:num>
  <w:num w:numId="5" w16cid:durableId="1323120582">
    <w:abstractNumId w:val="1"/>
  </w:num>
  <w:num w:numId="6" w16cid:durableId="1126042871">
    <w:abstractNumId w:val="5"/>
  </w:num>
  <w:num w:numId="7" w16cid:durableId="13970685">
    <w:abstractNumId w:val="0"/>
  </w:num>
  <w:num w:numId="8" w16cid:durableId="1896546999">
    <w:abstractNumId w:val="11"/>
  </w:num>
  <w:num w:numId="9" w16cid:durableId="720709052">
    <w:abstractNumId w:val="2"/>
  </w:num>
  <w:num w:numId="10" w16cid:durableId="1736662846">
    <w:abstractNumId w:val="10"/>
  </w:num>
  <w:num w:numId="11" w16cid:durableId="276764027">
    <w:abstractNumId w:val="7"/>
  </w:num>
  <w:num w:numId="12" w16cid:durableId="780300381">
    <w:abstractNumId w:val="3"/>
  </w:num>
  <w:num w:numId="13" w16cid:durableId="1267538196">
    <w:abstractNumId w:val="8"/>
  </w:num>
  <w:num w:numId="14" w16cid:durableId="583540193">
    <w:abstractNumId w:val="15"/>
  </w:num>
  <w:num w:numId="15" w16cid:durableId="179323844">
    <w:abstractNumId w:val="16"/>
  </w:num>
  <w:num w:numId="16" w16cid:durableId="2078703476">
    <w:abstractNumId w:val="4"/>
  </w:num>
  <w:num w:numId="17" w16cid:durableId="6774635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BD3"/>
    <w:rsid w:val="00062281"/>
    <w:rsid w:val="002E2BD3"/>
    <w:rsid w:val="00581816"/>
    <w:rsid w:val="00964427"/>
    <w:rsid w:val="00AE1A7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1CF09"/>
  <w15:chartTrackingRefBased/>
  <w15:docId w15:val="{1CD2DE88-A0D7-49B0-8909-32662607B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BD3"/>
    <w:pPr>
      <w:spacing w:line="278" w:lineRule="auto"/>
    </w:pPr>
    <w:rPr>
      <w:rFonts w:ascii="Calibri" w:eastAsia="Calibri" w:hAnsi="Calibri" w:cs="Calibri"/>
      <w:kern w:val="0"/>
      <w:lang w:eastAsia="en-KE"/>
      <w14:ligatures w14:val="none"/>
    </w:rPr>
  </w:style>
  <w:style w:type="paragraph" w:styleId="Heading1">
    <w:name w:val="heading 1"/>
    <w:basedOn w:val="Normal"/>
    <w:next w:val="Normal"/>
    <w:link w:val="Heading1Char"/>
    <w:uiPriority w:val="9"/>
    <w:qFormat/>
    <w:rsid w:val="002E2B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2B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2B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2B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2B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2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B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2B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2B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2B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2B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2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BD3"/>
    <w:rPr>
      <w:rFonts w:eastAsiaTheme="majorEastAsia" w:cstheme="majorBidi"/>
      <w:color w:val="272727" w:themeColor="text1" w:themeTint="D8"/>
    </w:rPr>
  </w:style>
  <w:style w:type="paragraph" w:styleId="Title">
    <w:name w:val="Title"/>
    <w:basedOn w:val="Normal"/>
    <w:next w:val="Normal"/>
    <w:link w:val="TitleChar"/>
    <w:uiPriority w:val="10"/>
    <w:qFormat/>
    <w:rsid w:val="002E2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BD3"/>
    <w:pPr>
      <w:spacing w:before="160"/>
      <w:jc w:val="center"/>
    </w:pPr>
    <w:rPr>
      <w:i/>
      <w:iCs/>
      <w:color w:val="404040" w:themeColor="text1" w:themeTint="BF"/>
    </w:rPr>
  </w:style>
  <w:style w:type="character" w:customStyle="1" w:styleId="QuoteChar">
    <w:name w:val="Quote Char"/>
    <w:basedOn w:val="DefaultParagraphFont"/>
    <w:link w:val="Quote"/>
    <w:uiPriority w:val="29"/>
    <w:rsid w:val="002E2BD3"/>
    <w:rPr>
      <w:i/>
      <w:iCs/>
      <w:color w:val="404040" w:themeColor="text1" w:themeTint="BF"/>
    </w:rPr>
  </w:style>
  <w:style w:type="paragraph" w:styleId="ListParagraph">
    <w:name w:val="List Paragraph"/>
    <w:basedOn w:val="Normal"/>
    <w:uiPriority w:val="34"/>
    <w:qFormat/>
    <w:rsid w:val="002E2BD3"/>
    <w:pPr>
      <w:ind w:left="720"/>
      <w:contextualSpacing/>
    </w:pPr>
  </w:style>
  <w:style w:type="character" w:styleId="IntenseEmphasis">
    <w:name w:val="Intense Emphasis"/>
    <w:basedOn w:val="DefaultParagraphFont"/>
    <w:uiPriority w:val="21"/>
    <w:qFormat/>
    <w:rsid w:val="002E2BD3"/>
    <w:rPr>
      <w:i/>
      <w:iCs/>
      <w:color w:val="2F5496" w:themeColor="accent1" w:themeShade="BF"/>
    </w:rPr>
  </w:style>
  <w:style w:type="paragraph" w:styleId="IntenseQuote">
    <w:name w:val="Intense Quote"/>
    <w:basedOn w:val="Normal"/>
    <w:next w:val="Normal"/>
    <w:link w:val="IntenseQuoteChar"/>
    <w:uiPriority w:val="30"/>
    <w:qFormat/>
    <w:rsid w:val="002E2B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BD3"/>
    <w:rPr>
      <w:i/>
      <w:iCs/>
      <w:color w:val="2F5496" w:themeColor="accent1" w:themeShade="BF"/>
    </w:rPr>
  </w:style>
  <w:style w:type="character" w:styleId="IntenseReference">
    <w:name w:val="Intense Reference"/>
    <w:basedOn w:val="DefaultParagraphFont"/>
    <w:uiPriority w:val="32"/>
    <w:qFormat/>
    <w:rsid w:val="002E2B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661</Words>
  <Characters>3770</Characters>
  <Application>Microsoft Office Word</Application>
  <DocSecurity>0</DocSecurity>
  <Lines>31</Lines>
  <Paragraphs>8</Paragraphs>
  <ScaleCrop>false</ScaleCrop>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infoney content</dc:creator>
  <cp:keywords/>
  <dc:description/>
  <cp:lastModifiedBy>infoney content</cp:lastModifiedBy>
  <cp:revision>1</cp:revision>
  <dcterms:created xsi:type="dcterms:W3CDTF">2026-05-29T05:33:00Z</dcterms:created>
  <dcterms:modified xsi:type="dcterms:W3CDTF">2026-05-29T05:33:00Z</dcterms:modified>
</cp:coreProperties>
</file>