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E9832" w14:textId="77777777" w:rsidR="00067C3C" w:rsidRDefault="00067C3C" w:rsidP="00067C3C">
      <w:pPr>
        <w:spacing w:line="240" w:lineRule="auto"/>
        <w:rPr>
          <w:rFonts w:ascii="Times New Roman" w:eastAsia="Times New Roman" w:hAnsi="Times New Roman" w:cs="Times New Roman"/>
        </w:rPr>
      </w:pPr>
      <w:r>
        <w:rPr>
          <w:rFonts w:ascii="Times New Roman" w:eastAsia="Times New Roman" w:hAnsi="Times New Roman" w:cs="Times New Roman"/>
          <w:b/>
          <w:bCs/>
        </w:rPr>
        <w:t>ACTIVITY 1: Pyramid Parts Puzzle</w:t>
      </w:r>
    </w:p>
    <w:p w14:paraId="3B3179AD" w14:textId="77777777" w:rsidR="00067C3C" w:rsidRDefault="00067C3C" w:rsidP="00067C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w:t>
      </w:r>
    </w:p>
    <w:p w14:paraId="7415AE92" w14:textId="77777777" w:rsidR="00067C3C" w:rsidRDefault="00067C3C" w:rsidP="00067C3C">
      <w:pPr>
        <w:spacing w:line="240" w:lineRule="auto"/>
        <w:rPr>
          <w:rFonts w:ascii="Times New Roman" w:eastAsia="Times New Roman" w:hAnsi="Times New Roman" w:cs="Times New Roman"/>
        </w:rPr>
      </w:pPr>
      <w:r>
        <w:rPr>
          <w:rFonts w:ascii="Times New Roman" w:eastAsia="Times New Roman" w:hAnsi="Times New Roman" w:cs="Times New Roman"/>
          <w:b/>
          <w:bCs/>
        </w:rPr>
        <w:t>Digital Jigsaw Puzzle</w:t>
      </w:r>
      <w:r>
        <w:rPr>
          <w:rFonts w:ascii="Times New Roman" w:eastAsia="Times New Roman" w:hAnsi="Times New Roman" w:cs="Times New Roman"/>
        </w:rPr>
        <w:t xml:space="preserve"> (Drag-and-drop assembly of pyramid components)</w:t>
      </w:r>
    </w:p>
    <w:p w14:paraId="7ED7173D" w14:textId="77777777" w:rsidR="00067C3C" w:rsidRDefault="00067C3C" w:rsidP="00067C3C">
      <w:pPr>
        <w:spacing w:line="240" w:lineRule="auto"/>
        <w:rPr>
          <w:rFonts w:ascii="Times New Roman" w:eastAsia="Times New Roman" w:hAnsi="Times New Roman" w:cs="Times New Roman"/>
        </w:rPr>
      </w:pPr>
      <w:r>
        <w:pict w14:anchorId="0F030833">
          <v:rect id="_x0000_i1025" style="width:0;height:1.5pt" o:hralign="center" o:hrstd="t" o:hr="t" fillcolor="#a0a0a0" stroked="f"/>
        </w:pict>
      </w:r>
    </w:p>
    <w:p w14:paraId="1CA37746" w14:textId="77777777" w:rsidR="00067C3C" w:rsidRDefault="00067C3C" w:rsidP="00067C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Objective:</w:t>
      </w:r>
    </w:p>
    <w:p w14:paraId="46237280" w14:textId="77777777" w:rsidR="00067C3C" w:rsidRDefault="00067C3C" w:rsidP="00067C3C">
      <w:pPr>
        <w:spacing w:line="240" w:lineRule="auto"/>
        <w:rPr>
          <w:rFonts w:ascii="Times New Roman" w:eastAsia="Times New Roman" w:hAnsi="Times New Roman" w:cs="Times New Roman"/>
        </w:rPr>
      </w:pPr>
      <w:r>
        <w:rPr>
          <w:rFonts w:ascii="Times New Roman" w:eastAsia="Times New Roman" w:hAnsi="Times New Roman" w:cs="Times New Roman"/>
        </w:rPr>
        <w:t xml:space="preserve">Learners will correctly identify and position the key components of a population pyramid, including the </w:t>
      </w:r>
      <w:r>
        <w:rPr>
          <w:rFonts w:ascii="Times New Roman" w:eastAsia="Times New Roman" w:hAnsi="Times New Roman" w:cs="Times New Roman"/>
          <w:b/>
          <w:bCs/>
        </w:rPr>
        <w:t>title</w:t>
      </w:r>
      <w:r>
        <w:rPr>
          <w:rFonts w:ascii="Times New Roman" w:eastAsia="Times New Roman" w:hAnsi="Times New Roman" w:cs="Times New Roman"/>
        </w:rPr>
        <w:t xml:space="preserve">, </w:t>
      </w:r>
      <w:r>
        <w:rPr>
          <w:rFonts w:ascii="Times New Roman" w:eastAsia="Times New Roman" w:hAnsi="Times New Roman" w:cs="Times New Roman"/>
          <w:b/>
          <w:bCs/>
        </w:rPr>
        <w:t>axes</w:t>
      </w:r>
      <w:r>
        <w:rPr>
          <w:rFonts w:ascii="Times New Roman" w:eastAsia="Times New Roman" w:hAnsi="Times New Roman" w:cs="Times New Roman"/>
        </w:rPr>
        <w:t xml:space="preserve">, </w:t>
      </w:r>
      <w:r>
        <w:rPr>
          <w:rFonts w:ascii="Times New Roman" w:eastAsia="Times New Roman" w:hAnsi="Times New Roman" w:cs="Times New Roman"/>
          <w:b/>
          <w:bCs/>
        </w:rPr>
        <w:t>age, group labels</w:t>
      </w:r>
      <w:r>
        <w:rPr>
          <w:rFonts w:ascii="Times New Roman" w:eastAsia="Times New Roman" w:hAnsi="Times New Roman" w:cs="Times New Roman"/>
        </w:rPr>
        <w:t xml:space="preserve">, </w:t>
      </w:r>
      <w:r>
        <w:rPr>
          <w:rFonts w:ascii="Times New Roman" w:eastAsia="Times New Roman" w:hAnsi="Times New Roman" w:cs="Times New Roman"/>
          <w:b/>
          <w:bCs/>
        </w:rPr>
        <w:t>gender orientation</w:t>
      </w:r>
      <w:r>
        <w:rPr>
          <w:rFonts w:ascii="Times New Roman" w:eastAsia="Times New Roman" w:hAnsi="Times New Roman" w:cs="Times New Roman"/>
        </w:rPr>
        <w:t xml:space="preserve">, and </w:t>
      </w:r>
      <w:r>
        <w:rPr>
          <w:rFonts w:ascii="Times New Roman" w:eastAsia="Times New Roman" w:hAnsi="Times New Roman" w:cs="Times New Roman"/>
          <w:b/>
          <w:bCs/>
        </w:rPr>
        <w:t>population values</w:t>
      </w:r>
      <w:r>
        <w:rPr>
          <w:rFonts w:ascii="Times New Roman" w:eastAsia="Times New Roman" w:hAnsi="Times New Roman" w:cs="Times New Roman"/>
        </w:rPr>
        <w:t>, to understand how to read and construct one.</w:t>
      </w:r>
    </w:p>
    <w:p w14:paraId="58EC6992" w14:textId="77777777" w:rsidR="00067C3C" w:rsidRDefault="00067C3C" w:rsidP="00067C3C">
      <w:pPr>
        <w:spacing w:line="240" w:lineRule="auto"/>
        <w:rPr>
          <w:rFonts w:ascii="Times New Roman" w:eastAsia="Times New Roman" w:hAnsi="Times New Roman" w:cs="Times New Roman"/>
        </w:rPr>
      </w:pPr>
      <w:r>
        <w:pict w14:anchorId="025E3F7C">
          <v:rect id="_x0000_i1026" style="width:0;height:1.5pt" o:hralign="center" o:hrstd="t" o:hr="t" fillcolor="#a0a0a0" stroked="f"/>
        </w:pict>
      </w:r>
    </w:p>
    <w:p w14:paraId="009AF46A" w14:textId="77777777" w:rsidR="00067C3C" w:rsidRDefault="00067C3C" w:rsidP="00067C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Improved Activity Introduction (Voice-over Script):</w:t>
      </w:r>
    </w:p>
    <w:p w14:paraId="539F28F9" w14:textId="77777777" w:rsidR="00067C3C" w:rsidRDefault="00067C3C" w:rsidP="00067C3C">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Let us build a population pyramid piece by piece! Your job is to drag each part of the pyramid, like the title, age groups, gender sides, and labels, to its correct place on the diagram.</w:t>
      </w:r>
    </w:p>
    <w:p w14:paraId="1BF3C794" w14:textId="77777777" w:rsidR="00067C3C" w:rsidRDefault="00067C3C" w:rsidP="00067C3C">
      <w:pPr>
        <w:spacing w:line="240" w:lineRule="auto"/>
        <w:rPr>
          <w:rFonts w:ascii="Times New Roman" w:eastAsia="Times New Roman" w:hAnsi="Times New Roman" w:cs="Times New Roman"/>
        </w:rPr>
      </w:pPr>
      <w:r>
        <w:rPr>
          <w:rFonts w:ascii="Times New Roman" w:eastAsia="Times New Roman" w:hAnsi="Times New Roman" w:cs="Times New Roman"/>
        </w:rPr>
        <w:t>Think carefully! Where do males usually appear? What about age groups? When a piece fits, it will snap into place. Ready to become a pyramid pro? Let us get started!"</w:t>
      </w:r>
    </w:p>
    <w:p w14:paraId="723C4604" w14:textId="77777777" w:rsidR="00067C3C" w:rsidRDefault="00067C3C" w:rsidP="00067C3C">
      <w:pPr>
        <w:spacing w:line="240" w:lineRule="auto"/>
        <w:rPr>
          <w:rFonts w:ascii="Times New Roman" w:eastAsia="Times New Roman" w:hAnsi="Times New Roman" w:cs="Times New Roman"/>
        </w:rPr>
      </w:pPr>
      <w:r>
        <w:pict w14:anchorId="74B618F0">
          <v:rect id="_x0000_i1027" style="width:0;height:1.5pt" o:hralign="center" o:hrstd="t" o:hr="t" fillcolor="#a0a0a0" stroked="f"/>
        </w:pict>
      </w:r>
    </w:p>
    <w:p w14:paraId="0D56EBB6" w14:textId="77777777" w:rsidR="00067C3C" w:rsidRDefault="00067C3C" w:rsidP="00067C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r>
        <w:rPr>
          <w:rFonts w:ascii="Times New Roman" w:eastAsia="Times New Roman" w:hAnsi="Times New Roman" w:cs="Times New Roman"/>
          <w:b/>
          <w:bCs/>
        </w:rPr>
        <w:br/>
      </w:r>
      <w:r>
        <w:rPr>
          <w:rFonts w:ascii="Times New Roman" w:eastAsia="Times New Roman" w:hAnsi="Times New Roman" w:cs="Times New Roman"/>
        </w:rPr>
        <w:t xml:space="preserve"> "Drag each pyramid part, title, age group labels, gender sides, and population scale, to its correct position on the diagram. Watch for the snap when it is in the right place, and check the feedback to learn as you go. Complete the puzzle to reveal a full, working population pyramid!"</w:t>
      </w:r>
    </w:p>
    <w:p w14:paraId="5A9D5A17" w14:textId="77777777" w:rsidR="00067C3C" w:rsidRDefault="00067C3C" w:rsidP="00067C3C">
      <w:pPr>
        <w:spacing w:line="240" w:lineRule="auto"/>
        <w:rPr>
          <w:rFonts w:ascii="Times New Roman" w:eastAsia="Times New Roman" w:hAnsi="Times New Roman" w:cs="Times New Roman"/>
        </w:rPr>
      </w:pPr>
      <w:r>
        <w:pict w14:anchorId="08E7A56E">
          <v:rect id="_x0000_i1028" style="width:0;height:1.5pt" o:hralign="center" o:hrstd="t" o:hr="t" fillcolor="#a0a0a0" stroked="f"/>
        </w:pict>
      </w:r>
    </w:p>
    <w:p w14:paraId="61960E4D" w14:textId="77777777" w:rsidR="00067C3C" w:rsidRDefault="00067C3C" w:rsidP="00067C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Integration Suggestions:</w:t>
      </w:r>
    </w:p>
    <w:p w14:paraId="54AF9A08" w14:textId="77777777" w:rsidR="00067C3C" w:rsidRDefault="00067C3C" w:rsidP="00067C3C">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Interactive puzzle interface with:</w:t>
      </w:r>
    </w:p>
    <w:p w14:paraId="6FB4FA9F" w14:textId="77777777" w:rsidR="00067C3C" w:rsidRDefault="00067C3C" w:rsidP="00067C3C">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An outline of an </w:t>
      </w:r>
      <w:r>
        <w:rPr>
          <w:rFonts w:ascii="Times New Roman" w:eastAsia="Times New Roman" w:hAnsi="Times New Roman" w:cs="Times New Roman"/>
          <w:b/>
          <w:bCs/>
        </w:rPr>
        <w:t>empty population pyramid</w:t>
      </w:r>
      <w:r>
        <w:rPr>
          <w:rFonts w:ascii="Times New Roman" w:eastAsia="Times New Roman" w:hAnsi="Times New Roman" w:cs="Times New Roman"/>
        </w:rPr>
        <w:t xml:space="preserve"> as the base</w:t>
      </w:r>
    </w:p>
    <w:p w14:paraId="0CFF9E2D" w14:textId="77777777" w:rsidR="00067C3C" w:rsidRDefault="00067C3C" w:rsidP="00067C3C">
      <w:pPr>
        <w:numPr>
          <w:ilvl w:val="1"/>
          <w:numId w:val="3"/>
        </w:numPr>
        <w:spacing w:line="240" w:lineRule="auto"/>
        <w:rPr>
          <w:rFonts w:ascii="Times New Roman" w:eastAsia="Times New Roman" w:hAnsi="Times New Roman" w:cs="Times New Roman"/>
        </w:rPr>
      </w:pPr>
      <w:r>
        <w:rPr>
          <w:rFonts w:ascii="Times New Roman" w:eastAsia="Times New Roman" w:hAnsi="Times New Roman" w:cs="Times New Roman"/>
        </w:rPr>
        <w:t>Puzzle pieces including:</w:t>
      </w:r>
    </w:p>
    <w:p w14:paraId="4563D3ED" w14:textId="77777777" w:rsidR="00067C3C" w:rsidRDefault="00067C3C" w:rsidP="00067C3C">
      <w:pPr>
        <w:numPr>
          <w:ilvl w:val="2"/>
          <w:numId w:val="4"/>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Title block (e.g., “Population Pyramid of Kenya, 2020”)</w:t>
      </w:r>
    </w:p>
    <w:p w14:paraId="21C6120D" w14:textId="77777777" w:rsidR="00067C3C" w:rsidRDefault="00067C3C" w:rsidP="00067C3C">
      <w:pPr>
        <w:numPr>
          <w:ilvl w:val="2"/>
          <w:numId w:val="5"/>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X, axis labels (Population in millions)</w:t>
      </w:r>
    </w:p>
    <w:p w14:paraId="46AF463A" w14:textId="77777777" w:rsidR="00067C3C" w:rsidRDefault="00067C3C" w:rsidP="00067C3C">
      <w:pPr>
        <w:numPr>
          <w:ilvl w:val="2"/>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Y, axis labels (Age groups in 5, year intervals: 0–4 to 85+)</w:t>
      </w:r>
    </w:p>
    <w:p w14:paraId="4D26002D" w14:textId="77777777" w:rsidR="00067C3C" w:rsidRDefault="00067C3C" w:rsidP="00067C3C">
      <w:pPr>
        <w:numPr>
          <w:ilvl w:val="2"/>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“Males” label for the left</w:t>
      </w:r>
    </w:p>
    <w:p w14:paraId="45E1A7C6" w14:textId="77777777" w:rsidR="00067C3C" w:rsidRDefault="00067C3C" w:rsidP="00067C3C">
      <w:pPr>
        <w:numPr>
          <w:ilvl w:val="2"/>
          <w:numId w:val="8"/>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“Females” label for the right</w:t>
      </w:r>
    </w:p>
    <w:p w14:paraId="7CEE2035" w14:textId="77777777" w:rsidR="00067C3C" w:rsidRDefault="00067C3C" w:rsidP="00067C3C">
      <w:pPr>
        <w:numPr>
          <w:ilvl w:val="1"/>
          <w:numId w:val="9"/>
        </w:numPr>
        <w:spacing w:line="240" w:lineRule="auto"/>
        <w:rPr>
          <w:rFonts w:ascii="Times New Roman" w:eastAsia="Times New Roman" w:hAnsi="Times New Roman" w:cs="Times New Roman"/>
        </w:rPr>
      </w:pPr>
      <w:r>
        <w:rPr>
          <w:rFonts w:ascii="Times New Roman" w:eastAsia="Times New Roman" w:hAnsi="Times New Roman" w:cs="Times New Roman"/>
        </w:rPr>
        <w:t>Coloured bars that complete the shape once all labels are placed</w:t>
      </w:r>
    </w:p>
    <w:p w14:paraId="565683D1" w14:textId="77777777" w:rsidR="00067C3C" w:rsidRDefault="00067C3C" w:rsidP="00067C3C">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Snap, to, fit sound effects for correct placement</w:t>
      </w:r>
    </w:p>
    <w:p w14:paraId="500BDECA" w14:textId="77777777" w:rsidR="00067C3C" w:rsidRDefault="00067C3C" w:rsidP="00067C3C">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Retry button</w:t>
      </w:r>
    </w:p>
    <w:p w14:paraId="726EBA81" w14:textId="77777777" w:rsidR="00067C3C" w:rsidRDefault="00067C3C" w:rsidP="00067C3C">
      <w:pPr>
        <w:spacing w:line="240" w:lineRule="auto"/>
        <w:rPr>
          <w:rFonts w:ascii="Times New Roman" w:eastAsia="Times New Roman" w:hAnsi="Times New Roman" w:cs="Times New Roman"/>
        </w:rPr>
      </w:pPr>
      <w:r>
        <w:pict w14:anchorId="39C22947">
          <v:rect id="_x0000_i1029" style="width:0;height:1.5pt" o:hralign="center" o:hrstd="t" o:hr="t" fillcolor="#a0a0a0" stroked="f"/>
        </w:pict>
      </w:r>
    </w:p>
    <w:p w14:paraId="1CF5DFE0" w14:textId="77777777" w:rsidR="00067C3C" w:rsidRDefault="00067C3C" w:rsidP="00067C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Puzzle Components with Custom Feedback:</w:t>
      </w:r>
    </w:p>
    <w:p w14:paraId="1F9A5557" w14:textId="77777777" w:rsidR="00067C3C" w:rsidRDefault="00067C3C" w:rsidP="00067C3C">
      <w:pPr>
        <w:spacing w:line="240" w:lineRule="auto"/>
        <w:rPr>
          <w:rFonts w:ascii="Times New Roman" w:eastAsia="Times New Roman" w:hAnsi="Times New Roman" w:cs="Times New Roman"/>
        </w:rPr>
      </w:pPr>
      <w:r>
        <w:pict w14:anchorId="68B66B19">
          <v:rect id="_x0000_i1030" style="width:0;height:1.5pt" o:hralign="center" o:hrstd="t" o:hr="t" fillcolor="#a0a0a0" stroked="f"/>
        </w:pict>
      </w:r>
    </w:p>
    <w:p w14:paraId="7EC8B096" w14:textId="77777777" w:rsidR="00067C3C" w:rsidRDefault="00067C3C" w:rsidP="00067C3C">
      <w:pPr>
        <w:spacing w:line="240" w:lineRule="auto"/>
        <w:rPr>
          <w:rFonts w:ascii="Times New Roman" w:eastAsia="Times New Roman" w:hAnsi="Times New Roman" w:cs="Times New Roman"/>
        </w:rPr>
      </w:pPr>
      <w:sdt>
        <w:sdtPr>
          <w:tag w:val="goog_rdk_979"/>
          <w:id w:val="-1771932976"/>
        </w:sdtPr>
        <w:sdtContent>
          <w:r>
            <w:rPr>
              <w:rFonts w:ascii="Andika" w:eastAsia="Andika" w:hAnsi="Andika" w:cs="Andika"/>
              <w:b/>
              <w:bCs/>
            </w:rPr>
            <w:t>1️</w:t>
          </w:r>
        </w:sdtContent>
      </w:sdt>
      <w:sdt>
        <w:sdtPr>
          <w:tag w:val="goog_rdk_980"/>
          <w:id w:val="-77747414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Title Block (e.g., “Population Pyramid of Kenya, 2020”)</w:t>
      </w:r>
    </w:p>
    <w:p w14:paraId="742B5D5B" w14:textId="77777777" w:rsidR="00067C3C" w:rsidRDefault="00067C3C" w:rsidP="00067C3C">
      <w:pPr>
        <w:spacing w:line="240" w:lineRule="auto"/>
        <w:rPr>
          <w:rFonts w:ascii="Times New Roman" w:eastAsia="Times New Roman" w:hAnsi="Times New Roman" w:cs="Times New Roman"/>
        </w:rPr>
      </w:pPr>
      <w:sdt>
        <w:sdtPr>
          <w:tag w:val="goog_rdk_981"/>
          <w:id w:val="161535855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Perfect! Every graph needs a title to tell us what it shows, and this one goes right on top."</w:t>
      </w:r>
    </w:p>
    <w:p w14:paraId="3EA9576E" w14:textId="77777777" w:rsidR="00067C3C" w:rsidRDefault="00067C3C" w:rsidP="00067C3C">
      <w:pPr>
        <w:spacing w:line="240" w:lineRule="auto"/>
        <w:rPr>
          <w:rFonts w:ascii="Times New Roman" w:eastAsia="Times New Roman" w:hAnsi="Times New Roman" w:cs="Times New Roman"/>
        </w:rPr>
      </w:pPr>
      <w:sdt>
        <w:sdtPr>
          <w:tag w:val="goog_rdk_982"/>
          <w:id w:val="-54052134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Not quite. The title usually goes at the top so we know what the whole pyramid is about."</w:t>
      </w:r>
    </w:p>
    <w:p w14:paraId="018BFC0B" w14:textId="77777777" w:rsidR="00067C3C" w:rsidRDefault="00067C3C" w:rsidP="00067C3C">
      <w:pPr>
        <w:spacing w:line="240" w:lineRule="auto"/>
        <w:rPr>
          <w:rFonts w:ascii="Times New Roman" w:eastAsia="Times New Roman" w:hAnsi="Times New Roman" w:cs="Times New Roman"/>
        </w:rPr>
      </w:pPr>
      <w:r>
        <w:pict w14:anchorId="393783E9">
          <v:rect id="_x0000_i1031" style="width:0;height:1.5pt" o:hralign="center" o:hrstd="t" o:hr="t" fillcolor="#a0a0a0" stroked="f"/>
        </w:pict>
      </w:r>
    </w:p>
    <w:p w14:paraId="7250E6BE" w14:textId="77777777" w:rsidR="00067C3C" w:rsidRDefault="00067C3C" w:rsidP="00067C3C">
      <w:pPr>
        <w:spacing w:line="240" w:lineRule="auto"/>
        <w:rPr>
          <w:rFonts w:ascii="Times New Roman" w:eastAsia="Times New Roman" w:hAnsi="Times New Roman" w:cs="Times New Roman"/>
        </w:rPr>
      </w:pPr>
      <w:sdt>
        <w:sdtPr>
          <w:tag w:val="goog_rdk_983"/>
          <w:id w:val="-486214848"/>
        </w:sdtPr>
        <w:sdtContent>
          <w:r>
            <w:rPr>
              <w:rFonts w:ascii="Andika" w:eastAsia="Andika" w:hAnsi="Andika" w:cs="Andika"/>
              <w:b/>
              <w:bCs/>
            </w:rPr>
            <w:t>2️</w:t>
          </w:r>
        </w:sdtContent>
      </w:sdt>
      <w:sdt>
        <w:sdtPr>
          <w:tag w:val="goog_rdk_984"/>
          <w:id w:val="40202099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Y, Axis Labels: Age Groups (0–4, 5–9, ... 85+)</w:t>
      </w:r>
    </w:p>
    <w:p w14:paraId="24B1026F" w14:textId="77777777" w:rsidR="00067C3C" w:rsidRDefault="00067C3C" w:rsidP="00067C3C">
      <w:pPr>
        <w:spacing w:line="240" w:lineRule="auto"/>
        <w:rPr>
          <w:rFonts w:ascii="Times New Roman" w:eastAsia="Times New Roman" w:hAnsi="Times New Roman" w:cs="Times New Roman"/>
        </w:rPr>
      </w:pPr>
      <w:sdt>
        <w:sdtPr>
          <w:tag w:val="goog_rdk_985"/>
          <w:id w:val="-122096397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Nice! These age groups go up the middle of the pyramid, from youngest at the bottom to oldest at the top."</w:t>
      </w:r>
    </w:p>
    <w:p w14:paraId="35B721A2" w14:textId="77777777" w:rsidR="00067C3C" w:rsidRDefault="00067C3C" w:rsidP="00067C3C">
      <w:pPr>
        <w:spacing w:line="240" w:lineRule="auto"/>
        <w:rPr>
          <w:rFonts w:ascii="Times New Roman" w:eastAsia="Times New Roman" w:hAnsi="Times New Roman" w:cs="Times New Roman"/>
        </w:rPr>
      </w:pPr>
      <w:sdt>
        <w:sdtPr>
          <w:tag w:val="goog_rdk_986"/>
          <w:id w:val="-178994684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Try again. Remember that the age groups are stacked vertically, showing who’s young and who’s old. Picture a ladder, from babies at the bottom to grandparents at the top!"</w:t>
      </w:r>
    </w:p>
    <w:p w14:paraId="4D921E5D" w14:textId="77777777" w:rsidR="00067C3C" w:rsidRDefault="00067C3C" w:rsidP="00067C3C">
      <w:pPr>
        <w:spacing w:line="240" w:lineRule="auto"/>
        <w:rPr>
          <w:rFonts w:ascii="Times New Roman" w:eastAsia="Times New Roman" w:hAnsi="Times New Roman" w:cs="Times New Roman"/>
        </w:rPr>
      </w:pPr>
      <w:r>
        <w:pict w14:anchorId="21CC55B7">
          <v:rect id="_x0000_i1032" style="width:0;height:1.5pt" o:hralign="center" o:hrstd="t" o:hr="t" fillcolor="#a0a0a0" stroked="f"/>
        </w:pict>
      </w:r>
    </w:p>
    <w:p w14:paraId="79A3BFCE" w14:textId="77777777" w:rsidR="00067C3C" w:rsidRDefault="00067C3C" w:rsidP="00067C3C">
      <w:pPr>
        <w:spacing w:line="240" w:lineRule="auto"/>
        <w:rPr>
          <w:rFonts w:ascii="Times New Roman" w:eastAsia="Times New Roman" w:hAnsi="Times New Roman" w:cs="Times New Roman"/>
        </w:rPr>
      </w:pPr>
      <w:sdt>
        <w:sdtPr>
          <w:tag w:val="goog_rdk_987"/>
          <w:id w:val="-1089864644"/>
        </w:sdtPr>
        <w:sdtContent>
          <w:r>
            <w:rPr>
              <w:rFonts w:ascii="Andika" w:eastAsia="Andika" w:hAnsi="Andika" w:cs="Andika"/>
              <w:b/>
              <w:bCs/>
            </w:rPr>
            <w:t>3️</w:t>
          </w:r>
        </w:sdtContent>
      </w:sdt>
      <w:sdt>
        <w:sdtPr>
          <w:tag w:val="goog_rdk_988"/>
          <w:id w:val="-158616055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X, Axis Labels: Population Scale (e.g., 0–5 million)</w:t>
      </w:r>
    </w:p>
    <w:p w14:paraId="1A0242DD" w14:textId="77777777" w:rsidR="00067C3C" w:rsidRDefault="00067C3C" w:rsidP="00067C3C">
      <w:pPr>
        <w:spacing w:line="240" w:lineRule="auto"/>
        <w:rPr>
          <w:rFonts w:ascii="Times New Roman" w:eastAsia="Times New Roman" w:hAnsi="Times New Roman" w:cs="Times New Roman"/>
        </w:rPr>
      </w:pPr>
      <w:sdt>
        <w:sdtPr>
          <w:tag w:val="goog_rdk_989"/>
          <w:id w:val="149079492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Great! These numbers show how many people are in each age group, stretching outward on both sides."</w:t>
      </w:r>
    </w:p>
    <w:p w14:paraId="63CBEA08" w14:textId="77777777" w:rsidR="00067C3C" w:rsidRDefault="00067C3C" w:rsidP="00067C3C">
      <w:pPr>
        <w:spacing w:line="240" w:lineRule="auto"/>
        <w:rPr>
          <w:rFonts w:ascii="Times New Roman" w:eastAsia="Times New Roman" w:hAnsi="Times New Roman" w:cs="Times New Roman"/>
        </w:rPr>
      </w:pPr>
      <w:sdt>
        <w:sdtPr>
          <w:tag w:val="goog_rdk_990"/>
          <w:id w:val="17955805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t>"Oops! These labels belong at the bottom, stretching left and right. The numbers grow outward from the centre, just like arms!"</w:t>
      </w:r>
    </w:p>
    <w:p w14:paraId="20DE1544" w14:textId="77777777" w:rsidR="00067C3C" w:rsidRDefault="00067C3C" w:rsidP="00067C3C">
      <w:pPr>
        <w:spacing w:line="240" w:lineRule="auto"/>
        <w:rPr>
          <w:rFonts w:ascii="Times New Roman" w:eastAsia="Times New Roman" w:hAnsi="Times New Roman" w:cs="Times New Roman"/>
        </w:rPr>
      </w:pPr>
      <w:r>
        <w:pict w14:anchorId="37011FAD">
          <v:rect id="_x0000_i1033" style="width:0;height:1.5pt" o:hralign="center" o:hrstd="t" o:hr="t" fillcolor="#a0a0a0" stroked="f"/>
        </w:pict>
      </w:r>
    </w:p>
    <w:p w14:paraId="02E29BD0" w14:textId="77777777" w:rsidR="00067C3C" w:rsidRDefault="00067C3C" w:rsidP="00067C3C">
      <w:pPr>
        <w:spacing w:line="240" w:lineRule="auto"/>
        <w:rPr>
          <w:rFonts w:ascii="Times New Roman" w:eastAsia="Times New Roman" w:hAnsi="Times New Roman" w:cs="Times New Roman"/>
        </w:rPr>
      </w:pPr>
      <w:sdt>
        <w:sdtPr>
          <w:tag w:val="goog_rdk_991"/>
          <w:id w:val="610118362"/>
        </w:sdtPr>
        <w:sdtContent>
          <w:r>
            <w:rPr>
              <w:rFonts w:ascii="Andika" w:eastAsia="Andika" w:hAnsi="Andika" w:cs="Andika"/>
              <w:b/>
              <w:bCs/>
            </w:rPr>
            <w:t>4️</w:t>
          </w:r>
        </w:sdtContent>
      </w:sdt>
      <w:sdt>
        <w:sdtPr>
          <w:tag w:val="goog_rdk_992"/>
          <w:id w:val="162842395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Left Label: “Males”</w:t>
      </w:r>
    </w:p>
    <w:p w14:paraId="4A802053" w14:textId="77777777" w:rsidR="00067C3C" w:rsidRDefault="00067C3C" w:rsidP="00067C3C">
      <w:pPr>
        <w:spacing w:line="240" w:lineRule="auto"/>
        <w:rPr>
          <w:rFonts w:ascii="Times New Roman" w:eastAsia="Times New Roman" w:hAnsi="Times New Roman" w:cs="Times New Roman"/>
        </w:rPr>
      </w:pPr>
      <w:sdt>
        <w:sdtPr>
          <w:tag w:val="goog_rdk_993"/>
          <w:id w:val="99813242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Spot on! Males usually go on the left side of the pyramid."</w:t>
      </w:r>
    </w:p>
    <w:p w14:paraId="3064FEFA" w14:textId="77777777" w:rsidR="00067C3C" w:rsidRDefault="00067C3C" w:rsidP="00067C3C">
      <w:pPr>
        <w:spacing w:line="240" w:lineRule="auto"/>
        <w:rPr>
          <w:rFonts w:ascii="Times New Roman" w:eastAsia="Times New Roman" w:hAnsi="Times New Roman" w:cs="Times New Roman"/>
        </w:rPr>
      </w:pPr>
      <w:sdt>
        <w:sdtPr>
          <w:tag w:val="goog_rdk_994"/>
          <w:id w:val="-142174547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t>"Not quite. Population pyramids traditionally place males on the left."</w:t>
      </w:r>
    </w:p>
    <w:p w14:paraId="2D9679BD" w14:textId="77777777" w:rsidR="00067C3C" w:rsidRDefault="00067C3C" w:rsidP="00067C3C">
      <w:pPr>
        <w:spacing w:line="240" w:lineRule="auto"/>
        <w:rPr>
          <w:rFonts w:ascii="Times New Roman" w:eastAsia="Times New Roman" w:hAnsi="Times New Roman" w:cs="Times New Roman"/>
        </w:rPr>
      </w:pPr>
      <w:r>
        <w:pict w14:anchorId="412913A7">
          <v:rect id="_x0000_i1034" style="width:0;height:1.5pt" o:hralign="center" o:hrstd="t" o:hr="t" fillcolor="#a0a0a0" stroked="f"/>
        </w:pict>
      </w:r>
    </w:p>
    <w:p w14:paraId="00C914FE" w14:textId="77777777" w:rsidR="00067C3C" w:rsidRDefault="00067C3C" w:rsidP="00067C3C">
      <w:pPr>
        <w:spacing w:line="240" w:lineRule="auto"/>
        <w:rPr>
          <w:rFonts w:ascii="Times New Roman" w:eastAsia="Times New Roman" w:hAnsi="Times New Roman" w:cs="Times New Roman"/>
        </w:rPr>
      </w:pPr>
      <w:sdt>
        <w:sdtPr>
          <w:tag w:val="goog_rdk_995"/>
          <w:id w:val="1847568078"/>
        </w:sdtPr>
        <w:sdtContent>
          <w:r>
            <w:rPr>
              <w:rFonts w:ascii="Andika" w:eastAsia="Andika" w:hAnsi="Andika" w:cs="Andika"/>
              <w:b/>
              <w:bCs/>
            </w:rPr>
            <w:t>5️</w:t>
          </w:r>
        </w:sdtContent>
      </w:sdt>
      <w:sdt>
        <w:sdtPr>
          <w:tag w:val="goog_rdk_996"/>
          <w:id w:val="-112873056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Right Label: “Females”</w:t>
      </w:r>
    </w:p>
    <w:p w14:paraId="3D36F2C5" w14:textId="77777777" w:rsidR="00067C3C" w:rsidRDefault="00067C3C" w:rsidP="00067C3C">
      <w:pPr>
        <w:spacing w:line="240" w:lineRule="auto"/>
        <w:rPr>
          <w:rFonts w:ascii="Times New Roman" w:eastAsia="Times New Roman" w:hAnsi="Times New Roman" w:cs="Times New Roman"/>
        </w:rPr>
      </w:pPr>
      <w:sdt>
        <w:sdtPr>
          <w:tag w:val="goog_rdk_997"/>
          <w:id w:val="212679552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Exactly! Females are placed on the right side of the pyramid."</w:t>
      </w:r>
    </w:p>
    <w:p w14:paraId="000C46A3" w14:textId="77777777" w:rsidR="00067C3C" w:rsidRDefault="00067C3C" w:rsidP="00067C3C">
      <w:pPr>
        <w:spacing w:line="240" w:lineRule="auto"/>
        <w:rPr>
          <w:rFonts w:ascii="Times New Roman" w:eastAsia="Times New Roman" w:hAnsi="Times New Roman" w:cs="Times New Roman"/>
        </w:rPr>
      </w:pPr>
      <w:sdt>
        <w:sdtPr>
          <w:tag w:val="goog_rdk_998"/>
          <w:id w:val="113379751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t>"Try again, remember the pyramid splits by gender, with females on the right."</w:t>
      </w:r>
    </w:p>
    <w:p w14:paraId="71FE9CB3" w14:textId="77777777" w:rsidR="00067C3C" w:rsidRDefault="00067C3C" w:rsidP="00067C3C">
      <w:pPr>
        <w:spacing w:line="240" w:lineRule="auto"/>
        <w:rPr>
          <w:rFonts w:ascii="Times New Roman" w:eastAsia="Times New Roman" w:hAnsi="Times New Roman" w:cs="Times New Roman"/>
        </w:rPr>
      </w:pPr>
      <w:r>
        <w:pict w14:anchorId="5FE3C568">
          <v:rect id="_x0000_i1035" style="width:0;height:1.5pt" o:hralign="center" o:hrstd="t" o:hr="t" fillcolor="#a0a0a0" stroked="f"/>
        </w:pict>
      </w:r>
    </w:p>
    <w:p w14:paraId="4FCE75CA" w14:textId="77777777" w:rsidR="00067C3C" w:rsidRDefault="00067C3C" w:rsidP="00067C3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3E89AA1D" w14:textId="77777777" w:rsidR="00067C3C" w:rsidRDefault="00067C3C" w:rsidP="00067C3C">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Amazing work, pyramid builder! You have now assembled all the key parts of an age-sex population pyramid. This structure is not just a graph, it is a powerful story about who lives in a </w:t>
      </w:r>
      <w:r>
        <w:rPr>
          <w:rFonts w:ascii="Times New Roman" w:eastAsia="Times New Roman" w:hAnsi="Times New Roman" w:cs="Times New Roman"/>
        </w:rPr>
        <w:lastRenderedPageBreak/>
        <w:t>country, how they are changing, and what services they need. You are now ready to build and read real-world pyramids. Keep it up!"</w:t>
      </w:r>
    </w:p>
    <w:p w14:paraId="424FEB4F" w14:textId="77777777" w:rsidR="00AE1A7D" w:rsidRDefault="00067C3C" w:rsidP="00067C3C">
      <w:r>
        <w:pict w14:anchorId="40191B85">
          <v:rect id="_x0000_i1036"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F11"/>
    <w:multiLevelType w:val="multilevel"/>
    <w:tmpl w:val="581A376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66701B"/>
    <w:multiLevelType w:val="multilevel"/>
    <w:tmpl w:val="1E1A4C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5C13EFA"/>
    <w:multiLevelType w:val="multilevel"/>
    <w:tmpl w:val="68DC2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69F0E60"/>
    <w:multiLevelType w:val="multilevel"/>
    <w:tmpl w:val="4022C3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D47616"/>
    <w:multiLevelType w:val="multilevel"/>
    <w:tmpl w:val="F0C8C2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EDE24E6"/>
    <w:multiLevelType w:val="multilevel"/>
    <w:tmpl w:val="7F80D4F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9DB262A"/>
    <w:multiLevelType w:val="multilevel"/>
    <w:tmpl w:val="C804EE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2134581"/>
    <w:multiLevelType w:val="multilevel"/>
    <w:tmpl w:val="65FCD91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F4E3969"/>
    <w:multiLevelType w:val="multilevel"/>
    <w:tmpl w:val="56A467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90864098">
    <w:abstractNumId w:val="2"/>
  </w:num>
  <w:num w:numId="2" w16cid:durableId="71511408">
    <w:abstractNumId w:val="5"/>
  </w:num>
  <w:num w:numId="3" w16cid:durableId="1621718862">
    <w:abstractNumId w:val="7"/>
  </w:num>
  <w:num w:numId="4" w16cid:durableId="2097750860">
    <w:abstractNumId w:val="8"/>
  </w:num>
  <w:num w:numId="5" w16cid:durableId="1541741968">
    <w:abstractNumId w:val="1"/>
  </w:num>
  <w:num w:numId="6" w16cid:durableId="654990127">
    <w:abstractNumId w:val="4"/>
  </w:num>
  <w:num w:numId="7" w16cid:durableId="792943420">
    <w:abstractNumId w:val="3"/>
  </w:num>
  <w:num w:numId="8" w16cid:durableId="2096395768">
    <w:abstractNumId w:val="6"/>
  </w:num>
  <w:num w:numId="9" w16cid:durableId="2106538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3C"/>
    <w:rsid w:val="00062281"/>
    <w:rsid w:val="00067C3C"/>
    <w:rsid w:val="00581816"/>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1685F"/>
  <w15:chartTrackingRefBased/>
  <w15:docId w15:val="{AA74E52B-A1DF-444E-AF53-FBEF9739C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C3C"/>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067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7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7C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C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C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C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7C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7C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C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C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C3C"/>
    <w:rPr>
      <w:rFonts w:eastAsiaTheme="majorEastAsia" w:cstheme="majorBidi"/>
      <w:color w:val="272727" w:themeColor="text1" w:themeTint="D8"/>
    </w:rPr>
  </w:style>
  <w:style w:type="paragraph" w:styleId="Title">
    <w:name w:val="Title"/>
    <w:basedOn w:val="Normal"/>
    <w:next w:val="Normal"/>
    <w:link w:val="TitleChar"/>
    <w:uiPriority w:val="10"/>
    <w:qFormat/>
    <w:rsid w:val="00067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C3C"/>
    <w:pPr>
      <w:spacing w:before="160"/>
      <w:jc w:val="center"/>
    </w:pPr>
    <w:rPr>
      <w:i/>
      <w:iCs/>
      <w:color w:val="404040" w:themeColor="text1" w:themeTint="BF"/>
    </w:rPr>
  </w:style>
  <w:style w:type="character" w:customStyle="1" w:styleId="QuoteChar">
    <w:name w:val="Quote Char"/>
    <w:basedOn w:val="DefaultParagraphFont"/>
    <w:link w:val="Quote"/>
    <w:uiPriority w:val="29"/>
    <w:rsid w:val="00067C3C"/>
    <w:rPr>
      <w:i/>
      <w:iCs/>
      <w:color w:val="404040" w:themeColor="text1" w:themeTint="BF"/>
    </w:rPr>
  </w:style>
  <w:style w:type="paragraph" w:styleId="ListParagraph">
    <w:name w:val="List Paragraph"/>
    <w:basedOn w:val="Normal"/>
    <w:uiPriority w:val="34"/>
    <w:qFormat/>
    <w:rsid w:val="00067C3C"/>
    <w:pPr>
      <w:ind w:left="720"/>
      <w:contextualSpacing/>
    </w:pPr>
  </w:style>
  <w:style w:type="character" w:styleId="IntenseEmphasis">
    <w:name w:val="Intense Emphasis"/>
    <w:basedOn w:val="DefaultParagraphFont"/>
    <w:uiPriority w:val="21"/>
    <w:qFormat/>
    <w:rsid w:val="00067C3C"/>
    <w:rPr>
      <w:i/>
      <w:iCs/>
      <w:color w:val="2F5496" w:themeColor="accent1" w:themeShade="BF"/>
    </w:rPr>
  </w:style>
  <w:style w:type="paragraph" w:styleId="IntenseQuote">
    <w:name w:val="Intense Quote"/>
    <w:basedOn w:val="Normal"/>
    <w:next w:val="Normal"/>
    <w:link w:val="IntenseQuoteChar"/>
    <w:uiPriority w:val="30"/>
    <w:qFormat/>
    <w:rsid w:val="00067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C3C"/>
    <w:rPr>
      <w:i/>
      <w:iCs/>
      <w:color w:val="2F5496" w:themeColor="accent1" w:themeShade="BF"/>
    </w:rPr>
  </w:style>
  <w:style w:type="character" w:styleId="IntenseReference">
    <w:name w:val="Intense Reference"/>
    <w:basedOn w:val="DefaultParagraphFont"/>
    <w:uiPriority w:val="32"/>
    <w:qFormat/>
    <w:rsid w:val="00067C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2026-05-29T05:35:00Z</dcterms:created>
  <dcterms:modified xsi:type="dcterms:W3CDTF">2026-05-29T05:36:00Z</dcterms:modified>
</cp:coreProperties>
</file>