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707B1" w14:textId="77777777" w:rsidR="00D21776" w:rsidRPr="00056926" w:rsidRDefault="00D21776" w:rsidP="00D21776">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2: Types of Support Systems – Support </w:t>
      </w:r>
      <w:r>
        <w:rPr>
          <w:rFonts w:ascii="Times New Roman" w:hAnsi="Times New Roman" w:cs="Times New Roman"/>
          <w:b/>
          <w:bCs/>
        </w:rPr>
        <w:t>Match-up</w:t>
      </w:r>
      <w:r w:rsidRPr="00056926">
        <w:rPr>
          <w:rFonts w:ascii="Times New Roman" w:hAnsi="Times New Roman" w:cs="Times New Roman"/>
          <w:b/>
          <w:bCs/>
        </w:rPr>
        <w:t xml:space="preserve"> Challenge</w:t>
      </w:r>
    </w:p>
    <w:p w14:paraId="4B1EE3CC" w14:textId="77777777" w:rsidR="00D21776" w:rsidRPr="00056926" w:rsidRDefault="00D21776" w:rsidP="00D21776">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w:t>
      </w:r>
      <w:r>
        <w:rPr>
          <w:rFonts w:ascii="Times New Roman" w:hAnsi="Times New Roman" w:cs="Times New Roman"/>
          <w:b/>
          <w:bCs/>
        </w:rPr>
        <w:t>Drag-and-drop</w:t>
      </w:r>
      <w:r w:rsidRPr="00056926">
        <w:rPr>
          <w:rFonts w:ascii="Times New Roman" w:hAnsi="Times New Roman" w:cs="Times New Roman"/>
          <w:b/>
          <w:bCs/>
        </w:rPr>
        <w:t xml:space="preserve"> Matching</w:t>
      </w:r>
    </w:p>
    <w:p w14:paraId="7B15E26C" w14:textId="77777777" w:rsidR="00D21776" w:rsidRPr="00056926" w:rsidRDefault="00D21776" w:rsidP="00D21776">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119C36DC" w14:textId="77777777" w:rsidR="00D21776" w:rsidRPr="00056926" w:rsidRDefault="00D21776" w:rsidP="00D21776">
      <w:pPr>
        <w:spacing w:line="240" w:lineRule="auto"/>
        <w:rPr>
          <w:rFonts w:ascii="Times New Roman" w:hAnsi="Times New Roman" w:cs="Times New Roman"/>
        </w:rPr>
      </w:pPr>
      <w:r w:rsidRPr="00056926">
        <w:rPr>
          <w:rFonts w:ascii="Times New Roman" w:hAnsi="Times New Roman" w:cs="Times New Roman"/>
        </w:rPr>
        <w:t>"Let us put your detective skills to the test! You have explored where support is found, now it is time to match each type of support with what it looks like in real life. Each picture shows someone getting a special kind of help. Is it emotional support, spiritual guidance, friendship, coaching, or career advice? Drag the images to the correct category and unlock the power of asking for the right help at the right time!"</w:t>
      </w:r>
    </w:p>
    <w:p w14:paraId="30F13F82" w14:textId="77777777" w:rsidR="00D21776" w:rsidRPr="00056926" w:rsidRDefault="00D21776" w:rsidP="00D21776">
      <w:pPr>
        <w:spacing w:line="240" w:lineRule="auto"/>
        <w:rPr>
          <w:rFonts w:ascii="Times New Roman" w:hAnsi="Times New Roman" w:cs="Times New Roman"/>
        </w:rPr>
      </w:pPr>
      <w:r>
        <w:rPr>
          <w:rFonts w:ascii="Times New Roman" w:hAnsi="Times New Roman" w:cs="Times New Roman"/>
        </w:rPr>
        <w:pict w14:anchorId="4F2673DD">
          <v:rect id="_x0000_i1025" style="width:0;height:1.5pt" o:hralign="center" o:hrstd="t" o:hr="t" fillcolor="#a0a0a0" stroked="f"/>
        </w:pict>
      </w:r>
    </w:p>
    <w:p w14:paraId="321E30CC" w14:textId="77777777" w:rsidR="00D21776" w:rsidRPr="00056926" w:rsidRDefault="00D21776" w:rsidP="00D21776">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4B42E264" w14:textId="77777777" w:rsidR="00D21776" w:rsidRPr="00056926" w:rsidRDefault="00D21776" w:rsidP="00D21776">
      <w:pPr>
        <w:numPr>
          <w:ilvl w:val="0"/>
          <w:numId w:val="1"/>
        </w:numPr>
        <w:spacing w:line="240" w:lineRule="auto"/>
        <w:rPr>
          <w:rFonts w:ascii="Times New Roman" w:hAnsi="Times New Roman" w:cs="Times New Roman"/>
        </w:rPr>
      </w:pPr>
      <w:r w:rsidRPr="00056926">
        <w:rPr>
          <w:rFonts w:ascii="Times New Roman" w:hAnsi="Times New Roman" w:cs="Times New Roman"/>
          <w:b/>
          <w:bCs/>
        </w:rPr>
        <w:t>Look closely at each picture</w:t>
      </w:r>
      <w:r>
        <w:rPr>
          <w:rFonts w:ascii="Times New Roman" w:hAnsi="Times New Roman" w:cs="Times New Roman"/>
        </w:rPr>
        <w:t>,</w:t>
      </w:r>
      <w:r w:rsidRPr="00056926">
        <w:rPr>
          <w:rFonts w:ascii="Times New Roman" w:hAnsi="Times New Roman" w:cs="Times New Roman"/>
        </w:rPr>
        <w:t xml:space="preserve"> notice the setting, people, and actions.</w:t>
      </w:r>
      <w:r w:rsidRPr="00056926">
        <w:rPr>
          <w:rFonts w:ascii="Times New Roman" w:hAnsi="Times New Roman" w:cs="Times New Roman"/>
        </w:rPr>
        <w:br/>
      </w:r>
      <w:r w:rsidRPr="00056926">
        <w:rPr>
          <w:rFonts w:ascii="Times New Roman" w:hAnsi="Times New Roman" w:cs="Times New Roman"/>
        </w:rPr>
        <w:br/>
      </w:r>
    </w:p>
    <w:p w14:paraId="5FF3FFD3" w14:textId="77777777" w:rsidR="00D21776" w:rsidRPr="00056926" w:rsidRDefault="00D21776" w:rsidP="00D21776">
      <w:pPr>
        <w:numPr>
          <w:ilvl w:val="0"/>
          <w:numId w:val="1"/>
        </w:numPr>
        <w:spacing w:line="240" w:lineRule="auto"/>
        <w:rPr>
          <w:rFonts w:ascii="Times New Roman" w:hAnsi="Times New Roman" w:cs="Times New Roman"/>
        </w:rPr>
      </w:pPr>
      <w:r w:rsidRPr="00056926">
        <w:rPr>
          <w:rFonts w:ascii="Times New Roman" w:hAnsi="Times New Roman" w:cs="Times New Roman"/>
          <w:b/>
          <w:bCs/>
        </w:rPr>
        <w:t>Drag the picture card</w:t>
      </w:r>
      <w:r w:rsidRPr="00056926">
        <w:rPr>
          <w:rFonts w:ascii="Times New Roman" w:hAnsi="Times New Roman" w:cs="Times New Roman"/>
        </w:rPr>
        <w:t xml:space="preserve"> into the box with the correct support category label.</w:t>
      </w:r>
      <w:r w:rsidRPr="00056926">
        <w:rPr>
          <w:rFonts w:ascii="Times New Roman" w:hAnsi="Times New Roman" w:cs="Times New Roman"/>
        </w:rPr>
        <w:br/>
      </w:r>
      <w:r w:rsidRPr="00056926">
        <w:rPr>
          <w:rFonts w:ascii="Times New Roman" w:hAnsi="Times New Roman" w:cs="Times New Roman"/>
        </w:rPr>
        <w:br/>
      </w:r>
    </w:p>
    <w:p w14:paraId="2EAA3844" w14:textId="77777777" w:rsidR="00D21776" w:rsidRPr="00056926" w:rsidRDefault="00D21776" w:rsidP="00D21776">
      <w:pPr>
        <w:numPr>
          <w:ilvl w:val="0"/>
          <w:numId w:val="1"/>
        </w:numPr>
        <w:spacing w:line="240" w:lineRule="auto"/>
        <w:rPr>
          <w:rFonts w:ascii="Times New Roman" w:hAnsi="Times New Roman" w:cs="Times New Roman"/>
        </w:rPr>
      </w:pPr>
      <w:r w:rsidRPr="00056926">
        <w:rPr>
          <w:rFonts w:ascii="Times New Roman" w:hAnsi="Times New Roman" w:cs="Times New Roman"/>
          <w:b/>
          <w:bCs/>
        </w:rPr>
        <w:t>Check the feedback</w:t>
      </w:r>
      <w:r>
        <w:rPr>
          <w:rFonts w:ascii="Times New Roman" w:hAnsi="Times New Roman" w:cs="Times New Roman"/>
        </w:rPr>
        <w:t>, you will</w:t>
      </w:r>
      <w:r w:rsidRPr="00056926">
        <w:rPr>
          <w:rFonts w:ascii="Times New Roman" w:hAnsi="Times New Roman" w:cs="Times New Roman"/>
        </w:rPr>
        <w:t xml:space="preserve"> see right away if </w:t>
      </w:r>
      <w:r>
        <w:rPr>
          <w:rFonts w:ascii="Times New Roman" w:hAnsi="Times New Roman" w:cs="Times New Roman"/>
        </w:rPr>
        <w:t>you are</w:t>
      </w:r>
      <w:r w:rsidRPr="00056926">
        <w:rPr>
          <w:rFonts w:ascii="Times New Roman" w:hAnsi="Times New Roman" w:cs="Times New Roman"/>
        </w:rPr>
        <w:t xml:space="preserve"> correct.</w:t>
      </w:r>
      <w:r w:rsidRPr="00056926">
        <w:rPr>
          <w:rFonts w:ascii="Times New Roman" w:hAnsi="Times New Roman" w:cs="Times New Roman"/>
        </w:rPr>
        <w:br/>
      </w:r>
      <w:r w:rsidRPr="00056926">
        <w:rPr>
          <w:rFonts w:ascii="Times New Roman" w:hAnsi="Times New Roman" w:cs="Times New Roman"/>
        </w:rPr>
        <w:br/>
      </w:r>
    </w:p>
    <w:p w14:paraId="533D50C9" w14:textId="77777777" w:rsidR="00D21776" w:rsidRPr="00056926" w:rsidRDefault="00D21776" w:rsidP="00D21776">
      <w:pPr>
        <w:numPr>
          <w:ilvl w:val="0"/>
          <w:numId w:val="1"/>
        </w:numPr>
        <w:spacing w:line="240" w:lineRule="auto"/>
        <w:rPr>
          <w:rFonts w:ascii="Times New Roman" w:hAnsi="Times New Roman" w:cs="Times New Roman"/>
        </w:rPr>
      </w:pPr>
      <w:r w:rsidRPr="00056926">
        <w:rPr>
          <w:rFonts w:ascii="Times New Roman" w:hAnsi="Times New Roman" w:cs="Times New Roman"/>
          <w:b/>
          <w:bCs/>
        </w:rPr>
        <w:t>Use the hint</w:t>
      </w:r>
      <w:r w:rsidRPr="00056926">
        <w:rPr>
          <w:rFonts w:ascii="Times New Roman" w:hAnsi="Times New Roman" w:cs="Times New Roman"/>
        </w:rPr>
        <w:t xml:space="preserve"> if </w:t>
      </w:r>
      <w:r>
        <w:rPr>
          <w:rFonts w:ascii="Times New Roman" w:hAnsi="Times New Roman" w:cs="Times New Roman"/>
        </w:rPr>
        <w:t>you are</w:t>
      </w:r>
      <w:r w:rsidRPr="00056926">
        <w:rPr>
          <w:rFonts w:ascii="Times New Roman" w:hAnsi="Times New Roman" w:cs="Times New Roman"/>
        </w:rPr>
        <w:t xml:space="preserve"> stuck</w:t>
      </w:r>
      <w:r>
        <w:rPr>
          <w:rFonts w:ascii="Times New Roman" w:hAnsi="Times New Roman" w:cs="Times New Roman"/>
        </w:rPr>
        <w:t>,</w:t>
      </w:r>
      <w:r w:rsidRPr="00056926">
        <w:rPr>
          <w:rFonts w:ascii="Times New Roman" w:hAnsi="Times New Roman" w:cs="Times New Roman"/>
        </w:rPr>
        <w:t xml:space="preserve"> it reminds you what each support type is about.</w:t>
      </w:r>
      <w:r w:rsidRPr="00056926">
        <w:rPr>
          <w:rFonts w:ascii="Times New Roman" w:hAnsi="Times New Roman" w:cs="Times New Roman"/>
        </w:rPr>
        <w:br/>
      </w:r>
      <w:r w:rsidRPr="00056926">
        <w:rPr>
          <w:rFonts w:ascii="Times New Roman" w:hAnsi="Times New Roman" w:cs="Times New Roman"/>
        </w:rPr>
        <w:br/>
      </w:r>
    </w:p>
    <w:p w14:paraId="7250FED1" w14:textId="77777777" w:rsidR="00D21776" w:rsidRPr="00056926" w:rsidRDefault="00D21776" w:rsidP="00D21776">
      <w:pPr>
        <w:numPr>
          <w:ilvl w:val="0"/>
          <w:numId w:val="1"/>
        </w:numPr>
        <w:spacing w:line="240" w:lineRule="auto"/>
        <w:rPr>
          <w:rFonts w:ascii="Times New Roman" w:hAnsi="Times New Roman" w:cs="Times New Roman"/>
        </w:rPr>
      </w:pPr>
      <w:r w:rsidRPr="00056926">
        <w:rPr>
          <w:rFonts w:ascii="Times New Roman" w:hAnsi="Times New Roman" w:cs="Times New Roman"/>
          <w:b/>
          <w:bCs/>
        </w:rPr>
        <w:t>Match all cards correctly</w:t>
      </w:r>
      <w:r w:rsidRPr="00056926">
        <w:rPr>
          <w:rFonts w:ascii="Times New Roman" w:hAnsi="Times New Roman" w:cs="Times New Roman"/>
        </w:rPr>
        <w:t xml:space="preserve"> to complete the challenge.</w:t>
      </w:r>
    </w:p>
    <w:p w14:paraId="284C82ED" w14:textId="77777777" w:rsidR="00D21776" w:rsidRPr="00056926" w:rsidRDefault="00D21776" w:rsidP="00D21776">
      <w:pPr>
        <w:spacing w:line="240" w:lineRule="auto"/>
        <w:rPr>
          <w:rFonts w:ascii="Times New Roman" w:hAnsi="Times New Roman" w:cs="Times New Roman"/>
        </w:rPr>
      </w:pPr>
      <w:r>
        <w:rPr>
          <w:rFonts w:ascii="Times New Roman" w:hAnsi="Times New Roman" w:cs="Times New Roman"/>
        </w:rPr>
        <w:pict w14:anchorId="1137D71B">
          <v:rect id="_x0000_i1026" style="width:0;height:1.5pt" o:hralign="center" o:hrstd="t" o:hr="t" fillcolor="#a0a0a0" stroked="f"/>
        </w:pict>
      </w:r>
    </w:p>
    <w:p w14:paraId="1A478043" w14:textId="77777777" w:rsidR="00D21776" w:rsidRPr="00056926" w:rsidRDefault="00D21776" w:rsidP="00D21776">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Illustrated or photo, based image cards for each support type</w:t>
      </w:r>
    </w:p>
    <w:p w14:paraId="44104CBA" w14:textId="77777777" w:rsidR="00D21776" w:rsidRPr="00056926" w:rsidRDefault="00D21776" w:rsidP="00D21776">
      <w:pPr>
        <w:numPr>
          <w:ilvl w:val="0"/>
          <w:numId w:val="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Psychosocial:</w:t>
      </w:r>
      <w:r w:rsidRPr="00056926">
        <w:rPr>
          <w:rFonts w:ascii="Times New Roman" w:hAnsi="Times New Roman" w:cs="Times New Roman"/>
        </w:rPr>
        <w:t xml:space="preserve"> Teen talking to counsellor in calm setting</w:t>
      </w:r>
    </w:p>
    <w:p w14:paraId="405C52DD" w14:textId="77777777" w:rsidR="00D21776" w:rsidRPr="00056926" w:rsidRDefault="00D21776" w:rsidP="00D21776">
      <w:pPr>
        <w:numPr>
          <w:ilvl w:val="0"/>
          <w:numId w:val="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Social:</w:t>
      </w:r>
      <w:r w:rsidRPr="00056926">
        <w:rPr>
          <w:rFonts w:ascii="Times New Roman" w:hAnsi="Times New Roman" w:cs="Times New Roman"/>
        </w:rPr>
        <w:t xml:space="preserve"> Group of friends hugging or sharing a laugh</w:t>
      </w:r>
    </w:p>
    <w:p w14:paraId="30E3B337" w14:textId="77777777" w:rsidR="00D21776" w:rsidRPr="00056926" w:rsidRDefault="00D21776" w:rsidP="00D21776">
      <w:pPr>
        <w:numPr>
          <w:ilvl w:val="0"/>
          <w:numId w:val="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Spiritual:</w:t>
      </w:r>
      <w:r w:rsidRPr="00056926">
        <w:rPr>
          <w:rFonts w:ascii="Times New Roman" w:hAnsi="Times New Roman" w:cs="Times New Roman"/>
        </w:rPr>
        <w:t xml:space="preserve"> Religious leader speaking to youth with visible symbol (e.g., cross, mosque, shrine)</w:t>
      </w:r>
    </w:p>
    <w:p w14:paraId="2A5F1109" w14:textId="77777777" w:rsidR="00D21776" w:rsidRPr="00056926" w:rsidRDefault="00D21776" w:rsidP="00D21776">
      <w:pPr>
        <w:numPr>
          <w:ilvl w:val="0"/>
          <w:numId w:val="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Mentorship/Coaching:</w:t>
      </w:r>
      <w:r w:rsidRPr="00056926">
        <w:rPr>
          <w:rFonts w:ascii="Times New Roman" w:hAnsi="Times New Roman" w:cs="Times New Roman"/>
        </w:rPr>
        <w:t xml:space="preserve"> Adult guiding a student (e.g., laptop, STEM tools)</w:t>
      </w:r>
    </w:p>
    <w:p w14:paraId="1C1D47C2" w14:textId="77777777" w:rsidR="00D21776" w:rsidRPr="00056926" w:rsidRDefault="00D21776" w:rsidP="00D21776">
      <w:pPr>
        <w:numPr>
          <w:ilvl w:val="0"/>
          <w:numId w:val="2"/>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Career:</w:t>
      </w:r>
      <w:r w:rsidRPr="00056926">
        <w:rPr>
          <w:rFonts w:ascii="Times New Roman" w:hAnsi="Times New Roman" w:cs="Times New Roman"/>
        </w:rPr>
        <w:t xml:space="preserve"> Career fair booth, KUCCPS banner, or student looking at job board</w:t>
      </w:r>
    </w:p>
    <w:p w14:paraId="2A56ADE0" w14:textId="77777777" w:rsidR="00D21776" w:rsidRPr="00056926" w:rsidRDefault="00D21776" w:rsidP="00D21776">
      <w:pPr>
        <w:spacing w:line="240" w:lineRule="auto"/>
        <w:rPr>
          <w:rFonts w:ascii="Times New Roman" w:hAnsi="Times New Roman" w:cs="Times New Roman"/>
        </w:rPr>
      </w:pPr>
      <w:r>
        <w:rPr>
          <w:rFonts w:ascii="Times New Roman" w:hAnsi="Times New Roman" w:cs="Times New Roman"/>
        </w:rPr>
        <w:pict w14:anchorId="2643D6EA">
          <v:rect id="_x0000_i1027" style="width:0;height:1.5pt" o:hralign="center" o:hrstd="t" o:hr="t" fillcolor="#a0a0a0" stroked="f"/>
        </w:pict>
      </w:r>
    </w:p>
    <w:p w14:paraId="5A594064" w14:textId="77777777" w:rsidR="00D21776" w:rsidRPr="00056926" w:rsidRDefault="00D21776" w:rsidP="00D21776">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Interactive Setup:</w:t>
      </w:r>
    </w:p>
    <w:p w14:paraId="2D082A40" w14:textId="77777777" w:rsidR="00D21776" w:rsidRPr="00056926" w:rsidRDefault="00D21776" w:rsidP="00D21776">
      <w:pPr>
        <w:numPr>
          <w:ilvl w:val="0"/>
          <w:numId w:val="3"/>
        </w:numPr>
        <w:spacing w:line="240" w:lineRule="auto"/>
        <w:rPr>
          <w:rFonts w:ascii="Times New Roman" w:hAnsi="Times New Roman" w:cs="Times New Roman"/>
        </w:rPr>
      </w:pPr>
      <w:r w:rsidRPr="00056926">
        <w:rPr>
          <w:rFonts w:ascii="Times New Roman" w:hAnsi="Times New Roman" w:cs="Times New Roman"/>
        </w:rPr>
        <w:t xml:space="preserve">Learner drags each image card onto </w:t>
      </w:r>
      <w:r>
        <w:rPr>
          <w:rFonts w:ascii="Times New Roman" w:hAnsi="Times New Roman" w:cs="Times New Roman"/>
        </w:rPr>
        <w:t>labelled</w:t>
      </w:r>
      <w:r w:rsidRPr="00056926">
        <w:rPr>
          <w:rFonts w:ascii="Times New Roman" w:hAnsi="Times New Roman" w:cs="Times New Roman"/>
        </w:rPr>
        <w:t xml:space="preserve"> boxes:</w:t>
      </w:r>
    </w:p>
    <w:p w14:paraId="2D499EA3" w14:textId="77777777" w:rsidR="00D21776" w:rsidRPr="00056926" w:rsidRDefault="00D21776" w:rsidP="00D21776">
      <w:pPr>
        <w:numPr>
          <w:ilvl w:val="1"/>
          <w:numId w:val="4"/>
        </w:numPr>
        <w:spacing w:line="240" w:lineRule="auto"/>
        <w:rPr>
          <w:rFonts w:ascii="Times New Roman" w:hAnsi="Times New Roman" w:cs="Times New Roman"/>
        </w:rPr>
      </w:pPr>
      <w:r w:rsidRPr="00056926">
        <w:rPr>
          <w:rFonts w:ascii="Times New Roman" w:hAnsi="Times New Roman" w:cs="Times New Roman"/>
          <w:b/>
          <w:bCs/>
        </w:rPr>
        <w:t>Psychosocial Support</w:t>
      </w:r>
    </w:p>
    <w:p w14:paraId="7C578E54" w14:textId="77777777" w:rsidR="00D21776" w:rsidRPr="00056926" w:rsidRDefault="00D21776" w:rsidP="00D21776">
      <w:pPr>
        <w:numPr>
          <w:ilvl w:val="1"/>
          <w:numId w:val="5"/>
        </w:numPr>
        <w:spacing w:line="240" w:lineRule="auto"/>
        <w:rPr>
          <w:rFonts w:ascii="Times New Roman" w:hAnsi="Times New Roman" w:cs="Times New Roman"/>
        </w:rPr>
      </w:pPr>
      <w:r w:rsidRPr="00056926">
        <w:rPr>
          <w:rFonts w:ascii="Times New Roman" w:hAnsi="Times New Roman" w:cs="Times New Roman"/>
          <w:b/>
          <w:bCs/>
        </w:rPr>
        <w:t>Social Support</w:t>
      </w:r>
    </w:p>
    <w:p w14:paraId="45FC38C8" w14:textId="77777777" w:rsidR="00D21776" w:rsidRPr="00056926" w:rsidRDefault="00D21776" w:rsidP="00D21776">
      <w:pPr>
        <w:numPr>
          <w:ilvl w:val="1"/>
          <w:numId w:val="6"/>
        </w:numPr>
        <w:spacing w:line="240" w:lineRule="auto"/>
        <w:rPr>
          <w:rFonts w:ascii="Times New Roman" w:hAnsi="Times New Roman" w:cs="Times New Roman"/>
        </w:rPr>
      </w:pPr>
      <w:r w:rsidRPr="00056926">
        <w:rPr>
          <w:rFonts w:ascii="Times New Roman" w:hAnsi="Times New Roman" w:cs="Times New Roman"/>
          <w:b/>
          <w:bCs/>
        </w:rPr>
        <w:t>Spiritual Support</w:t>
      </w:r>
    </w:p>
    <w:p w14:paraId="781B2BB1" w14:textId="77777777" w:rsidR="00D21776" w:rsidRPr="00056926" w:rsidRDefault="00D21776" w:rsidP="00D21776">
      <w:pPr>
        <w:numPr>
          <w:ilvl w:val="1"/>
          <w:numId w:val="7"/>
        </w:numPr>
        <w:spacing w:line="240" w:lineRule="auto"/>
        <w:rPr>
          <w:rFonts w:ascii="Times New Roman" w:hAnsi="Times New Roman" w:cs="Times New Roman"/>
        </w:rPr>
      </w:pPr>
      <w:r w:rsidRPr="00056926">
        <w:rPr>
          <w:rFonts w:ascii="Times New Roman" w:hAnsi="Times New Roman" w:cs="Times New Roman"/>
          <w:b/>
          <w:bCs/>
        </w:rPr>
        <w:t>Mentorship/Coaching</w:t>
      </w:r>
    </w:p>
    <w:p w14:paraId="456819BD" w14:textId="77777777" w:rsidR="00D21776" w:rsidRPr="00056926" w:rsidRDefault="00D21776" w:rsidP="00D21776">
      <w:pPr>
        <w:numPr>
          <w:ilvl w:val="1"/>
          <w:numId w:val="8"/>
        </w:numPr>
        <w:spacing w:line="240" w:lineRule="auto"/>
        <w:rPr>
          <w:rFonts w:ascii="Times New Roman" w:hAnsi="Times New Roman" w:cs="Times New Roman"/>
        </w:rPr>
      </w:pPr>
      <w:r w:rsidRPr="00056926">
        <w:rPr>
          <w:rFonts w:ascii="Times New Roman" w:hAnsi="Times New Roman" w:cs="Times New Roman"/>
          <w:b/>
          <w:bCs/>
        </w:rPr>
        <w:lastRenderedPageBreak/>
        <w:t>Career Support</w:t>
      </w:r>
    </w:p>
    <w:p w14:paraId="45B04BFD" w14:textId="77777777" w:rsidR="00D21776" w:rsidRPr="00056926" w:rsidRDefault="00D21776" w:rsidP="00D21776">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Feedback for Each Support Type</w:t>
      </w:r>
    </w:p>
    <w:tbl>
      <w:tblPr>
        <w:tblW w:w="0" w:type="auto"/>
        <w:tblCellMar>
          <w:top w:w="15" w:type="dxa"/>
          <w:left w:w="15" w:type="dxa"/>
          <w:bottom w:w="15" w:type="dxa"/>
          <w:right w:w="15" w:type="dxa"/>
        </w:tblCellMar>
        <w:tblLook w:val="04A0" w:firstRow="1" w:lastRow="0" w:firstColumn="1" w:lastColumn="0" w:noHBand="0" w:noVBand="1"/>
      </w:tblPr>
      <w:tblGrid>
        <w:gridCol w:w="2464"/>
        <w:gridCol w:w="3454"/>
        <w:gridCol w:w="3108"/>
      </w:tblGrid>
      <w:tr w:rsidR="00D21776" w:rsidRPr="00056926" w14:paraId="7F8A0FDB" w14:textId="77777777" w:rsidTr="00401D27">
        <w:trPr>
          <w:tblHeader/>
        </w:trPr>
        <w:tc>
          <w:tcPr>
            <w:tcW w:w="0" w:type="auto"/>
            <w:tcBorders>
              <w:bottom w:val="single" w:sz="4" w:space="0" w:color="000000"/>
              <w:right w:val="single" w:sz="4" w:space="0" w:color="000000"/>
            </w:tcBorders>
            <w:vAlign w:val="center"/>
            <w:hideMark/>
          </w:tcPr>
          <w:p w14:paraId="17600B12" w14:textId="77777777" w:rsidR="00D21776" w:rsidRPr="00056926" w:rsidRDefault="00D21776" w:rsidP="00401D27">
            <w:pPr>
              <w:spacing w:line="240" w:lineRule="auto"/>
              <w:rPr>
                <w:rFonts w:ascii="Times New Roman" w:hAnsi="Times New Roman" w:cs="Times New Roman"/>
                <w:b/>
                <w:bCs/>
              </w:rPr>
            </w:pPr>
            <w:r w:rsidRPr="00056926">
              <w:rPr>
                <w:rFonts w:ascii="Times New Roman" w:hAnsi="Times New Roman" w:cs="Times New Roman"/>
                <w:b/>
                <w:bCs/>
              </w:rPr>
              <w:t>Support Type</w:t>
            </w:r>
          </w:p>
        </w:tc>
        <w:tc>
          <w:tcPr>
            <w:tcW w:w="0" w:type="auto"/>
            <w:tcBorders>
              <w:left w:val="single" w:sz="4" w:space="0" w:color="000000"/>
              <w:bottom w:val="single" w:sz="4" w:space="0" w:color="000000"/>
              <w:right w:val="single" w:sz="4" w:space="0" w:color="000000"/>
            </w:tcBorders>
            <w:vAlign w:val="center"/>
            <w:hideMark/>
          </w:tcPr>
          <w:p w14:paraId="5A956311" w14:textId="77777777" w:rsidR="00D21776" w:rsidRPr="00056926" w:rsidRDefault="00D21776" w:rsidP="00401D27">
            <w:pPr>
              <w:spacing w:line="240" w:lineRule="auto"/>
              <w:rPr>
                <w:rFonts w:ascii="Times New Roman" w:hAnsi="Times New Roman" w:cs="Times New Roman"/>
                <w:b/>
                <w:bCs/>
              </w:rPr>
            </w:pPr>
            <w:r w:rsidRPr="00056926">
              <w:rPr>
                <w:rFonts w:ascii="Times New Roman" w:hAnsi="Times New Roman" w:cs="Times New Roman"/>
                <w:b/>
                <w:bCs/>
              </w:rPr>
              <w:t>Correct Match Feedback</w:t>
            </w:r>
          </w:p>
        </w:tc>
        <w:tc>
          <w:tcPr>
            <w:tcW w:w="0" w:type="auto"/>
            <w:tcBorders>
              <w:left w:val="single" w:sz="4" w:space="0" w:color="000000"/>
              <w:bottom w:val="single" w:sz="4" w:space="0" w:color="000000"/>
            </w:tcBorders>
            <w:vAlign w:val="center"/>
            <w:hideMark/>
          </w:tcPr>
          <w:p w14:paraId="30065F7D" w14:textId="77777777" w:rsidR="00D21776" w:rsidRPr="00056926" w:rsidRDefault="00D21776" w:rsidP="00401D27">
            <w:pPr>
              <w:spacing w:line="240" w:lineRule="auto"/>
              <w:rPr>
                <w:rFonts w:ascii="Times New Roman" w:hAnsi="Times New Roman" w:cs="Times New Roman"/>
                <w:b/>
                <w:bCs/>
              </w:rPr>
            </w:pPr>
            <w:r w:rsidRPr="00056926">
              <w:rPr>
                <w:rFonts w:ascii="Times New Roman" w:hAnsi="Times New Roman" w:cs="Times New Roman"/>
                <w:b/>
                <w:bCs/>
              </w:rPr>
              <w:t>Incorrect Match Feedback</w:t>
            </w:r>
          </w:p>
        </w:tc>
      </w:tr>
      <w:tr w:rsidR="00D21776" w:rsidRPr="00056926" w14:paraId="6E055545" w14:textId="77777777" w:rsidTr="00401D27">
        <w:tc>
          <w:tcPr>
            <w:tcW w:w="0" w:type="auto"/>
            <w:tcBorders>
              <w:top w:val="single" w:sz="4" w:space="0" w:color="000000"/>
              <w:bottom w:val="single" w:sz="4" w:space="0" w:color="000000"/>
              <w:right w:val="single" w:sz="4" w:space="0" w:color="000000"/>
            </w:tcBorders>
            <w:vAlign w:val="center"/>
            <w:hideMark/>
          </w:tcPr>
          <w:p w14:paraId="6E8F2F67"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b/>
                <w:bCs/>
              </w:rPr>
              <w:t>Psychosocial Support</w:t>
            </w:r>
            <w:r w:rsidRPr="00056926">
              <w:rPr>
                <w:rFonts w:ascii="Times New Roman" w:hAnsi="Times New Roman" w:cs="Times New Roman"/>
              </w:rPr>
              <w:t xml:space="preserve"> </w:t>
            </w:r>
            <w:r w:rsidRPr="00056926">
              <w:rPr>
                <w:rFonts w:ascii="Times New Roman" w:hAnsi="Times New Roman" w:cs="Times New Roman"/>
              </w:rPr>
              <w:br/>
              <w:t>(Image: Person talking to a counsellor)</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61A8386"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rPr>
              <w:t>“Perfect match! Psychosocial support helps you deal with emotions, stress, or difficult life situations. Counsellors are trained to guide your mental and emotional well, being.”</w:t>
            </w:r>
          </w:p>
        </w:tc>
        <w:tc>
          <w:tcPr>
            <w:tcW w:w="0" w:type="auto"/>
            <w:tcBorders>
              <w:top w:val="single" w:sz="4" w:space="0" w:color="000000"/>
              <w:left w:val="single" w:sz="4" w:space="0" w:color="000000"/>
              <w:bottom w:val="single" w:sz="4" w:space="0" w:color="000000"/>
            </w:tcBorders>
            <w:vAlign w:val="center"/>
            <w:hideMark/>
          </w:tcPr>
          <w:p w14:paraId="42345DF5"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rPr>
              <w:t>“That’s not quite it. Look closely</w:t>
            </w:r>
            <w:r>
              <w:rPr>
                <w:rFonts w:ascii="Times New Roman" w:hAnsi="Times New Roman" w:cs="Times New Roman"/>
              </w:rPr>
              <w:t>,</w:t>
            </w:r>
            <w:r w:rsidRPr="00056926">
              <w:rPr>
                <w:rFonts w:ascii="Times New Roman" w:hAnsi="Times New Roman" w:cs="Times New Roman"/>
              </w:rPr>
              <w:t xml:space="preserve"> this person seems to be sharing deep thoughts. Could this be about emotional support or mental well, being?”</w:t>
            </w:r>
          </w:p>
        </w:tc>
      </w:tr>
      <w:tr w:rsidR="00D21776" w:rsidRPr="00056926" w14:paraId="5ACBA86C" w14:textId="77777777" w:rsidTr="00401D27">
        <w:tc>
          <w:tcPr>
            <w:tcW w:w="0" w:type="auto"/>
            <w:tcBorders>
              <w:top w:val="single" w:sz="4" w:space="0" w:color="000000"/>
              <w:bottom w:val="single" w:sz="4" w:space="0" w:color="000000"/>
              <w:right w:val="single" w:sz="4" w:space="0" w:color="000000"/>
            </w:tcBorders>
            <w:vAlign w:val="center"/>
            <w:hideMark/>
          </w:tcPr>
          <w:p w14:paraId="5DA52D07"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b/>
                <w:bCs/>
              </w:rPr>
              <w:t>Social Support</w:t>
            </w:r>
            <w:r w:rsidRPr="00056926">
              <w:rPr>
                <w:rFonts w:ascii="Times New Roman" w:hAnsi="Times New Roman" w:cs="Times New Roman"/>
              </w:rPr>
              <w:t xml:space="preserve"> </w:t>
            </w:r>
            <w:r w:rsidRPr="00056926">
              <w:rPr>
                <w:rFonts w:ascii="Times New Roman" w:hAnsi="Times New Roman" w:cs="Times New Roman"/>
              </w:rPr>
              <w:br/>
              <w:t>(Image: Friends hugging)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4BD5437"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rPr>
              <w:t>“Yes! Social support comes from friends, family, and peers who make us feel accepted and cared for. It strengthens your relationships and helps you feel connected.”</w:t>
            </w:r>
          </w:p>
        </w:tc>
        <w:tc>
          <w:tcPr>
            <w:tcW w:w="0" w:type="auto"/>
            <w:tcBorders>
              <w:top w:val="single" w:sz="4" w:space="0" w:color="000000"/>
              <w:left w:val="single" w:sz="4" w:space="0" w:color="000000"/>
              <w:bottom w:val="single" w:sz="4" w:space="0" w:color="000000"/>
            </w:tcBorders>
            <w:vAlign w:val="center"/>
            <w:hideMark/>
          </w:tcPr>
          <w:p w14:paraId="0E548053"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rPr>
              <w:t>“Hmm… this one’s more about friendship and connection. Is this about emotional help from adults or bonding with friends?”</w:t>
            </w:r>
          </w:p>
        </w:tc>
      </w:tr>
      <w:tr w:rsidR="00D21776" w:rsidRPr="00056926" w14:paraId="344083C2" w14:textId="77777777" w:rsidTr="00401D27">
        <w:tc>
          <w:tcPr>
            <w:tcW w:w="0" w:type="auto"/>
            <w:tcBorders>
              <w:top w:val="single" w:sz="4" w:space="0" w:color="000000"/>
              <w:bottom w:val="single" w:sz="4" w:space="0" w:color="000000"/>
              <w:right w:val="single" w:sz="4" w:space="0" w:color="000000"/>
            </w:tcBorders>
            <w:vAlign w:val="center"/>
            <w:hideMark/>
          </w:tcPr>
          <w:p w14:paraId="520920E2"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b/>
                <w:bCs/>
              </w:rPr>
              <w:t>Spiritual Support</w:t>
            </w:r>
            <w:r w:rsidRPr="00056926">
              <w:rPr>
                <w:rFonts w:ascii="Times New Roman" w:hAnsi="Times New Roman" w:cs="Times New Roman"/>
              </w:rPr>
              <w:t xml:space="preserve"> </w:t>
            </w:r>
            <w:r w:rsidRPr="00056926">
              <w:rPr>
                <w:rFonts w:ascii="Times New Roman" w:hAnsi="Times New Roman" w:cs="Times New Roman"/>
              </w:rPr>
              <w:br/>
              <w:t>(Image: Religious symbol or person praying)</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3F5C49"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rPr>
              <w:t>“Correct! Spiritual support comes from religious or faith, based leaders. They help you understand your values, beliefs, and purpose in life.”</w:t>
            </w:r>
          </w:p>
        </w:tc>
        <w:tc>
          <w:tcPr>
            <w:tcW w:w="0" w:type="auto"/>
            <w:tcBorders>
              <w:top w:val="single" w:sz="4" w:space="0" w:color="000000"/>
              <w:left w:val="single" w:sz="4" w:space="0" w:color="000000"/>
              <w:bottom w:val="single" w:sz="4" w:space="0" w:color="000000"/>
            </w:tcBorders>
            <w:vAlign w:val="center"/>
            <w:hideMark/>
          </w:tcPr>
          <w:p w14:paraId="70C442B8"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rPr>
              <w:t>“Take another look. This seems connected to beliefs or prayer. Is it about friendship or faith, based guidance?”</w:t>
            </w:r>
          </w:p>
        </w:tc>
      </w:tr>
      <w:tr w:rsidR="00D21776" w:rsidRPr="00056926" w14:paraId="56AB47F1" w14:textId="77777777" w:rsidTr="00401D27">
        <w:tc>
          <w:tcPr>
            <w:tcW w:w="0" w:type="auto"/>
            <w:tcBorders>
              <w:top w:val="single" w:sz="4" w:space="0" w:color="000000"/>
              <w:bottom w:val="single" w:sz="4" w:space="0" w:color="000000"/>
              <w:right w:val="single" w:sz="4" w:space="0" w:color="000000"/>
            </w:tcBorders>
            <w:vAlign w:val="center"/>
            <w:hideMark/>
          </w:tcPr>
          <w:p w14:paraId="2A0B6725"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b/>
                <w:bCs/>
              </w:rPr>
              <w:t>Mentorship/Coaching</w:t>
            </w:r>
            <w:r w:rsidRPr="00056926">
              <w:rPr>
                <w:rFonts w:ascii="Times New Roman" w:hAnsi="Times New Roman" w:cs="Times New Roman"/>
              </w:rPr>
              <w:t xml:space="preserve"> </w:t>
            </w:r>
            <w:r w:rsidRPr="00056926">
              <w:rPr>
                <w:rFonts w:ascii="Times New Roman" w:hAnsi="Times New Roman" w:cs="Times New Roman"/>
              </w:rPr>
              <w:br/>
              <w:t>(Image: Mentor guiding student)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80BCBA"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rPr>
              <w:t>“Well done! Mentorship means getting advice and guidance from someone more experienced. Mentors help you grow, learn skills, and reach your goals.”</w:t>
            </w:r>
          </w:p>
        </w:tc>
        <w:tc>
          <w:tcPr>
            <w:tcW w:w="0" w:type="auto"/>
            <w:tcBorders>
              <w:top w:val="single" w:sz="4" w:space="0" w:color="000000"/>
              <w:left w:val="single" w:sz="4" w:space="0" w:color="000000"/>
              <w:bottom w:val="single" w:sz="4" w:space="0" w:color="000000"/>
            </w:tcBorders>
            <w:vAlign w:val="center"/>
            <w:hideMark/>
          </w:tcPr>
          <w:p w14:paraId="6FD4ED94"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rPr>
              <w:t>“Not quite. See how the older person is guiding the student? Is this about emotional support or learning from someone experienced?”</w:t>
            </w:r>
          </w:p>
        </w:tc>
      </w:tr>
      <w:tr w:rsidR="00D21776" w:rsidRPr="00056926" w14:paraId="3CE1F6F7" w14:textId="77777777" w:rsidTr="00401D27">
        <w:tc>
          <w:tcPr>
            <w:tcW w:w="0" w:type="auto"/>
            <w:tcBorders>
              <w:top w:val="single" w:sz="4" w:space="0" w:color="000000"/>
              <w:right w:val="single" w:sz="4" w:space="0" w:color="000000"/>
            </w:tcBorders>
            <w:vAlign w:val="center"/>
            <w:hideMark/>
          </w:tcPr>
          <w:p w14:paraId="03F3C817"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b/>
                <w:bCs/>
              </w:rPr>
              <w:t>Career Support</w:t>
            </w:r>
            <w:r w:rsidRPr="00056926">
              <w:rPr>
                <w:rFonts w:ascii="Times New Roman" w:hAnsi="Times New Roman" w:cs="Times New Roman"/>
              </w:rPr>
              <w:t xml:space="preserve"> </w:t>
            </w:r>
            <w:r w:rsidRPr="00056926">
              <w:rPr>
                <w:rFonts w:ascii="Times New Roman" w:hAnsi="Times New Roman" w:cs="Times New Roman"/>
              </w:rPr>
              <w:br/>
              <w:t>(Image: Career fair, KUCCPS logo, or career talk)</w:t>
            </w:r>
          </w:p>
        </w:tc>
        <w:tc>
          <w:tcPr>
            <w:tcW w:w="0" w:type="auto"/>
            <w:tcBorders>
              <w:top w:val="single" w:sz="4" w:space="0" w:color="000000"/>
              <w:left w:val="single" w:sz="4" w:space="0" w:color="000000"/>
              <w:right w:val="single" w:sz="4" w:space="0" w:color="000000"/>
            </w:tcBorders>
            <w:vAlign w:val="center"/>
            <w:hideMark/>
          </w:tcPr>
          <w:p w14:paraId="3A4FBE2C"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rPr>
              <w:t>“Great match! Career support includes information and guidance to help you choose, plan, and pursue a career path that matches your interests and skills.”</w:t>
            </w:r>
          </w:p>
        </w:tc>
        <w:tc>
          <w:tcPr>
            <w:tcW w:w="0" w:type="auto"/>
            <w:tcBorders>
              <w:top w:val="single" w:sz="4" w:space="0" w:color="000000"/>
              <w:left w:val="single" w:sz="4" w:space="0" w:color="000000"/>
            </w:tcBorders>
            <w:vAlign w:val="center"/>
            <w:hideMark/>
          </w:tcPr>
          <w:p w14:paraId="203F7115" w14:textId="77777777" w:rsidR="00D21776" w:rsidRPr="00056926" w:rsidRDefault="00D21776" w:rsidP="00401D27">
            <w:pPr>
              <w:spacing w:line="240" w:lineRule="auto"/>
              <w:rPr>
                <w:rFonts w:ascii="Times New Roman" w:hAnsi="Times New Roman" w:cs="Times New Roman"/>
              </w:rPr>
            </w:pPr>
            <w:r w:rsidRPr="00056926">
              <w:rPr>
                <w:rFonts w:ascii="Times New Roman" w:hAnsi="Times New Roman" w:cs="Times New Roman"/>
              </w:rPr>
              <w:t>“Think again. This setting looks focused on jobs or future planning. Is it about faith or about choosing the right career path?”</w:t>
            </w:r>
          </w:p>
        </w:tc>
      </w:tr>
    </w:tbl>
    <w:p w14:paraId="43CC2E62" w14:textId="77777777" w:rsidR="00D21776" w:rsidRPr="00056926" w:rsidRDefault="00D21776" w:rsidP="00D21776">
      <w:pPr>
        <w:spacing w:line="240" w:lineRule="auto"/>
        <w:rPr>
          <w:rFonts w:ascii="Times New Roman" w:hAnsi="Times New Roman" w:cs="Times New Roman"/>
        </w:rPr>
      </w:pPr>
      <w:r>
        <w:rPr>
          <w:rFonts w:ascii="Times New Roman" w:hAnsi="Times New Roman" w:cs="Times New Roman"/>
        </w:rPr>
        <w:pict w14:anchorId="13989A04">
          <v:rect id="_x0000_i1028" style="width:0;height:1.5pt" o:hralign="center" o:hrstd="t" o:hr="t" fillcolor="#a0a0a0" stroked="f"/>
        </w:pict>
      </w:r>
    </w:p>
    <w:p w14:paraId="0B1C387A" w14:textId="77777777" w:rsidR="00D21776" w:rsidRPr="00056926" w:rsidRDefault="00D21776" w:rsidP="00D21776">
      <w:pPr>
        <w:spacing w:line="240" w:lineRule="auto"/>
        <w:rPr>
          <w:rFonts w:ascii="Times New Roman" w:hAnsi="Times New Roman" w:cs="Times New Roman"/>
        </w:rPr>
      </w:pPr>
      <w:r w:rsidRPr="00056926">
        <w:rPr>
          <w:rFonts w:ascii="Times New Roman" w:hAnsi="Times New Roman" w:cs="Times New Roman"/>
          <w:b/>
          <w:bCs/>
        </w:rPr>
        <w:t>Hint:</w:t>
      </w:r>
      <w:r w:rsidRPr="00056926">
        <w:rPr>
          <w:rFonts w:ascii="Times New Roman" w:hAnsi="Times New Roman" w:cs="Times New Roman"/>
        </w:rPr>
        <w:br/>
        <w:t>"Remember: Psychosocial is about emotions and feelings, Social is about friendships, Spiritual relates to faith, Mentorship is learning from a guide, and Career support is about your future job path."</w:t>
      </w:r>
    </w:p>
    <w:p w14:paraId="54AF4FC0" w14:textId="77777777" w:rsidR="00D21776" w:rsidRPr="00056926" w:rsidRDefault="00D21776" w:rsidP="00D21776">
      <w:pPr>
        <w:spacing w:line="240" w:lineRule="auto"/>
        <w:rPr>
          <w:rFonts w:ascii="Times New Roman" w:hAnsi="Times New Roman" w:cs="Times New Roman"/>
        </w:rPr>
      </w:pPr>
      <w:r>
        <w:rPr>
          <w:rFonts w:ascii="Times New Roman" w:hAnsi="Times New Roman" w:cs="Times New Roman"/>
        </w:rPr>
        <w:pict w14:anchorId="6059381C">
          <v:rect id="_x0000_i1029" style="width:0;height:1.5pt" o:hralign="center" o:hrstd="t" o:hr="t" fillcolor="#a0a0a0" stroked="f"/>
        </w:pict>
      </w:r>
    </w:p>
    <w:p w14:paraId="649351C3" w14:textId="77777777" w:rsidR="00D21776" w:rsidRPr="00056926" w:rsidRDefault="00D21776" w:rsidP="00D21776">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02B49DF4" w14:textId="77777777" w:rsidR="00D21776" w:rsidRPr="00056926" w:rsidRDefault="00D21776" w:rsidP="00D21776">
      <w:pPr>
        <w:spacing w:line="240" w:lineRule="auto"/>
        <w:rPr>
          <w:rFonts w:ascii="Times New Roman" w:hAnsi="Times New Roman" w:cs="Times New Roman"/>
        </w:rPr>
      </w:pPr>
      <w:r w:rsidRPr="00056926">
        <w:rPr>
          <w:rFonts w:ascii="Times New Roman" w:hAnsi="Times New Roman" w:cs="Times New Roman"/>
        </w:rPr>
        <w:t xml:space="preserve">"Excellent job, Support Strategist! </w:t>
      </w:r>
      <w:r w:rsidRPr="00056926">
        <w:rPr>
          <w:rFonts w:ascii="Segoe UI Emoji" w:hAnsi="Segoe UI Emoji" w:cs="Segoe UI Emoji"/>
        </w:rPr>
        <w:t>🎖️</w:t>
      </w:r>
      <w:r w:rsidRPr="00056926">
        <w:rPr>
          <w:rFonts w:ascii="Times New Roman" w:hAnsi="Times New Roman" w:cs="Times New Roman"/>
        </w:rPr>
        <w:t xml:space="preserve"> You have </w:t>
      </w:r>
      <w:r>
        <w:rPr>
          <w:rFonts w:ascii="Times New Roman" w:hAnsi="Times New Roman" w:cs="Times New Roman"/>
        </w:rPr>
        <w:t>learnt</w:t>
      </w:r>
      <w:r w:rsidRPr="00056926">
        <w:rPr>
          <w:rFonts w:ascii="Times New Roman" w:hAnsi="Times New Roman" w:cs="Times New Roman"/>
        </w:rPr>
        <w:t xml:space="preserve"> that not all help is the same. Some support systems guide your heart, others strengthen your mind, and some open doors to your future. Now you know who to turn to</w:t>
      </w:r>
      <w:r>
        <w:rPr>
          <w:rFonts w:ascii="Times New Roman" w:hAnsi="Times New Roman" w:cs="Times New Roman"/>
        </w:rPr>
        <w:t>,</w:t>
      </w:r>
      <w:r w:rsidRPr="00056926">
        <w:rPr>
          <w:rFonts w:ascii="Times New Roman" w:hAnsi="Times New Roman" w:cs="Times New Roman"/>
        </w:rPr>
        <w:t xml:space="preserve"> and when. Keep practicing these skills, and you will always know how to take the next step!"</w:t>
      </w:r>
    </w:p>
    <w:p w14:paraId="40A9D40D" w14:textId="661C53A2" w:rsidR="00AE1A7D" w:rsidRDefault="00D21776" w:rsidP="00D21776">
      <w:r>
        <w:rPr>
          <w:rFonts w:ascii="Times New Roman" w:hAnsi="Times New Roman" w:cs="Times New Roman"/>
        </w:rPr>
        <w:pict w14:anchorId="59CA6DE6">
          <v:rect id="_x0000_i1030"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74A76"/>
    <w:multiLevelType w:val="multilevel"/>
    <w:tmpl w:val="C86A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176DA"/>
    <w:multiLevelType w:val="multilevel"/>
    <w:tmpl w:val="C14A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73C26"/>
    <w:multiLevelType w:val="multilevel"/>
    <w:tmpl w:val="91B2E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39858">
    <w:abstractNumId w:val="0"/>
  </w:num>
  <w:num w:numId="2" w16cid:durableId="510412806">
    <w:abstractNumId w:val="1"/>
  </w:num>
  <w:num w:numId="3" w16cid:durableId="1059864820">
    <w:abstractNumId w:val="2"/>
  </w:num>
  <w:num w:numId="4" w16cid:durableId="61950423">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436361397">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2142110574">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070008771">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638871137">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76"/>
    <w:rsid w:val="00581816"/>
    <w:rsid w:val="00784498"/>
    <w:rsid w:val="00964427"/>
    <w:rsid w:val="00AE1A7D"/>
    <w:rsid w:val="00D2177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DD0D"/>
  <w15:chartTrackingRefBased/>
  <w15:docId w15:val="{7D78B18A-399D-4942-A078-37569A77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776"/>
    <w:pPr>
      <w:spacing w:line="278" w:lineRule="auto"/>
    </w:pPr>
  </w:style>
  <w:style w:type="paragraph" w:styleId="Heading1">
    <w:name w:val="heading 1"/>
    <w:basedOn w:val="Normal"/>
    <w:next w:val="Normal"/>
    <w:link w:val="Heading1Char"/>
    <w:uiPriority w:val="9"/>
    <w:qFormat/>
    <w:rsid w:val="00D217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17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17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17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17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1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7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17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17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17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17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1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776"/>
    <w:rPr>
      <w:rFonts w:eastAsiaTheme="majorEastAsia" w:cstheme="majorBidi"/>
      <w:color w:val="272727" w:themeColor="text1" w:themeTint="D8"/>
    </w:rPr>
  </w:style>
  <w:style w:type="paragraph" w:styleId="Title">
    <w:name w:val="Title"/>
    <w:basedOn w:val="Normal"/>
    <w:next w:val="Normal"/>
    <w:link w:val="TitleChar"/>
    <w:uiPriority w:val="10"/>
    <w:qFormat/>
    <w:rsid w:val="00D21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776"/>
    <w:pPr>
      <w:spacing w:before="160"/>
      <w:jc w:val="center"/>
    </w:pPr>
    <w:rPr>
      <w:i/>
      <w:iCs/>
      <w:color w:val="404040" w:themeColor="text1" w:themeTint="BF"/>
    </w:rPr>
  </w:style>
  <w:style w:type="character" w:customStyle="1" w:styleId="QuoteChar">
    <w:name w:val="Quote Char"/>
    <w:basedOn w:val="DefaultParagraphFont"/>
    <w:link w:val="Quote"/>
    <w:uiPriority w:val="29"/>
    <w:rsid w:val="00D21776"/>
    <w:rPr>
      <w:i/>
      <w:iCs/>
      <w:color w:val="404040" w:themeColor="text1" w:themeTint="BF"/>
    </w:rPr>
  </w:style>
  <w:style w:type="paragraph" w:styleId="ListParagraph">
    <w:name w:val="List Paragraph"/>
    <w:basedOn w:val="Normal"/>
    <w:uiPriority w:val="34"/>
    <w:qFormat/>
    <w:rsid w:val="00D21776"/>
    <w:pPr>
      <w:ind w:left="720"/>
      <w:contextualSpacing/>
    </w:pPr>
  </w:style>
  <w:style w:type="character" w:styleId="IntenseEmphasis">
    <w:name w:val="Intense Emphasis"/>
    <w:basedOn w:val="DefaultParagraphFont"/>
    <w:uiPriority w:val="21"/>
    <w:qFormat/>
    <w:rsid w:val="00D21776"/>
    <w:rPr>
      <w:i/>
      <w:iCs/>
      <w:color w:val="2F5496" w:themeColor="accent1" w:themeShade="BF"/>
    </w:rPr>
  </w:style>
  <w:style w:type="paragraph" w:styleId="IntenseQuote">
    <w:name w:val="Intense Quote"/>
    <w:basedOn w:val="Normal"/>
    <w:next w:val="Normal"/>
    <w:link w:val="IntenseQuoteChar"/>
    <w:uiPriority w:val="30"/>
    <w:qFormat/>
    <w:rsid w:val="00D217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1776"/>
    <w:rPr>
      <w:i/>
      <w:iCs/>
      <w:color w:val="2F5496" w:themeColor="accent1" w:themeShade="BF"/>
    </w:rPr>
  </w:style>
  <w:style w:type="character" w:styleId="IntenseReference">
    <w:name w:val="Intense Reference"/>
    <w:basedOn w:val="DefaultParagraphFont"/>
    <w:uiPriority w:val="32"/>
    <w:qFormat/>
    <w:rsid w:val="00D217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2025-10-16T05:47:00Z</dcterms:created>
  <dcterms:modified xsi:type="dcterms:W3CDTF">2025-10-16T05:47:00Z</dcterms:modified>
</cp:coreProperties>
</file>