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29EB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🎮</w:t>
      </w:r>
      <w:r>
        <w:rPr>
          <w:rFonts w:ascii="Times New Roman" w:eastAsia="Times New Roman" w:hAnsi="Times New Roman" w:cs="Times New Roman"/>
          <w:b/>
          <w:bCs/>
        </w:rPr>
        <w:t xml:space="preserve"> Activity 2: Match the Scenario to the Emotional Intelligence Trait</w:t>
      </w:r>
    </w:p>
    <w:p w14:paraId="2C9EE760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🎮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Activity Type:</w:t>
      </w:r>
      <w:r>
        <w:rPr>
          <w:rFonts w:ascii="Times New Roman" w:eastAsia="Times New Roman" w:hAnsi="Times New Roman" w:cs="Times New Roman"/>
        </w:rPr>
        <w:t xml:space="preserve"> Drag and Drop Matching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Learning Objective:</w:t>
      </w:r>
      <w:r>
        <w:rPr>
          <w:rFonts w:ascii="Times New Roman" w:eastAsia="Times New Roman" w:hAnsi="Times New Roman" w:cs="Times New Roman"/>
        </w:rPr>
        <w:t xml:space="preserve"> Learners will correctly match real-life scenarios with the emotional intelligence traits they demonstrate, Self-Awareness, Self-Regulation, Empathy, Peaceful Action, Motivation, or Social Skills.</w:t>
      </w:r>
    </w:p>
    <w:p w14:paraId="671F20E5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D03B2F0">
          <v:rect id="_x0000_i1025" style="width:0;height:1.5pt" o:hralign="center" o:hrstd="t" o:hr="t" fillcolor="#a0a0a0" stroked="f"/>
        </w:pict>
      </w:r>
    </w:p>
    <w:p w14:paraId="303DD4EC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Activity Introduction </w:t>
      </w:r>
      <w:r>
        <w:rPr>
          <w:rFonts w:ascii="Times New Roman" w:eastAsia="Times New Roman" w:hAnsi="Times New Roman" w:cs="Times New Roman"/>
          <w:b/>
          <w:bCs/>
          <w:i/>
          <w:iCs/>
        </w:rPr>
        <w:t>(Mic Icon)</w:t>
      </w:r>
    </w:p>
    <w:p w14:paraId="4F1E3282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"Let us put emotional intelligence into action! You will read real-life situations and match each one to the emotional skill being used. Is it about noticing your feelings, staying calm, understanding someone else, solving a problem kindly, staying motivated, or working well with others? Drag each card to the right trait and show us your EQ power!"</w:t>
      </w:r>
    </w:p>
    <w:p w14:paraId="548477B9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1F47629">
          <v:rect id="_x0000_i1026" style="width:0;height:1.5pt" o:hralign="center" o:hrstd="t" o:hr="t" fillcolor="#a0a0a0" stroked="f"/>
        </w:pict>
      </w:r>
    </w:p>
    <w:p w14:paraId="78F1CD85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🧑</w:t>
      </w:r>
      <w:r>
        <w:rPr>
          <w:rFonts w:ascii="Times New Roman" w:eastAsia="Times New Roman" w:hAnsi="Times New Roman" w:cs="Times New Roman"/>
          <w:b/>
          <w:bCs/>
        </w:rPr>
        <w:t>‍</w:t>
      </w:r>
      <w:r>
        <w:rPr>
          <w:rFonts w:ascii="Quattrocento Sans" w:eastAsia="Quattrocento Sans" w:hAnsi="Quattrocento Sans" w:cs="Quattrocento Sans"/>
          <w:b/>
          <w:bCs/>
        </w:rPr>
        <w:t>🏫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 </w:t>
      </w:r>
      <w:r>
        <w:rPr>
          <w:rFonts w:ascii="Times New Roman" w:eastAsia="Times New Roman" w:hAnsi="Times New Roman" w:cs="Times New Roman"/>
          <w:b/>
          <w:bCs/>
          <w:i/>
          <w:iCs/>
        </w:rPr>
        <w:t>(On-screen)</w:t>
      </w:r>
    </w:p>
    <w:p w14:paraId="6F6654EF" w14:textId="77777777" w:rsidR="00DE4FC5" w:rsidRDefault="00DE4FC5" w:rsidP="00DE4F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each scenario card carefully.</w:t>
      </w:r>
    </w:p>
    <w:p w14:paraId="43D54B23" w14:textId="77777777" w:rsidR="00DE4FC5" w:rsidRDefault="00DE4FC5" w:rsidP="00DE4F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Look at the six emotional intelligence traits on your screen.</w:t>
      </w:r>
    </w:p>
    <w:p w14:paraId="68B0505C" w14:textId="77777777" w:rsidR="00DE4FC5" w:rsidRDefault="00DE4FC5" w:rsidP="00DE4F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Drag each scenario to the trait that best matches the skill shown.</w:t>
      </w:r>
    </w:p>
    <w:p w14:paraId="4F07C0AC" w14:textId="77777777" w:rsidR="00DE4FC5" w:rsidRDefault="00DE4FC5" w:rsidP="00DE4F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you match, read the feedback, it will guide your understanding.</w:t>
      </w:r>
    </w:p>
    <w:p w14:paraId="77776BDC" w14:textId="77777777" w:rsidR="00DE4FC5" w:rsidRDefault="00DE4FC5" w:rsidP="00DE4F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Keep matching until all scenarios are paired with their correct traits.</w:t>
      </w:r>
      <w:r>
        <w:rPr>
          <w:rFonts w:ascii="Times New Roman" w:eastAsia="Times New Roman" w:hAnsi="Times New Roman" w:cs="Times New Roman"/>
        </w:rPr>
        <w:br/>
      </w:r>
    </w:p>
    <w:p w14:paraId="3B71CDE9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Hint:</w:t>
      </w:r>
      <w:r>
        <w:rPr>
          <w:rFonts w:ascii="Times New Roman" w:eastAsia="Times New Roman" w:hAnsi="Times New Roman" w:cs="Times New Roman"/>
        </w:rPr>
        <w:t xml:space="preserve"> Think about the </w:t>
      </w:r>
      <w:r>
        <w:rPr>
          <w:rFonts w:ascii="Times New Roman" w:eastAsia="Times New Roman" w:hAnsi="Times New Roman" w:cs="Times New Roman"/>
          <w:i/>
          <w:iCs/>
        </w:rPr>
        <w:t>main action</w:t>
      </w:r>
      <w:r>
        <w:rPr>
          <w:rFonts w:ascii="Times New Roman" w:eastAsia="Times New Roman" w:hAnsi="Times New Roman" w:cs="Times New Roman"/>
        </w:rPr>
        <w:t xml:space="preserve"> in the scenario. Is it about self-awareness, self-control, caring for others, solving a conflict kindly, staying motivated, or using good communication and teamwork?</w:t>
      </w:r>
    </w:p>
    <w:p w14:paraId="17F52835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A65B59F">
          <v:rect id="_x0000_i1027" style="width:0;height:1.5pt" o:hralign="center" o:hrstd="t" o:hr="t" fillcolor="#a0a0a0" stroked="f"/>
        </w:pict>
      </w:r>
    </w:p>
    <w:p w14:paraId="33143473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Matching Pairs (Expanded)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8"/>
        <w:gridCol w:w="1255"/>
        <w:gridCol w:w="2884"/>
        <w:gridCol w:w="2699"/>
      </w:tblGrid>
      <w:tr w:rsidR="00DE4FC5" w14:paraId="7B219D7C" w14:textId="77777777" w:rsidTr="00857A29">
        <w:trPr>
          <w:trHeight w:val="815"/>
        </w:trPr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E649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B5570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Correct Trait</w:t>
            </w:r>
          </w:p>
        </w:tc>
        <w:tc>
          <w:tcPr>
            <w:tcW w:w="2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7824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81"/>
                <w:id w:val="-132069612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✅</w:t>
                </w:r>
              </w:sdtContent>
            </w:sdt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Correct Feedback</w:t>
            </w:r>
          </w:p>
        </w:tc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B760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82"/>
                <w:id w:val="-209539683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❌</w:t>
                </w:r>
              </w:sdtContent>
            </w:sdt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Guided Incorrect Feedback</w:t>
            </w:r>
          </w:p>
        </w:tc>
      </w:tr>
      <w:tr w:rsidR="00DE4FC5" w14:paraId="780FF42A" w14:textId="77777777" w:rsidTr="00857A29">
        <w:trPr>
          <w:trHeight w:val="1310"/>
        </w:trPr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A66A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learner realises they feel jealous and takes a break to think.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20D3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Self-Awareness</w:t>
            </w:r>
          </w:p>
        </w:tc>
        <w:tc>
          <w:tcPr>
            <w:tcW w:w="2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2336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"Great insight! They noticed their feelings and took time to reflect. That is strong self-awareness."</w:t>
            </w:r>
          </w:p>
        </w:tc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78F4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"Look closely, is this about handling another person’s feelings or understanding their own?"</w:t>
            </w:r>
          </w:p>
        </w:tc>
      </w:tr>
      <w:tr w:rsidR="00DE4FC5" w14:paraId="2F9AF9F3" w14:textId="77777777" w:rsidTr="00857A29">
        <w:trPr>
          <w:trHeight w:val="1310"/>
        </w:trPr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F30F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student notices their friend looks sad and checks on them.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4D67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Empathy</w:t>
            </w:r>
          </w:p>
        </w:tc>
        <w:tc>
          <w:tcPr>
            <w:tcW w:w="2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6926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"Well done! Understanding how others feel and offering support shows real empathy."</w:t>
            </w:r>
          </w:p>
        </w:tc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8C88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"Think again, does this show they are focused on their own emotions or someone else’s?"</w:t>
            </w:r>
          </w:p>
        </w:tc>
      </w:tr>
      <w:tr w:rsidR="00DE4FC5" w14:paraId="0CA48DEB" w14:textId="77777777" w:rsidTr="00857A29">
        <w:trPr>
          <w:trHeight w:val="1310"/>
        </w:trPr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B01F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During a heated debate, one pupil pauses and speaks calmly.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9517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Self-Regulation</w:t>
            </w:r>
          </w:p>
        </w:tc>
        <w:tc>
          <w:tcPr>
            <w:tcW w:w="2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688E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"Yes! Staying calm and speaking respectfully under pressure is a perfect example of self-regulation."</w:t>
            </w:r>
          </w:p>
        </w:tc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B0DB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"Ask yourself, is the main focus controlling their reaction or understanding feelings?"</w:t>
            </w:r>
          </w:p>
        </w:tc>
      </w:tr>
      <w:tr w:rsidR="00DE4FC5" w14:paraId="042DF5B6" w14:textId="77777777" w:rsidTr="00857A29">
        <w:trPr>
          <w:trHeight w:val="1310"/>
        </w:trPr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1803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classmate apologises for hurting someone’s feelings.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E1F0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Peaceful Action</w:t>
            </w:r>
          </w:p>
        </w:tc>
        <w:tc>
          <w:tcPr>
            <w:tcW w:w="2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8C86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"Awesome! Apologising and making things right is peaceful action at its best."</w:t>
            </w:r>
          </w:p>
        </w:tc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F6CE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"Consider, are they only aware of feelings, or are they taking steps to fix the problem?"</w:t>
            </w:r>
          </w:p>
        </w:tc>
      </w:tr>
      <w:tr w:rsidR="00DE4FC5" w14:paraId="69C76A38" w14:textId="77777777" w:rsidTr="00857A29">
        <w:trPr>
          <w:trHeight w:val="1310"/>
        </w:trPr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F56C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learner practises every day to master a new skill, even when it is difficult.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13D0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Motivation</w:t>
            </w:r>
          </w:p>
        </w:tc>
        <w:tc>
          <w:tcPr>
            <w:tcW w:w="2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7FBD7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"Correct! Staying determined and positive shows strong motivation."</w:t>
            </w:r>
          </w:p>
        </w:tc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2274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"Does this scenario focus on working with others, or on keeping going despite challenges?"</w:t>
            </w:r>
          </w:p>
        </w:tc>
      </w:tr>
      <w:tr w:rsidR="00DE4FC5" w14:paraId="5F978103" w14:textId="77777777" w:rsidTr="00857A29">
        <w:trPr>
          <w:trHeight w:val="1310"/>
        </w:trPr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DB62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group member makes sure everyone gets a turn to share ideas in a project.</w:t>
            </w:r>
          </w:p>
        </w:tc>
        <w:tc>
          <w:tcPr>
            <w:tcW w:w="1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0DCC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Social Skills</w:t>
            </w:r>
          </w:p>
        </w:tc>
        <w:tc>
          <w:tcPr>
            <w:tcW w:w="2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4B17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"Exactly! Including others and encouraging teamwork shows great social skills."</w:t>
            </w:r>
          </w:p>
        </w:tc>
        <w:tc>
          <w:tcPr>
            <w:tcW w:w="2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6E1F" w14:textId="77777777" w:rsidR="00DE4FC5" w:rsidRDefault="00DE4FC5" w:rsidP="00857A2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"Think, are they dealing with personal feelings, or helping the group work better together?"</w:t>
            </w:r>
          </w:p>
        </w:tc>
      </w:tr>
    </w:tbl>
    <w:p w14:paraId="523D43B4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AF56D79">
          <v:rect id="_x0000_i1028" style="width:0;height:1.5pt" o:hralign="center" o:hrstd="t" o:hr="t" fillcolor="#a0a0a0" stroked="f"/>
        </w:pict>
      </w:r>
    </w:p>
    <w:p w14:paraId="135B34A6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🎉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2CFF7921" w14:textId="77777777" w:rsidR="00DE4FC5" w:rsidRDefault="00DE4FC5" w:rsidP="00DE4FC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"Fantastic work! You have just shown how emotional intelligence works in everyday life, from understanding your feelings to helping others, solving conflicts, staying motivated, and working well in a team. These skills help you build stronger, kinder relationships wherever you go."</w:t>
      </w:r>
    </w:p>
    <w:p w14:paraId="5FD6C300" w14:textId="77777777" w:rsidR="00F02E6C" w:rsidRDefault="00DE4FC5" w:rsidP="00DE4FC5">
      <w:r>
        <w:pict w14:anchorId="6475BD8E">
          <v:rect id="_x0000_i1029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5D70"/>
    <w:multiLevelType w:val="multilevel"/>
    <w:tmpl w:val="B8366D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2580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C5"/>
    <w:rsid w:val="003C2E69"/>
    <w:rsid w:val="006E77A0"/>
    <w:rsid w:val="00D84ECD"/>
    <w:rsid w:val="00DE4FC5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38A0"/>
  <w15:chartTrackingRefBased/>
  <w15:docId w15:val="{ED79956F-7741-4C98-8261-72FA4026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FC5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2026-06-01T14:33:00Z</dcterms:created>
  <dcterms:modified xsi:type="dcterms:W3CDTF">2026-06-01T14:33:00Z</dcterms:modified>
</cp:coreProperties>
</file>