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2FF" w:rsidRPr="00F81315" w:rsidRDefault="00D402FF" w:rsidP="00D402FF">
      <w:pPr>
        <w:tabs>
          <w:tab w:val="left" w:pos="-1123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83"/>
        </w:tabs>
        <w:jc w:val="both"/>
        <w:rPr>
          <w:rFonts w:ascii="Gill Sans MT" w:hAnsi="Gill Sans MT" w:cs="Tahoma"/>
          <w:b/>
          <w:bCs/>
          <w:sz w:val="28"/>
          <w:szCs w:val="28"/>
        </w:rPr>
      </w:pPr>
      <w:bookmarkStart w:id="0" w:name="_GoBack"/>
      <w:bookmarkEnd w:id="0"/>
      <w:r w:rsidRPr="0099083E">
        <w:rPr>
          <w:rFonts w:ascii="Gill Sans MT" w:hAnsi="Gill Sans MT" w:cs="Tahoma"/>
          <w:b/>
          <w:bCs/>
          <w:sz w:val="28"/>
          <w:szCs w:val="28"/>
        </w:rPr>
        <w:t>Cash Budget - Template</w:t>
      </w:r>
      <w:r w:rsidRPr="0099083E">
        <w:rPr>
          <w:rStyle w:val="FootnoteReference"/>
          <w:rFonts w:ascii="Gill Sans MT" w:hAnsi="Gill Sans MT" w:cs="Tahoma"/>
          <w:b/>
          <w:bCs/>
          <w:sz w:val="28"/>
          <w:szCs w:val="28"/>
        </w:rPr>
        <w:footnoteReference w:id="1"/>
      </w:r>
    </w:p>
    <w:p w:rsidR="00D402FF" w:rsidRPr="00263F88" w:rsidRDefault="00D402FF" w:rsidP="00D402FF">
      <w:pPr>
        <w:tabs>
          <w:tab w:val="left" w:pos="-1123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83"/>
        </w:tabs>
        <w:jc w:val="both"/>
        <w:rPr>
          <w:rFonts w:ascii="Gill Sans MT" w:hAnsi="Gill Sans MT"/>
          <w:b/>
          <w:bCs/>
        </w:rPr>
      </w:pPr>
    </w:p>
    <w:tbl>
      <w:tblPr>
        <w:tblW w:w="14930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992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SALES UNITS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Jan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Feb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Mar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Apr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May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Jun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 xml:space="preserve">Jul 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 xml:space="preserve">Aug 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Sep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Oct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Nov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Dec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TOTAL</w:t>
            </w: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Total Sales Units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Loan Funds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Funds from Owners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INCOME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Total Sales Units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Loan Funds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Funds from Owners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Actual Income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Received Cash/Same Month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Received in 30 days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Received in 60 days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Received in 90 days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TOTAL INCOME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Year to Date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Moving Monthly Average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COST OF SALES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Casual Staff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Fuel and Oil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Booking Commissions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</w:tbl>
    <w:p w:rsidR="00D402FF" w:rsidRPr="004B51F5" w:rsidRDefault="00D402FF" w:rsidP="00D402FF">
      <w:pPr>
        <w:rPr>
          <w:rFonts w:ascii="Gill Sans MT" w:hAnsi="Gill Sans MT" w:cs="Tahoma"/>
          <w:b/>
          <w:bCs/>
          <w:sz w:val="28"/>
          <w:szCs w:val="28"/>
        </w:rPr>
      </w:pPr>
      <w:r w:rsidRPr="00263F88">
        <w:rPr>
          <w:rFonts w:ascii="Gill Sans MT" w:hAnsi="Gill Sans MT"/>
        </w:rPr>
        <w:br w:type="page"/>
      </w:r>
      <w:r w:rsidRPr="0099083E">
        <w:rPr>
          <w:rFonts w:ascii="Gill Sans MT" w:hAnsi="Gill Sans MT" w:cs="Tahoma"/>
          <w:b/>
          <w:bCs/>
          <w:sz w:val="28"/>
          <w:szCs w:val="28"/>
        </w:rPr>
        <w:lastRenderedPageBreak/>
        <w:t>Cash Budget - Template</w:t>
      </w:r>
      <w:r w:rsidRPr="0099083E">
        <w:rPr>
          <w:rStyle w:val="FootnoteReference"/>
          <w:rFonts w:ascii="Gill Sans MT" w:hAnsi="Gill Sans MT" w:cs="Tahoma"/>
          <w:b/>
          <w:bCs/>
          <w:sz w:val="28"/>
          <w:szCs w:val="28"/>
        </w:rPr>
        <w:footnoteReference w:id="2"/>
      </w:r>
    </w:p>
    <w:p w:rsidR="00D402FF" w:rsidRPr="00263F88" w:rsidRDefault="00D402FF" w:rsidP="00D402FF">
      <w:pPr>
        <w:rPr>
          <w:rFonts w:ascii="Gill Sans MT" w:hAnsi="Gill Sans MT" w:cs="Tahoma"/>
          <w:b/>
          <w:bCs/>
        </w:rPr>
      </w:pPr>
    </w:p>
    <w:tbl>
      <w:tblPr>
        <w:tblW w:w="14930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992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Jan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Feb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Mar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Apr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May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Jun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 xml:space="preserve">Jul 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 xml:space="preserve">Aug 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Sep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Oct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Nov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Dec</w:t>
            </w: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TOTAL</w:t>
            </w: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Credit Card Charges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Sub-Total Cost of Sales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Capital Expenditure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b/>
                <w:bCs/>
                <w:sz w:val="20"/>
                <w:szCs w:val="20"/>
              </w:rPr>
              <w:t>EXPENDITURE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center"/>
              <w:rPr>
                <w:rFonts w:ascii="Gill Sans MT" w:hAnsi="Gill Sans MT" w:cs="Tahoma"/>
                <w:b/>
                <w:bCs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 xml:space="preserve">Accountancy 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Bank Fees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Contractors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Electricity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Interest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Insurance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Maintenance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Marketing and Promotions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Motor Vehicle Expenses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 xml:space="preserve">Postage, Printing, Advertising 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Salaries and Wages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Superannuation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Workers Compensation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Telephone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Training costs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TOTAL EXPENSES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CASH SURPLUS/DEFICIT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</w:tr>
      <w:tr w:rsidR="00D402FF" w:rsidRPr="00931678" w:rsidTr="005D7DC8">
        <w:trPr>
          <w:trHeight w:val="280"/>
        </w:trPr>
        <w:tc>
          <w:tcPr>
            <w:tcW w:w="2430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  <w:r w:rsidRPr="00931678">
              <w:rPr>
                <w:rFonts w:ascii="Gill Sans MT" w:hAnsi="Gill Sans MT" w:cs="Tahoma"/>
                <w:sz w:val="20"/>
                <w:szCs w:val="20"/>
              </w:rPr>
              <w:t>CUMULATIVE CASH SURPLUS/DEFICIT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jc w:val="right"/>
              <w:rPr>
                <w:rFonts w:ascii="Gill Sans MT" w:hAnsi="Gill Sans MT" w:cs="Tahoma"/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auto"/>
            <w:noWrap/>
            <w:vAlign w:val="bottom"/>
          </w:tcPr>
          <w:p w:rsidR="00D402FF" w:rsidRPr="00931678" w:rsidRDefault="00D402FF" w:rsidP="005D7DC8">
            <w:pPr>
              <w:rPr>
                <w:rFonts w:ascii="Gill Sans MT" w:hAnsi="Gill Sans MT" w:cs="Tahoma"/>
                <w:sz w:val="20"/>
                <w:szCs w:val="20"/>
              </w:rPr>
            </w:pPr>
          </w:p>
        </w:tc>
      </w:tr>
    </w:tbl>
    <w:p w:rsidR="00D402FF" w:rsidRPr="00263F88" w:rsidRDefault="00D402FF" w:rsidP="00D402FF">
      <w:pPr>
        <w:rPr>
          <w:rFonts w:ascii="Gill Sans MT" w:hAnsi="Gill Sans MT" w:cs="Tahoma"/>
        </w:rPr>
        <w:sectPr w:rsidR="00D402FF" w:rsidRPr="00263F88" w:rsidSect="005D7DC8">
          <w:pgSz w:w="16840" w:h="11907" w:orient="landscape" w:code="9"/>
          <w:pgMar w:top="1440" w:right="1134" w:bottom="1440" w:left="851" w:header="720" w:footer="720" w:gutter="0"/>
          <w:cols w:space="708"/>
          <w:titlePg/>
          <w:docGrid w:linePitch="326"/>
        </w:sectPr>
      </w:pPr>
    </w:p>
    <w:p w:rsidR="00D402FF" w:rsidRDefault="00D402FF" w:rsidP="00D402FF">
      <w:pPr>
        <w:tabs>
          <w:tab w:val="left" w:pos="-1123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83"/>
        </w:tabs>
        <w:jc w:val="both"/>
        <w:rPr>
          <w:rFonts w:ascii="Gill Sans MT" w:hAnsi="Gill Sans MT" w:cs="Tahoma"/>
          <w:b/>
          <w:bCs/>
          <w:sz w:val="28"/>
          <w:szCs w:val="28"/>
        </w:rPr>
        <w:sectPr w:rsidR="00D402FF" w:rsidSect="005D7DC8">
          <w:pgSz w:w="16838" w:h="11906" w:orient="landscape"/>
          <w:pgMar w:top="1797" w:right="1440" w:bottom="1797" w:left="1440" w:header="709" w:footer="709" w:gutter="0"/>
          <w:cols w:space="708"/>
          <w:docGrid w:linePitch="360"/>
        </w:sectPr>
      </w:pPr>
    </w:p>
    <w:p w:rsidR="00C32CA6" w:rsidRDefault="00C32CA6"/>
    <w:sectPr w:rsidR="00C32CA6" w:rsidSect="00D402F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98C" w:rsidRDefault="0001498C" w:rsidP="00D402FF">
      <w:r>
        <w:separator/>
      </w:r>
    </w:p>
  </w:endnote>
  <w:endnote w:type="continuationSeparator" w:id="0">
    <w:p w:rsidR="0001498C" w:rsidRDefault="0001498C" w:rsidP="00D4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98C" w:rsidRDefault="0001498C" w:rsidP="00D402FF">
      <w:r>
        <w:separator/>
      </w:r>
    </w:p>
  </w:footnote>
  <w:footnote w:type="continuationSeparator" w:id="0">
    <w:p w:rsidR="0001498C" w:rsidRDefault="0001498C" w:rsidP="00D402FF">
      <w:r>
        <w:continuationSeparator/>
      </w:r>
    </w:p>
  </w:footnote>
  <w:footnote w:id="1">
    <w:p w:rsidR="00D402FF" w:rsidRPr="00CE2438" w:rsidRDefault="00D402FF" w:rsidP="00D402FF">
      <w:pPr>
        <w:pStyle w:val="FootnoteText"/>
        <w:rPr>
          <w:rFonts w:ascii="Tahoma" w:hAnsi="Tahoma" w:cs="Tahoma"/>
          <w:sz w:val="16"/>
          <w:szCs w:val="16"/>
        </w:rPr>
      </w:pPr>
      <w:r w:rsidRPr="00CE2438">
        <w:rPr>
          <w:rStyle w:val="FootnoteReference"/>
          <w:rFonts w:ascii="Tahoma" w:hAnsi="Tahoma" w:cs="Tahoma"/>
          <w:sz w:val="16"/>
          <w:szCs w:val="16"/>
        </w:rPr>
        <w:footnoteRef/>
      </w:r>
      <w:r w:rsidRPr="00CE2438">
        <w:rPr>
          <w:rFonts w:ascii="Tahoma" w:hAnsi="Tahoma" w:cs="Tahoma"/>
          <w:sz w:val="16"/>
          <w:szCs w:val="16"/>
        </w:rPr>
        <w:t xml:space="preserve"> To be transferred to a computer spreadsheet, such as Excel or Lotus Works</w:t>
      </w:r>
    </w:p>
  </w:footnote>
  <w:footnote w:id="2">
    <w:p w:rsidR="00D402FF" w:rsidRPr="00CE2438" w:rsidRDefault="00D402FF" w:rsidP="00D402FF">
      <w:pPr>
        <w:pStyle w:val="FootnoteText"/>
        <w:rPr>
          <w:rFonts w:ascii="Tahoma" w:hAnsi="Tahoma" w:cs="Tahoma"/>
          <w:sz w:val="16"/>
          <w:szCs w:val="16"/>
        </w:rPr>
      </w:pPr>
      <w:r w:rsidRPr="00CE2438">
        <w:rPr>
          <w:rStyle w:val="FootnoteReference"/>
          <w:rFonts w:ascii="Tahoma" w:hAnsi="Tahoma" w:cs="Tahoma"/>
          <w:sz w:val="16"/>
          <w:szCs w:val="16"/>
        </w:rPr>
        <w:footnoteRef/>
      </w:r>
      <w:r w:rsidRPr="00CE2438">
        <w:rPr>
          <w:rFonts w:ascii="Tahoma" w:hAnsi="Tahoma" w:cs="Tahoma"/>
          <w:sz w:val="16"/>
          <w:szCs w:val="16"/>
        </w:rPr>
        <w:t xml:space="preserve"> To be transferred to a computer spreadsheet, such as Excel or Lotus Works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FF"/>
    <w:rsid w:val="0001498C"/>
    <w:rsid w:val="00276313"/>
    <w:rsid w:val="00417EE3"/>
    <w:rsid w:val="00422053"/>
    <w:rsid w:val="00501B03"/>
    <w:rsid w:val="005D7DC8"/>
    <w:rsid w:val="00691A6B"/>
    <w:rsid w:val="009D749B"/>
    <w:rsid w:val="00C32CA6"/>
    <w:rsid w:val="00D4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F3982E0-CC7C-4666-82B4-7E3E31AE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2FF"/>
    <w:rPr>
      <w:rFonts w:ascii="Times New Roman" w:eastAsia="Times New Roman" w:hAnsi="Times New Roman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D402FF"/>
    <w:rPr>
      <w:sz w:val="20"/>
      <w:szCs w:val="20"/>
      <w:lang w:eastAsia="en-US"/>
    </w:rPr>
  </w:style>
  <w:style w:type="character" w:customStyle="1" w:styleId="FootnoteTextChar">
    <w:name w:val="Footnote Text Char"/>
    <w:link w:val="FootnoteText"/>
    <w:semiHidden/>
    <w:rsid w:val="00D402FF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D402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Victorian Government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Toplis</dc:creator>
  <cp:keywords/>
  <cp:lastModifiedBy>ALI JAVED</cp:lastModifiedBy>
  <cp:revision>2</cp:revision>
  <dcterms:created xsi:type="dcterms:W3CDTF">2020-01-30T01:59:00Z</dcterms:created>
  <dcterms:modified xsi:type="dcterms:W3CDTF">2020-01-30T01:59:00Z</dcterms:modified>
</cp:coreProperties>
</file>