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17" w:rsidRPr="005517B5" w:rsidRDefault="00867017" w:rsidP="005517B5">
      <w:pPr>
        <w:jc w:val="center"/>
        <w:rPr>
          <w:rFonts w:ascii="Times New Roman" w:hAnsi="Times New Roman" w:cs="Times New Roman"/>
          <w:b/>
          <w:i/>
          <w:sz w:val="36"/>
          <w:szCs w:val="36"/>
          <w:u w:val="single"/>
        </w:rPr>
      </w:pPr>
      <w:r w:rsidRPr="005517B5">
        <w:rPr>
          <w:rFonts w:ascii="Times New Roman" w:hAnsi="Times New Roman" w:cs="Times New Roman"/>
          <w:b/>
          <w:i/>
          <w:sz w:val="36"/>
          <w:szCs w:val="36"/>
          <w:u w:val="single"/>
        </w:rPr>
        <w:t>DUPLEX USING GREEN TECHNOLOGY</w:t>
      </w:r>
    </w:p>
    <w:p w:rsidR="001B306E" w:rsidRPr="005517B5" w:rsidRDefault="001B306E" w:rsidP="005517B5">
      <w:pPr>
        <w:jc w:val="center"/>
        <w:rPr>
          <w:rFonts w:ascii="Times New Roman" w:hAnsi="Times New Roman" w:cs="Times New Roman"/>
          <w:b/>
          <w:sz w:val="25"/>
          <w:szCs w:val="25"/>
        </w:rPr>
      </w:pPr>
      <w:r w:rsidRPr="005517B5">
        <w:rPr>
          <w:rFonts w:ascii="Times New Roman" w:hAnsi="Times New Roman" w:cs="Times New Roman"/>
          <w:sz w:val="25"/>
          <w:szCs w:val="25"/>
        </w:rPr>
        <w:t>PROJECT</w:t>
      </w:r>
      <w:r w:rsidRPr="005517B5">
        <w:rPr>
          <w:rFonts w:ascii="Times New Roman" w:hAnsi="Times New Roman" w:cs="Times New Roman"/>
          <w:i/>
          <w:sz w:val="25"/>
          <w:szCs w:val="25"/>
        </w:rPr>
        <w:t>BY: ANAMIKA SARKAR</w:t>
      </w:r>
    </w:p>
    <w:p w:rsidR="001B306E"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KASTURBA INSTITUTE OF TECHNOLOGY</w:t>
      </w:r>
    </w:p>
    <w:p w:rsidR="001B306E"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DIPLOMA FINAL YEAR</w:t>
      </w:r>
    </w:p>
    <w:p w:rsidR="00330F4C" w:rsidRPr="005517B5" w:rsidRDefault="001B306E" w:rsidP="005517B5">
      <w:pPr>
        <w:jc w:val="center"/>
        <w:rPr>
          <w:rFonts w:ascii="Times New Roman" w:hAnsi="Times New Roman" w:cs="Times New Roman"/>
          <w:i/>
          <w:sz w:val="25"/>
          <w:szCs w:val="25"/>
        </w:rPr>
      </w:pPr>
      <w:r w:rsidRPr="005517B5">
        <w:rPr>
          <w:rFonts w:ascii="Times New Roman" w:hAnsi="Times New Roman" w:cs="Times New Roman"/>
          <w:i/>
          <w:sz w:val="25"/>
          <w:szCs w:val="25"/>
        </w:rPr>
        <w:t>DELHI</w:t>
      </w:r>
    </w:p>
    <w:p w:rsidR="00330F4C" w:rsidRPr="005517B5" w:rsidRDefault="00330F4C">
      <w:pPr>
        <w:rPr>
          <w:rFonts w:ascii="Times New Roman" w:hAnsi="Times New Roman" w:cs="Times New Roman"/>
          <w:b/>
          <w:i/>
          <w:sz w:val="28"/>
          <w:szCs w:val="28"/>
          <w:u w:val="single"/>
        </w:rPr>
      </w:pPr>
      <w:r w:rsidRPr="005517B5">
        <w:rPr>
          <w:rFonts w:ascii="Times New Roman" w:hAnsi="Times New Roman" w:cs="Times New Roman"/>
          <w:b/>
          <w:i/>
          <w:sz w:val="28"/>
          <w:szCs w:val="28"/>
          <w:u w:val="single"/>
        </w:rPr>
        <w:t>PROJECT OVERVIEW</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PROJECT OWNER:</w:t>
      </w:r>
      <w:r w:rsidR="00867017" w:rsidRPr="005517B5">
        <w:rPr>
          <w:rFonts w:ascii="Times New Roman" w:hAnsi="Times New Roman" w:cs="Times New Roman"/>
          <w:sz w:val="24"/>
          <w:szCs w:val="24"/>
        </w:rPr>
        <w:t xml:space="preserve"> ANAMIKA SARKAR</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LOCATION:</w:t>
      </w:r>
      <w:r w:rsidR="00867017" w:rsidRPr="005517B5">
        <w:rPr>
          <w:rFonts w:ascii="Times New Roman" w:hAnsi="Times New Roman" w:cs="Times New Roman"/>
          <w:sz w:val="24"/>
          <w:szCs w:val="24"/>
        </w:rPr>
        <w:t xml:space="preserve"> XYZ</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PROJECT COMPLETION DATE:</w:t>
      </w:r>
      <w:r w:rsidR="00867017" w:rsidRPr="005517B5">
        <w:rPr>
          <w:rFonts w:ascii="Times New Roman" w:hAnsi="Times New Roman" w:cs="Times New Roman"/>
          <w:sz w:val="24"/>
          <w:szCs w:val="24"/>
        </w:rPr>
        <w:t xml:space="preserve"> 20XX</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PROJECT CATEGORY:</w:t>
      </w:r>
      <w:r w:rsidR="00867017" w:rsidRPr="005517B5">
        <w:rPr>
          <w:rFonts w:ascii="Times New Roman" w:hAnsi="Times New Roman" w:cs="Times New Roman"/>
          <w:sz w:val="24"/>
          <w:szCs w:val="24"/>
        </w:rPr>
        <w:t xml:space="preserve"> ADAPTIVE REUSE</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PROJECT SITE CONTEXT/ SETTING:</w:t>
      </w:r>
      <w:r w:rsidR="00867017" w:rsidRPr="005517B5">
        <w:rPr>
          <w:rFonts w:ascii="Times New Roman" w:hAnsi="Times New Roman" w:cs="Times New Roman"/>
          <w:sz w:val="24"/>
          <w:szCs w:val="24"/>
        </w:rPr>
        <w:t xml:space="preserve"> URBAN, PREVIOUSLY DEVELOPED LAND</w:t>
      </w:r>
    </w:p>
    <w:p w:rsidR="00330F4C" w:rsidRPr="005517B5" w:rsidRDefault="00330F4C">
      <w:pPr>
        <w:rPr>
          <w:rFonts w:ascii="Times New Roman" w:hAnsi="Times New Roman" w:cs="Times New Roman"/>
          <w:sz w:val="24"/>
          <w:szCs w:val="24"/>
        </w:rPr>
      </w:pPr>
      <w:r w:rsidRPr="005517B5">
        <w:rPr>
          <w:rFonts w:ascii="Times New Roman" w:hAnsi="Times New Roman" w:cs="Times New Roman"/>
          <w:sz w:val="24"/>
          <w:szCs w:val="24"/>
        </w:rPr>
        <w:t xml:space="preserve">PROJECT </w:t>
      </w:r>
      <w:r w:rsidR="004E652E" w:rsidRPr="005517B5">
        <w:rPr>
          <w:rFonts w:ascii="Times New Roman" w:hAnsi="Times New Roman" w:cs="Times New Roman"/>
          <w:sz w:val="24"/>
          <w:szCs w:val="24"/>
        </w:rPr>
        <w:t>TYPE:</w:t>
      </w:r>
      <w:r w:rsidR="00867017" w:rsidRPr="005517B5">
        <w:rPr>
          <w:rFonts w:ascii="Times New Roman" w:hAnsi="Times New Roman" w:cs="Times New Roman"/>
          <w:sz w:val="24"/>
          <w:szCs w:val="24"/>
        </w:rPr>
        <w:t xml:space="preserve"> RESIDENTIAL DUPLEX</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BUILDING OR PROJECT GROSS FLOOR AREA:</w:t>
      </w:r>
      <w:r w:rsidR="00867017" w:rsidRPr="005517B5">
        <w:rPr>
          <w:rFonts w:ascii="Times New Roman" w:hAnsi="Times New Roman" w:cs="Times New Roman"/>
          <w:sz w:val="24"/>
          <w:szCs w:val="24"/>
        </w:rPr>
        <w:t xml:space="preserve"> </w:t>
      </w:r>
    </w:p>
    <w:p w:rsidR="004E652E"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HOURS OF OPERATION:</w:t>
      </w:r>
      <w:r w:rsidR="00316704" w:rsidRPr="005517B5">
        <w:rPr>
          <w:rFonts w:ascii="Times New Roman" w:hAnsi="Times New Roman" w:cs="Times New Roman"/>
          <w:sz w:val="24"/>
          <w:szCs w:val="24"/>
        </w:rPr>
        <w:t xml:space="preserve"> 8 a.m. – 5 p.m.</w:t>
      </w:r>
    </w:p>
    <w:p w:rsidR="00330F4C" w:rsidRPr="005517B5" w:rsidRDefault="004E652E">
      <w:pPr>
        <w:rPr>
          <w:rFonts w:ascii="Times New Roman" w:hAnsi="Times New Roman" w:cs="Times New Roman"/>
          <w:sz w:val="24"/>
          <w:szCs w:val="24"/>
        </w:rPr>
      </w:pPr>
      <w:r w:rsidRPr="005517B5">
        <w:rPr>
          <w:rFonts w:ascii="Times New Roman" w:hAnsi="Times New Roman" w:cs="Times New Roman"/>
          <w:sz w:val="24"/>
          <w:szCs w:val="24"/>
        </w:rPr>
        <w:t>TOTAL PROJECT COST AT A TIME OF COMPLETION, EXCLUDED LAND:</w:t>
      </w:r>
    </w:p>
    <w:p w:rsidR="001B306E" w:rsidRPr="005517B5" w:rsidRDefault="001B306E">
      <w:pPr>
        <w:rPr>
          <w:rFonts w:ascii="Times New Roman" w:hAnsi="Times New Roman" w:cs="Times New Roman"/>
          <w:b/>
          <w:i/>
          <w:sz w:val="28"/>
          <w:szCs w:val="28"/>
          <w:u w:val="single"/>
        </w:rPr>
      </w:pPr>
      <w:r w:rsidRPr="005517B5">
        <w:rPr>
          <w:rFonts w:ascii="Times New Roman" w:hAnsi="Times New Roman" w:cs="Times New Roman"/>
          <w:b/>
          <w:i/>
          <w:sz w:val="28"/>
          <w:szCs w:val="28"/>
          <w:u w:val="single"/>
        </w:rPr>
        <w:t>ABSTRACT</w:t>
      </w:r>
    </w:p>
    <w:p w:rsidR="001B306E" w:rsidRPr="005517B5" w:rsidRDefault="00867017" w:rsidP="001B306E">
      <w:pPr>
        <w:pStyle w:val="NormalWeb"/>
        <w:spacing w:before="0" w:beforeAutospacing="0" w:after="360" w:afterAutospacing="0" w:line="360" w:lineRule="atLeast"/>
        <w:jc w:val="both"/>
        <w:rPr>
          <w:color w:val="393939"/>
        </w:rPr>
      </w:pPr>
      <w:r w:rsidRPr="005517B5">
        <w:rPr>
          <w:color w:val="393939"/>
        </w:rPr>
        <w:t>A green duplex</w:t>
      </w:r>
      <w:r w:rsidR="001B306E" w:rsidRPr="005517B5">
        <w:rPr>
          <w:color w:val="393939"/>
        </w:rPr>
        <w:t>, which is also known as a sustainable building is designed to meet some objectives such as occupant health; using energy, water, and other resources more efficiently; and reducing the overall impact to the environment. It is an opportunity to use the resources efficiently while creating healthier buildings that improve human health, build a better environment, and provide cost savings. All the development projects lead to over-consumption of natural resources.</w:t>
      </w:r>
    </w:p>
    <w:p w:rsidR="001B306E" w:rsidRPr="005517B5" w:rsidRDefault="001B306E" w:rsidP="001B306E">
      <w:pPr>
        <w:pStyle w:val="NormalWeb"/>
        <w:spacing w:before="0" w:beforeAutospacing="0" w:after="360" w:afterAutospacing="0" w:line="360" w:lineRule="atLeast"/>
        <w:jc w:val="both"/>
        <w:rPr>
          <w:color w:val="393939"/>
        </w:rPr>
      </w:pPr>
      <w:r w:rsidRPr="005517B5">
        <w:rPr>
          <w:rStyle w:val="Strong"/>
          <w:color w:val="393939"/>
        </w:rPr>
        <w:t>Keywords:</w:t>
      </w:r>
      <w:r w:rsidRPr="005517B5">
        <w:rPr>
          <w:color w:val="393939"/>
        </w:rPr>
        <w:t> </w:t>
      </w:r>
      <w:r w:rsidR="00316704" w:rsidRPr="005517B5">
        <w:rPr>
          <w:color w:val="393939"/>
        </w:rPr>
        <w:t>sustainable duplex</w:t>
      </w:r>
      <w:r w:rsidRPr="005517B5">
        <w:rPr>
          <w:color w:val="393939"/>
        </w:rPr>
        <w:t>, human health, natural resource, energy, etc.</w:t>
      </w:r>
    </w:p>
    <w:p w:rsidR="001B306E" w:rsidRPr="005517B5" w:rsidRDefault="005517B5" w:rsidP="005517B5">
      <w:pPr>
        <w:pStyle w:val="NormalWeb"/>
        <w:spacing w:before="0" w:beforeAutospacing="0" w:after="0" w:afterAutospacing="0" w:line="360" w:lineRule="atLeast"/>
        <w:rPr>
          <w:color w:val="393939"/>
          <w:sz w:val="28"/>
          <w:szCs w:val="28"/>
        </w:rPr>
      </w:pPr>
      <w:r w:rsidRPr="005517B5">
        <w:rPr>
          <w:rStyle w:val="Strong"/>
          <w:i/>
          <w:color w:val="393939"/>
          <w:sz w:val="28"/>
          <w:szCs w:val="28"/>
          <w:u w:val="single"/>
        </w:rPr>
        <w:t xml:space="preserve">OBJECTIVE  OF  </w:t>
      </w:r>
      <w:r>
        <w:rPr>
          <w:rStyle w:val="Strong"/>
          <w:i/>
          <w:color w:val="393939"/>
          <w:sz w:val="28"/>
          <w:szCs w:val="28"/>
          <w:u w:val="single"/>
        </w:rPr>
        <w:t xml:space="preserve">GREEN </w:t>
      </w:r>
      <w:r w:rsidR="00867017" w:rsidRPr="005517B5">
        <w:rPr>
          <w:rStyle w:val="Strong"/>
          <w:i/>
          <w:color w:val="393939"/>
          <w:sz w:val="28"/>
          <w:szCs w:val="28"/>
          <w:u w:val="single"/>
        </w:rPr>
        <w:t>DUPLEX</w:t>
      </w:r>
      <w:r w:rsidR="001B306E" w:rsidRPr="005517B5">
        <w:rPr>
          <w:color w:val="393939"/>
          <w:sz w:val="20"/>
          <w:szCs w:val="20"/>
        </w:rPr>
        <w:br/>
      </w:r>
      <w:r w:rsidR="00867017" w:rsidRPr="005517B5">
        <w:rPr>
          <w:color w:val="393939"/>
          <w:sz w:val="28"/>
          <w:szCs w:val="28"/>
        </w:rPr>
        <w:t>Green duplex</w:t>
      </w:r>
      <w:r w:rsidR="001B306E" w:rsidRPr="005517B5">
        <w:rPr>
          <w:color w:val="393939"/>
          <w:sz w:val="28"/>
          <w:szCs w:val="28"/>
        </w:rPr>
        <w:t xml:space="preserve"> are designed to reduce the overall impact on human health and the natural environment by the following ways using energy, water and other resources efficiently. </w:t>
      </w:r>
      <w:r w:rsidR="00316704" w:rsidRPr="005517B5">
        <w:rPr>
          <w:color w:val="393939"/>
          <w:sz w:val="28"/>
          <w:szCs w:val="28"/>
        </w:rPr>
        <w:t>By</w:t>
      </w:r>
      <w:r w:rsidR="001B306E" w:rsidRPr="005517B5">
        <w:rPr>
          <w:color w:val="393939"/>
          <w:sz w:val="28"/>
          <w:szCs w:val="28"/>
        </w:rPr>
        <w:t xml:space="preserve"> reducing waste, pollution, and environmental degradation.</w:t>
      </w:r>
    </w:p>
    <w:p w:rsidR="00867017" w:rsidRPr="005517B5" w:rsidRDefault="00867017" w:rsidP="001B306E">
      <w:pPr>
        <w:pStyle w:val="NormalWeb"/>
        <w:spacing w:before="0" w:beforeAutospacing="0" w:after="0" w:afterAutospacing="0" w:line="360" w:lineRule="atLeast"/>
        <w:jc w:val="both"/>
        <w:rPr>
          <w:color w:val="393939"/>
          <w:sz w:val="20"/>
          <w:szCs w:val="20"/>
        </w:rPr>
      </w:pPr>
    </w:p>
    <w:p w:rsidR="001B306E" w:rsidRPr="005517B5" w:rsidRDefault="001B306E" w:rsidP="005517B5">
      <w:pPr>
        <w:pStyle w:val="NormalWeb"/>
        <w:spacing w:before="0" w:beforeAutospacing="0" w:after="0" w:afterAutospacing="0" w:line="360" w:lineRule="atLeast"/>
        <w:rPr>
          <w:color w:val="393939"/>
        </w:rPr>
      </w:pPr>
      <w:r w:rsidRPr="005517B5">
        <w:rPr>
          <w:rStyle w:val="Strong"/>
          <w:i/>
          <w:color w:val="393939"/>
          <w:sz w:val="28"/>
          <w:szCs w:val="28"/>
          <w:u w:val="single"/>
        </w:rPr>
        <w:lastRenderedPageBreak/>
        <w:t xml:space="preserve">GREEN </w:t>
      </w:r>
      <w:r w:rsidR="005517B5" w:rsidRPr="005517B5">
        <w:rPr>
          <w:rStyle w:val="Strong"/>
          <w:i/>
          <w:color w:val="393939"/>
          <w:sz w:val="28"/>
          <w:szCs w:val="28"/>
          <w:u w:val="single"/>
        </w:rPr>
        <w:t>DUPLEX</w:t>
      </w:r>
      <w:r w:rsidR="005517B5">
        <w:rPr>
          <w:rStyle w:val="Strong"/>
          <w:i/>
          <w:color w:val="393939"/>
          <w:sz w:val="28"/>
          <w:szCs w:val="28"/>
          <w:u w:val="single"/>
        </w:rPr>
        <w:t xml:space="preserve"> </w:t>
      </w:r>
      <w:r w:rsidRPr="005517B5">
        <w:rPr>
          <w:rStyle w:val="Strong"/>
          <w:i/>
          <w:color w:val="393939"/>
          <w:sz w:val="28"/>
          <w:szCs w:val="28"/>
          <w:u w:val="single"/>
        </w:rPr>
        <w:t>FEATURES</w:t>
      </w:r>
      <w:r w:rsidRPr="005517B5">
        <w:rPr>
          <w:color w:val="393939"/>
          <w:sz w:val="20"/>
          <w:szCs w:val="20"/>
        </w:rPr>
        <w:br/>
      </w:r>
      <w:r w:rsidRPr="005517B5">
        <w:rPr>
          <w:color w:val="393939"/>
        </w:rPr>
        <w:t xml:space="preserve">Eco-Friendly-by least disturbance to eco system. Energy efficient-through the natural lighting ventilation and solar passive designs efficient use of water-through recycling and water harvesting use of renewable energy-through photo voltaic systems and solar system </w:t>
      </w:r>
      <w:r w:rsidR="00834F68" w:rsidRPr="005517B5">
        <w:rPr>
          <w:color w:val="393939"/>
        </w:rPr>
        <w:t>etc. Non</w:t>
      </w:r>
      <w:r w:rsidRPr="005517B5">
        <w:rPr>
          <w:color w:val="393939"/>
        </w:rPr>
        <w:t>toxic material in door environment, use of recycle/recyclable materials, efficient waste utilization and disposal</w:t>
      </w:r>
      <w:r w:rsidR="00834F68" w:rsidRPr="005517B5">
        <w:rPr>
          <w:color w:val="393939"/>
        </w:rPr>
        <w:t>.</w:t>
      </w:r>
    </w:p>
    <w:p w:rsidR="00867017" w:rsidRPr="005517B5" w:rsidRDefault="00867017" w:rsidP="001B306E">
      <w:pPr>
        <w:pStyle w:val="NormalWeb"/>
        <w:spacing w:before="0" w:beforeAutospacing="0" w:after="0" w:afterAutospacing="0" w:line="360" w:lineRule="atLeast"/>
        <w:jc w:val="both"/>
        <w:rPr>
          <w:color w:val="393939"/>
          <w:sz w:val="20"/>
          <w:szCs w:val="20"/>
        </w:rPr>
      </w:pPr>
    </w:p>
    <w:p w:rsidR="00834F68" w:rsidRPr="005517B5" w:rsidRDefault="00867017" w:rsidP="001B306E">
      <w:pPr>
        <w:pStyle w:val="NormalWeb"/>
        <w:spacing w:before="0" w:beforeAutospacing="0" w:after="0" w:afterAutospacing="0" w:line="360" w:lineRule="atLeast"/>
        <w:jc w:val="both"/>
        <w:rPr>
          <w:b/>
          <w:i/>
          <w:color w:val="393939"/>
          <w:sz w:val="28"/>
          <w:szCs w:val="28"/>
          <w:u w:val="single"/>
        </w:rPr>
      </w:pPr>
      <w:r w:rsidRPr="005517B5">
        <w:rPr>
          <w:b/>
          <w:i/>
          <w:color w:val="393939"/>
          <w:sz w:val="28"/>
          <w:szCs w:val="28"/>
          <w:u w:val="single"/>
        </w:rPr>
        <w:t>PRINCIPLES OF GREEN DUPLEX</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Sustainable site design</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Water quality and conservation</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Energy and environment</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Indoor environmental quality</w:t>
      </w:r>
    </w:p>
    <w:p w:rsidR="00834F68" w:rsidRPr="005517B5" w:rsidRDefault="00834F68" w:rsidP="00834F68">
      <w:pPr>
        <w:pStyle w:val="NormalWeb"/>
        <w:numPr>
          <w:ilvl w:val="0"/>
          <w:numId w:val="1"/>
        </w:numPr>
        <w:spacing w:before="0" w:beforeAutospacing="0" w:after="0" w:afterAutospacing="0" w:line="360" w:lineRule="atLeast"/>
        <w:jc w:val="both"/>
        <w:rPr>
          <w:b/>
          <w:color w:val="393939"/>
        </w:rPr>
      </w:pPr>
      <w:r w:rsidRPr="005517B5">
        <w:rPr>
          <w:color w:val="393939"/>
        </w:rPr>
        <w:t>Material and resources</w:t>
      </w:r>
    </w:p>
    <w:p w:rsidR="00867017" w:rsidRPr="005517B5" w:rsidRDefault="00867017" w:rsidP="00867017">
      <w:pPr>
        <w:pStyle w:val="NormalWeb"/>
        <w:spacing w:before="0" w:beforeAutospacing="0" w:after="0" w:afterAutospacing="0" w:line="360" w:lineRule="atLeast"/>
        <w:ind w:left="720"/>
        <w:jc w:val="both"/>
        <w:rPr>
          <w:b/>
          <w:color w:val="393939"/>
          <w:sz w:val="28"/>
          <w:szCs w:val="28"/>
        </w:rPr>
      </w:pPr>
    </w:p>
    <w:p w:rsidR="005517B5" w:rsidRDefault="00834F68" w:rsidP="005517B5">
      <w:pPr>
        <w:spacing w:after="0" w:line="360" w:lineRule="atLeast"/>
        <w:rPr>
          <w:rFonts w:ascii="Times New Roman" w:eastAsia="Times New Roman" w:hAnsi="Times New Roman" w:cs="Times New Roman"/>
          <w:b/>
          <w:bCs/>
          <w:i/>
          <w:color w:val="393939"/>
          <w:sz w:val="32"/>
          <w:szCs w:val="32"/>
          <w:u w:val="single"/>
        </w:rPr>
      </w:pPr>
      <w:r w:rsidRPr="005517B5">
        <w:rPr>
          <w:rFonts w:ascii="Times New Roman" w:eastAsia="Times New Roman" w:hAnsi="Times New Roman" w:cs="Times New Roman"/>
          <w:b/>
          <w:bCs/>
          <w:i/>
          <w:color w:val="393939"/>
          <w:sz w:val="32"/>
          <w:szCs w:val="32"/>
          <w:u w:val="single"/>
        </w:rPr>
        <w:t>GREEN BUILDING PROJECT IN INDIA</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Suzlon Energy Limited-Pune</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Biodiversit</w:t>
      </w:r>
      <w:r>
        <w:rPr>
          <w:rFonts w:ascii="Times New Roman" w:eastAsia="Times New Roman" w:hAnsi="Times New Roman" w:cs="Times New Roman"/>
          <w:color w:val="393939"/>
          <w:sz w:val="28"/>
          <w:szCs w:val="28"/>
        </w:rPr>
        <w:t>y Conservation India-Bangalore</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Olympia Technology Park-Chennai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Rain tree Hotels-Chennai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 xml:space="preserve">Rajiv Gandhi </w:t>
      </w:r>
      <w:r>
        <w:rPr>
          <w:rFonts w:ascii="Times New Roman" w:eastAsia="Times New Roman" w:hAnsi="Times New Roman" w:cs="Times New Roman"/>
          <w:color w:val="393939"/>
          <w:sz w:val="28"/>
          <w:szCs w:val="28"/>
        </w:rPr>
        <w:t>International Airport-Hyderabad</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Hiranandini-BG House, Powai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ABN Amro Bank, Chennai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Pr>
          <w:rFonts w:ascii="Times New Roman" w:eastAsia="Times New Roman" w:hAnsi="Times New Roman" w:cs="Times New Roman"/>
          <w:color w:val="393939"/>
          <w:sz w:val="28"/>
          <w:szCs w:val="28"/>
        </w:rPr>
        <w:t>Palais Royale at Worli, Mumbai</w:t>
      </w:r>
    </w:p>
    <w:p w:rsidR="005517B5" w:rsidRPr="005517B5" w:rsidRDefault="005517B5" w:rsidP="005517B5">
      <w:pPr>
        <w:pStyle w:val="ListParagraph"/>
        <w:numPr>
          <w:ilvl w:val="0"/>
          <w:numId w:val="3"/>
        </w:numPr>
        <w:spacing w:after="0" w:line="360" w:lineRule="atLeast"/>
        <w:rPr>
          <w:rFonts w:ascii="Times New Roman" w:eastAsia="Times New Roman" w:hAnsi="Times New Roman" w:cs="Times New Roman"/>
          <w:bCs/>
          <w:color w:val="393939"/>
          <w:sz w:val="32"/>
          <w:szCs w:val="32"/>
        </w:rPr>
      </w:pPr>
      <w:r w:rsidRPr="005517B5">
        <w:rPr>
          <w:rFonts w:ascii="Times New Roman" w:eastAsia="Times New Roman" w:hAnsi="Times New Roman" w:cs="Times New Roman"/>
          <w:color w:val="393939"/>
          <w:sz w:val="28"/>
          <w:szCs w:val="28"/>
        </w:rPr>
        <w:t>Punjab Forest Complex, Mohali</w:t>
      </w:r>
    </w:p>
    <w:p w:rsidR="00834F68" w:rsidRPr="005517B5" w:rsidRDefault="00867017" w:rsidP="005517B5">
      <w:p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28"/>
          <w:szCs w:val="28"/>
        </w:rPr>
        <w:t>DIFFERENT FROM OTHER DUPLEX</w:t>
      </w:r>
      <w:r w:rsidR="00834F68" w:rsidRPr="005517B5">
        <w:rPr>
          <w:rFonts w:ascii="Times New Roman" w:eastAsia="Times New Roman" w:hAnsi="Times New Roman" w:cs="Times New Roman"/>
          <w:color w:val="393939"/>
          <w:sz w:val="20"/>
          <w:szCs w:val="20"/>
        </w:rPr>
        <w:br/>
      </w:r>
      <w:r w:rsidR="00834F68" w:rsidRPr="005517B5">
        <w:rPr>
          <w:rFonts w:ascii="Times New Roman" w:eastAsia="Times New Roman" w:hAnsi="Times New Roman" w:cs="Times New Roman"/>
          <w:color w:val="393939"/>
          <w:sz w:val="24"/>
          <w:szCs w:val="24"/>
        </w:rPr>
        <w:t>The design, mainta</w:t>
      </w:r>
      <w:r w:rsidRPr="005517B5">
        <w:rPr>
          <w:rFonts w:ascii="Times New Roman" w:eastAsia="Times New Roman" w:hAnsi="Times New Roman" w:cs="Times New Roman"/>
          <w:color w:val="393939"/>
          <w:sz w:val="24"/>
          <w:szCs w:val="24"/>
        </w:rPr>
        <w:t>in and construction of duplex</w:t>
      </w:r>
      <w:r w:rsidR="00834F68" w:rsidRPr="005517B5">
        <w:rPr>
          <w:rFonts w:ascii="Times New Roman" w:eastAsia="Times New Roman" w:hAnsi="Times New Roman" w:cs="Times New Roman"/>
          <w:color w:val="393939"/>
          <w:sz w:val="24"/>
          <w:szCs w:val="24"/>
        </w:rPr>
        <w:t xml:space="preserve"> have tremendous effect on our environment </w:t>
      </w:r>
      <w:r w:rsidRPr="005517B5">
        <w:rPr>
          <w:rFonts w:ascii="Times New Roman" w:eastAsia="Times New Roman" w:hAnsi="Times New Roman" w:cs="Times New Roman"/>
          <w:color w:val="393939"/>
          <w:sz w:val="24"/>
          <w:szCs w:val="24"/>
        </w:rPr>
        <w:t>and natural resources. Green duplex</w:t>
      </w:r>
      <w:r w:rsidR="00834F68" w:rsidRPr="005517B5">
        <w:rPr>
          <w:rFonts w:ascii="Times New Roman" w:eastAsia="Times New Roman" w:hAnsi="Times New Roman" w:cs="Times New Roman"/>
          <w:color w:val="393939"/>
          <w:sz w:val="24"/>
          <w:szCs w:val="24"/>
        </w:rPr>
        <w:t xml:space="preserve"> is dif</w:t>
      </w:r>
      <w:r w:rsidRPr="005517B5">
        <w:rPr>
          <w:rFonts w:ascii="Times New Roman" w:eastAsia="Times New Roman" w:hAnsi="Times New Roman" w:cs="Times New Roman"/>
          <w:color w:val="393939"/>
          <w:sz w:val="24"/>
          <w:szCs w:val="24"/>
        </w:rPr>
        <w:t xml:space="preserve">ferent from the other duplexes </w:t>
      </w:r>
      <w:r w:rsidR="00834F68" w:rsidRPr="005517B5">
        <w:rPr>
          <w:rFonts w:ascii="Times New Roman" w:eastAsia="Times New Roman" w:hAnsi="Times New Roman" w:cs="Times New Roman"/>
          <w:color w:val="393939"/>
          <w:sz w:val="24"/>
          <w:szCs w:val="24"/>
        </w:rPr>
        <w:t>because it use a minimum amount of nonrenewable energy, produce minimal pollution, increases the comfort, health and safety of the people who work in them. It also minimize the waste in construction by recovering materials and reusing or recycling them</w:t>
      </w:r>
    </w:p>
    <w:p w:rsidR="00867017" w:rsidRPr="005517B5" w:rsidRDefault="00867017" w:rsidP="00834F68">
      <w:pPr>
        <w:spacing w:after="0" w:line="360" w:lineRule="atLeast"/>
        <w:ind w:left="360"/>
        <w:rPr>
          <w:rFonts w:ascii="Times New Roman" w:eastAsia="Times New Roman" w:hAnsi="Times New Roman" w:cs="Times New Roman"/>
          <w:color w:val="393939"/>
          <w:sz w:val="20"/>
          <w:szCs w:val="20"/>
        </w:rPr>
      </w:pPr>
    </w:p>
    <w:p w:rsidR="00834F68" w:rsidRPr="005517B5" w:rsidRDefault="00867017"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INCREASING GREEN DUPLEX</w:t>
      </w:r>
      <w:r w:rsidR="00834F68" w:rsidRPr="005517B5">
        <w:rPr>
          <w:rFonts w:ascii="Times New Roman" w:eastAsia="Times New Roman" w:hAnsi="Times New Roman" w:cs="Times New Roman"/>
          <w:b/>
          <w:bCs/>
          <w:color w:val="393939"/>
          <w:sz w:val="32"/>
          <w:szCs w:val="32"/>
        </w:rPr>
        <w:t xml:space="preserve"> IN INDIA</w:t>
      </w:r>
      <w:r w:rsidR="00834F68" w:rsidRPr="005517B5">
        <w:rPr>
          <w:rFonts w:ascii="Times New Roman" w:eastAsia="Times New Roman" w:hAnsi="Times New Roman" w:cs="Times New Roman"/>
          <w:color w:val="393939"/>
          <w:sz w:val="20"/>
          <w:szCs w:val="20"/>
        </w:rPr>
        <w:br/>
      </w:r>
      <w:r w:rsidR="00834F68" w:rsidRPr="005517B5">
        <w:rPr>
          <w:rFonts w:ascii="Times New Roman" w:eastAsia="Times New Roman" w:hAnsi="Times New Roman" w:cs="Times New Roman"/>
          <w:color w:val="393939"/>
          <w:sz w:val="28"/>
          <w:szCs w:val="28"/>
        </w:rPr>
        <w:t>Toda</w:t>
      </w:r>
      <w:r w:rsidRPr="005517B5">
        <w:rPr>
          <w:rFonts w:ascii="Times New Roman" w:eastAsia="Times New Roman" w:hAnsi="Times New Roman" w:cs="Times New Roman"/>
          <w:color w:val="393939"/>
          <w:sz w:val="28"/>
          <w:szCs w:val="28"/>
        </w:rPr>
        <w:t>y more than 1053 green duplex</w:t>
      </w:r>
      <w:r w:rsidR="00834F68" w:rsidRPr="005517B5">
        <w:rPr>
          <w:rFonts w:ascii="Times New Roman" w:eastAsia="Times New Roman" w:hAnsi="Times New Roman" w:cs="Times New Roman"/>
          <w:color w:val="393939"/>
          <w:sz w:val="28"/>
          <w:szCs w:val="28"/>
        </w:rPr>
        <w:t xml:space="preserve"> (as on April2011) are being constructed all over Ind</w:t>
      </w:r>
      <w:r w:rsidRPr="005517B5">
        <w:rPr>
          <w:rFonts w:ascii="Times New Roman" w:eastAsia="Times New Roman" w:hAnsi="Times New Roman" w:cs="Times New Roman"/>
          <w:color w:val="393939"/>
          <w:sz w:val="28"/>
          <w:szCs w:val="28"/>
        </w:rPr>
        <w:t>ia. Of which 147 green duplexes</w:t>
      </w:r>
      <w:r w:rsidR="00834F68" w:rsidRPr="005517B5">
        <w:rPr>
          <w:rFonts w:ascii="Times New Roman" w:eastAsia="Times New Roman" w:hAnsi="Times New Roman" w:cs="Times New Roman"/>
          <w:color w:val="393939"/>
          <w:sz w:val="28"/>
          <w:szCs w:val="28"/>
        </w:rPr>
        <w:t xml:space="preserve"> are certified and fully functional</w:t>
      </w:r>
      <w:r w:rsidR="00CC28FD" w:rsidRPr="005517B5">
        <w:rPr>
          <w:rFonts w:ascii="Times New Roman" w:eastAsia="Times New Roman" w:hAnsi="Times New Roman" w:cs="Times New Roman"/>
          <w:color w:val="393939"/>
          <w:sz w:val="28"/>
          <w:szCs w:val="28"/>
        </w:rPr>
        <w:t>.</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32"/>
          <w:szCs w:val="32"/>
        </w:rPr>
      </w:pPr>
      <w:r w:rsidRPr="005517B5">
        <w:rPr>
          <w:rFonts w:ascii="Times New Roman" w:eastAsia="Times New Roman" w:hAnsi="Times New Roman" w:cs="Times New Roman"/>
          <w:b/>
          <w:bCs/>
          <w:color w:val="393939"/>
          <w:sz w:val="32"/>
          <w:szCs w:val="32"/>
        </w:rPr>
        <w:t xml:space="preserve">BENEFITS OF GREEN </w:t>
      </w:r>
      <w:r w:rsidR="00CC28FD" w:rsidRPr="005517B5">
        <w:rPr>
          <w:rFonts w:ascii="Times New Roman" w:eastAsia="Times New Roman" w:hAnsi="Times New Roman" w:cs="Times New Roman"/>
          <w:b/>
          <w:bCs/>
          <w:color w:val="393939"/>
          <w:sz w:val="32"/>
          <w:szCs w:val="32"/>
        </w:rPr>
        <w:t>DUPLEX</w:t>
      </w:r>
    </w:p>
    <w:p w:rsidR="00834F68" w:rsidRPr="005517B5" w:rsidRDefault="00867017" w:rsidP="00834F68">
      <w:pPr>
        <w:pStyle w:val="ListParagraph"/>
        <w:spacing w:after="36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color w:val="393939"/>
          <w:sz w:val="28"/>
          <w:szCs w:val="28"/>
        </w:rPr>
        <w:t xml:space="preserve">Duplexes </w:t>
      </w:r>
      <w:r w:rsidR="00834F68" w:rsidRPr="005517B5">
        <w:rPr>
          <w:rFonts w:ascii="Times New Roman" w:eastAsia="Times New Roman" w:hAnsi="Times New Roman" w:cs="Times New Roman"/>
          <w:color w:val="393939"/>
          <w:sz w:val="28"/>
          <w:szCs w:val="28"/>
        </w:rPr>
        <w:t>have a large effect on the environment, human health and the economy. The succe</w:t>
      </w:r>
      <w:r w:rsidR="00CC28FD" w:rsidRPr="005517B5">
        <w:rPr>
          <w:rFonts w:ascii="Times New Roman" w:eastAsia="Times New Roman" w:hAnsi="Times New Roman" w:cs="Times New Roman"/>
          <w:color w:val="393939"/>
          <w:sz w:val="28"/>
          <w:szCs w:val="28"/>
        </w:rPr>
        <w:t>ssful adoption of duplex</w:t>
      </w:r>
      <w:r w:rsidR="00834F68" w:rsidRPr="005517B5">
        <w:rPr>
          <w:rFonts w:ascii="Times New Roman" w:eastAsia="Times New Roman" w:hAnsi="Times New Roman" w:cs="Times New Roman"/>
          <w:color w:val="393939"/>
          <w:sz w:val="28"/>
          <w:szCs w:val="28"/>
        </w:rPr>
        <w:t xml:space="preserve"> developed can maximize both the economic and environmen</w:t>
      </w:r>
      <w:r w:rsidR="00CC28FD" w:rsidRPr="005517B5">
        <w:rPr>
          <w:rFonts w:ascii="Times New Roman" w:eastAsia="Times New Roman" w:hAnsi="Times New Roman" w:cs="Times New Roman"/>
          <w:color w:val="393939"/>
          <w:sz w:val="28"/>
          <w:szCs w:val="28"/>
        </w:rPr>
        <w:t>tal performance of the duplex</w:t>
      </w:r>
      <w:r w:rsidR="00834F68" w:rsidRPr="005517B5">
        <w:rPr>
          <w:rFonts w:ascii="Times New Roman" w:eastAsia="Times New Roman" w:hAnsi="Times New Roman" w:cs="Times New Roman"/>
          <w:color w:val="393939"/>
          <w:sz w:val="28"/>
          <w:szCs w:val="28"/>
        </w:rPr>
        <w:t>.</w:t>
      </w:r>
    </w:p>
    <w:p w:rsidR="00CC28FD" w:rsidRPr="005517B5" w:rsidRDefault="00CC28FD" w:rsidP="00834F68">
      <w:pPr>
        <w:pStyle w:val="ListParagraph"/>
        <w:spacing w:after="36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0"/>
          <w:szCs w:val="20"/>
        </w:rPr>
      </w:pPr>
      <w:r w:rsidRPr="005517B5">
        <w:rPr>
          <w:rFonts w:ascii="Times New Roman" w:eastAsia="Times New Roman" w:hAnsi="Times New Roman" w:cs="Times New Roman"/>
          <w:b/>
          <w:bCs/>
          <w:color w:val="393939"/>
          <w:sz w:val="32"/>
          <w:szCs w:val="32"/>
        </w:rPr>
        <w:t>ENVIRONMENTAL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Protect bio diversity and eco systems, improve air and water quality, reduce waste streams, conserve natural resources.</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0"/>
          <w:szCs w:val="20"/>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ECONOMIC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Reduce operating cost, create, expand, and shape markets for green product and services, improve occupant productivity.</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8"/>
          <w:szCs w:val="28"/>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0"/>
          <w:szCs w:val="20"/>
        </w:rPr>
      </w:pPr>
      <w:r w:rsidRPr="005517B5">
        <w:rPr>
          <w:rFonts w:ascii="Times New Roman" w:eastAsia="Times New Roman" w:hAnsi="Times New Roman" w:cs="Times New Roman"/>
          <w:b/>
          <w:bCs/>
          <w:color w:val="393939"/>
          <w:sz w:val="32"/>
          <w:szCs w:val="32"/>
        </w:rPr>
        <w:t>SOCIAL BENEFITS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Enhance occupant comfort and health, heighten aesthetic qualities, minimize strain on local infrastructure, Improve overall quality life.</w:t>
      </w:r>
    </w:p>
    <w:p w:rsidR="00CC28FD" w:rsidRPr="005517B5" w:rsidRDefault="00CC28FD" w:rsidP="00CC28FD">
      <w:pPr>
        <w:pStyle w:val="ListParagraph"/>
        <w:spacing w:after="0" w:line="360" w:lineRule="atLeast"/>
        <w:rPr>
          <w:rFonts w:ascii="Times New Roman" w:eastAsia="Times New Roman" w:hAnsi="Times New Roman" w:cs="Times New Roman"/>
          <w:color w:val="393939"/>
          <w:sz w:val="20"/>
          <w:szCs w:val="20"/>
        </w:rPr>
      </w:pPr>
    </w:p>
    <w:p w:rsidR="00834F68" w:rsidRPr="005517B5" w:rsidRDefault="00834F68" w:rsidP="00834F68">
      <w:pPr>
        <w:pStyle w:val="ListParagraph"/>
        <w:numPr>
          <w:ilvl w:val="0"/>
          <w:numId w:val="1"/>
        </w:numPr>
        <w:spacing w:after="0" w:line="360" w:lineRule="atLeast"/>
        <w:rPr>
          <w:rFonts w:ascii="Times New Roman" w:eastAsia="Times New Roman" w:hAnsi="Times New Roman" w:cs="Times New Roman"/>
          <w:color w:val="393939"/>
          <w:sz w:val="28"/>
          <w:szCs w:val="28"/>
        </w:rPr>
      </w:pPr>
      <w:r w:rsidRPr="005517B5">
        <w:rPr>
          <w:rFonts w:ascii="Times New Roman" w:eastAsia="Times New Roman" w:hAnsi="Times New Roman" w:cs="Times New Roman"/>
          <w:b/>
          <w:bCs/>
          <w:color w:val="393939"/>
          <w:sz w:val="32"/>
          <w:szCs w:val="32"/>
        </w:rPr>
        <w:t>NATURAL RESOURCES</w:t>
      </w:r>
      <w:r w:rsidRPr="005517B5">
        <w:rPr>
          <w:rFonts w:ascii="Times New Roman" w:eastAsia="Times New Roman" w:hAnsi="Times New Roman" w:cs="Times New Roman"/>
          <w:color w:val="393939"/>
          <w:sz w:val="20"/>
          <w:szCs w:val="20"/>
        </w:rPr>
        <w:br/>
      </w:r>
      <w:r w:rsidRPr="005517B5">
        <w:rPr>
          <w:rFonts w:ascii="Times New Roman" w:eastAsia="Times New Roman" w:hAnsi="Times New Roman" w:cs="Times New Roman"/>
          <w:color w:val="393939"/>
          <w:sz w:val="28"/>
          <w:szCs w:val="28"/>
        </w:rPr>
        <w:t>• According to surveys conducted in 2006, 107.3 million acres of total land area is developed, which represents an increase of 24 percent land covering green buildings over the past 3 years.</w:t>
      </w:r>
      <w:r w:rsidRPr="005517B5">
        <w:rPr>
          <w:rFonts w:ascii="Times New Roman" w:eastAsia="Times New Roman" w:hAnsi="Times New Roman" w:cs="Times New Roman"/>
          <w:color w:val="393939"/>
          <w:sz w:val="28"/>
          <w:szCs w:val="28"/>
        </w:rPr>
        <w:br/>
        <w:t>• In terms of energy, buildings accounted for 39.4 percent of total energy consumption and 67.9 percent of total electricity consumption.</w:t>
      </w:r>
      <w:r w:rsidRPr="005517B5">
        <w:rPr>
          <w:rFonts w:ascii="Times New Roman" w:eastAsia="Times New Roman" w:hAnsi="Times New Roman" w:cs="Times New Roman"/>
          <w:color w:val="393939"/>
          <w:sz w:val="28"/>
          <w:szCs w:val="28"/>
        </w:rPr>
        <w:br/>
        <w:t>• Reduce operating costs Create, expand, and shape markets for green product and services Improve occupant productivity.</w:t>
      </w:r>
    </w:p>
    <w:p w:rsidR="00834F68" w:rsidRPr="005517B5" w:rsidRDefault="00834F68" w:rsidP="00834F68">
      <w:pPr>
        <w:pStyle w:val="NormalWeb"/>
        <w:spacing w:before="0" w:beforeAutospacing="0" w:after="0" w:afterAutospacing="0" w:line="360" w:lineRule="atLeast"/>
        <w:rPr>
          <w:b/>
          <w:color w:val="393939"/>
          <w:sz w:val="28"/>
          <w:szCs w:val="28"/>
        </w:rPr>
      </w:pPr>
    </w:p>
    <w:p w:rsidR="001B306E" w:rsidRPr="005517B5" w:rsidRDefault="001B306E" w:rsidP="001B306E">
      <w:pPr>
        <w:pStyle w:val="NormalWeb"/>
        <w:spacing w:before="0" w:beforeAutospacing="0" w:after="0" w:afterAutospacing="0" w:line="360" w:lineRule="atLeast"/>
        <w:jc w:val="both"/>
        <w:rPr>
          <w:color w:val="393939"/>
          <w:sz w:val="20"/>
          <w:szCs w:val="20"/>
        </w:rPr>
      </w:pPr>
      <w:r w:rsidRPr="005517B5">
        <w:rPr>
          <w:rStyle w:val="Strong"/>
          <w:color w:val="393939"/>
          <w:sz w:val="20"/>
          <w:szCs w:val="20"/>
        </w:rPr>
        <w:lastRenderedPageBreak/>
        <w:t xml:space="preserve">WHY IT IS </w:t>
      </w:r>
      <w:r w:rsidR="00CC28FD" w:rsidRPr="005517B5">
        <w:rPr>
          <w:rStyle w:val="Strong"/>
          <w:color w:val="393939"/>
          <w:sz w:val="20"/>
          <w:szCs w:val="20"/>
        </w:rPr>
        <w:t>NECESSARY TO MAKE A DUPLEX GREEN?</w:t>
      </w:r>
      <w:r w:rsidR="00CC28FD" w:rsidRPr="005517B5">
        <w:rPr>
          <w:rStyle w:val="Strong"/>
          <w:color w:val="393939"/>
          <w:sz w:val="20"/>
          <w:szCs w:val="20"/>
        </w:rPr>
        <w:tab/>
      </w:r>
      <w:r w:rsidRPr="005517B5">
        <w:rPr>
          <w:color w:val="393939"/>
          <w:sz w:val="20"/>
          <w:szCs w:val="20"/>
        </w:rPr>
        <w:br/>
      </w:r>
      <w:r w:rsidRPr="005517B5">
        <w:rPr>
          <w:b/>
          <w:bCs/>
          <w:noProof/>
          <w:color w:val="4C89BB"/>
          <w:sz w:val="20"/>
          <w:szCs w:val="20"/>
        </w:rPr>
        <w:drawing>
          <wp:inline distT="0" distB="0" distL="0" distR="0">
            <wp:extent cx="4953000" cy="3533775"/>
            <wp:effectExtent l="0" t="0" r="0" b="9525"/>
            <wp:docPr id="1" name="Picture 1" descr="global-energy-u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energy-u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r w:rsidRPr="005517B5">
        <w:rPr>
          <w:color w:val="393939"/>
          <w:sz w:val="20"/>
          <w:szCs w:val="20"/>
        </w:rPr>
        <w:br/>
        <w:t>CONSTRUCTION INDUSTRY CONTRIBUTES TO NEARLY 50% OF ENERGY CONSUMPTION</w:t>
      </w:r>
    </w:p>
    <w:p w:rsidR="00D849A5" w:rsidRPr="005517B5" w:rsidRDefault="00D849A5" w:rsidP="001B306E">
      <w:pPr>
        <w:pStyle w:val="NormalWeb"/>
        <w:spacing w:before="0" w:beforeAutospacing="0" w:after="0" w:afterAutospacing="0" w:line="360" w:lineRule="atLeast"/>
        <w:jc w:val="both"/>
        <w:rPr>
          <w:color w:val="393939"/>
          <w:sz w:val="20"/>
          <w:szCs w:val="20"/>
        </w:rPr>
      </w:pPr>
    </w:p>
    <w:p w:rsidR="00204A55" w:rsidRPr="005517B5" w:rsidRDefault="00D849A5" w:rsidP="001B306E">
      <w:pPr>
        <w:pStyle w:val="NormalWeb"/>
        <w:spacing w:before="0" w:beforeAutospacing="0" w:after="0" w:afterAutospacing="0" w:line="360" w:lineRule="atLeast"/>
        <w:jc w:val="both"/>
        <w:rPr>
          <w:b/>
          <w:color w:val="393939"/>
        </w:rPr>
      </w:pPr>
      <w:r w:rsidRPr="005517B5">
        <w:rPr>
          <w:b/>
          <w:color w:val="393939"/>
        </w:rPr>
        <w:t>DESIGN AND INNOVATION:</w:t>
      </w:r>
    </w:p>
    <w:p w:rsidR="00111826" w:rsidRPr="005517B5" w:rsidRDefault="00111826" w:rsidP="00111826">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key iss</w:t>
      </w:r>
      <w:r w:rsidR="00CC28FD" w:rsidRPr="005517B5">
        <w:rPr>
          <w:rFonts w:ascii="Times New Roman" w:eastAsia="Times New Roman" w:hAnsi="Times New Roman" w:cs="Times New Roman"/>
          <w:color w:val="222222"/>
          <w:sz w:val="28"/>
          <w:szCs w:val="28"/>
        </w:rPr>
        <w:t>ue for duplex</w:t>
      </w:r>
      <w:r w:rsidR="00D849A5" w:rsidRPr="005517B5">
        <w:rPr>
          <w:rFonts w:ascii="Times New Roman" w:eastAsia="Times New Roman" w:hAnsi="Times New Roman" w:cs="Times New Roman"/>
          <w:color w:val="222222"/>
          <w:sz w:val="28"/>
          <w:szCs w:val="28"/>
        </w:rPr>
        <w:t xml:space="preserve"> </w:t>
      </w:r>
      <w:r w:rsidRPr="005517B5">
        <w:rPr>
          <w:rFonts w:ascii="Times New Roman" w:eastAsia="Times New Roman" w:hAnsi="Times New Roman" w:cs="Times New Roman"/>
          <w:color w:val="222222"/>
          <w:sz w:val="28"/>
          <w:szCs w:val="28"/>
        </w:rPr>
        <w:t>was seeking ways to combine environmental, financial and social sustainability. As such, the design team focused on strategies that simultaneously addressed these goals. These strategies included reducing long term energy use and costs, creating healthy living environments, and maximizing seismic resilience.</w:t>
      </w:r>
    </w:p>
    <w:p w:rsidR="00111826" w:rsidRPr="005517B5" w:rsidRDefault="00111826" w:rsidP="00111826">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Design innovations such as a solar canopy and resilient post-tensioned shear walls contributed toward meeting these goals. This project demonstrates how sustainable design can reinforce the goals of providing healthy and nurturing residences and services for disadvantaged citizens that are integrated into a local community.</w:t>
      </w:r>
    </w:p>
    <w:p w:rsidR="00D849A5" w:rsidRPr="005517B5" w:rsidRDefault="00D849A5" w:rsidP="00D849A5">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At the sam</w:t>
      </w:r>
      <w:r w:rsidR="00CC28FD" w:rsidRPr="005517B5">
        <w:rPr>
          <w:rFonts w:ascii="Times New Roman" w:eastAsia="Times New Roman" w:hAnsi="Times New Roman" w:cs="Times New Roman"/>
          <w:color w:val="222222"/>
          <w:sz w:val="28"/>
          <w:szCs w:val="28"/>
        </w:rPr>
        <w:t xml:space="preserve">e time, a duplex </w:t>
      </w:r>
      <w:r w:rsidRPr="005517B5">
        <w:rPr>
          <w:rFonts w:ascii="Times New Roman" w:eastAsia="Times New Roman" w:hAnsi="Times New Roman" w:cs="Times New Roman"/>
          <w:color w:val="222222"/>
          <w:sz w:val="28"/>
          <w:szCs w:val="28"/>
        </w:rPr>
        <w:t xml:space="preserve">can also serve as a model for integrating supportive services into housing for the formerly chronically homeless. By locating elevators and an access stair </w:t>
      </w:r>
      <w:r w:rsidR="00CC28FD" w:rsidRPr="005517B5">
        <w:rPr>
          <w:rFonts w:ascii="Times New Roman" w:eastAsia="Times New Roman" w:hAnsi="Times New Roman" w:cs="Times New Roman"/>
          <w:color w:val="222222"/>
          <w:sz w:val="28"/>
          <w:szCs w:val="28"/>
        </w:rPr>
        <w:t>deep into the duplex</w:t>
      </w:r>
      <w:r w:rsidRPr="005517B5">
        <w:rPr>
          <w:rFonts w:ascii="Times New Roman" w:eastAsia="Times New Roman" w:hAnsi="Times New Roman" w:cs="Times New Roman"/>
          <w:color w:val="222222"/>
          <w:sz w:val="28"/>
          <w:szCs w:val="28"/>
        </w:rPr>
        <w:t>, residents pass by and are exposed to the supportive and community spaces along a wide passageway dubbed “Main Street”. The dai</w:t>
      </w:r>
      <w:r w:rsidR="00CC28FD" w:rsidRPr="005517B5">
        <w:rPr>
          <w:rFonts w:ascii="Times New Roman" w:eastAsia="Times New Roman" w:hAnsi="Times New Roman" w:cs="Times New Roman"/>
          <w:color w:val="222222"/>
          <w:sz w:val="28"/>
          <w:szCs w:val="28"/>
        </w:rPr>
        <w:t xml:space="preserve">ly transition between house </w:t>
      </w:r>
      <w:r w:rsidRPr="005517B5">
        <w:rPr>
          <w:rFonts w:ascii="Times New Roman" w:eastAsia="Times New Roman" w:hAnsi="Times New Roman" w:cs="Times New Roman"/>
          <w:color w:val="222222"/>
          <w:sz w:val="28"/>
          <w:szCs w:val="28"/>
        </w:rPr>
        <w:t>and neighborhood provides opportunities for social interactions between residents, support staff and management.</w:t>
      </w:r>
    </w:p>
    <w:p w:rsidR="00D849A5" w:rsidRPr="005517B5" w:rsidRDefault="00D849A5" w:rsidP="00D849A5">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lastRenderedPageBreak/>
        <w:t>Overall, it has a highly efficient layout that conserves public funds as well as resources while providing a dignified and uplifting home.</w:t>
      </w:r>
    </w:p>
    <w:p w:rsidR="00332D91" w:rsidRPr="005517B5" w:rsidRDefault="00332D91" w:rsidP="00D849A5">
      <w:pPr>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REGIONAL/ COMMUNITY DESIGN</w:t>
      </w:r>
    </w:p>
    <w:p w:rsidR="00182D62" w:rsidRPr="005517B5" w:rsidRDefault="00CC28FD" w:rsidP="00182D6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duplex</w:t>
      </w:r>
      <w:r w:rsidR="00182D62" w:rsidRPr="005517B5">
        <w:rPr>
          <w:rFonts w:ascii="Times New Roman" w:eastAsia="Times New Roman" w:hAnsi="Times New Roman" w:cs="Times New Roman"/>
          <w:color w:val="222222"/>
          <w:sz w:val="28"/>
          <w:szCs w:val="28"/>
        </w:rPr>
        <w:t xml:space="preserve"> site is an irregular shaped site that was a parking lot where a freeway off-ramp once stood. The urban site has excellent transit and bike lane access. In response,</w:t>
      </w:r>
      <w:r w:rsidRPr="005517B5">
        <w:rPr>
          <w:rFonts w:ascii="Times New Roman" w:eastAsia="Times New Roman" w:hAnsi="Times New Roman" w:cs="Times New Roman"/>
          <w:color w:val="222222"/>
          <w:sz w:val="28"/>
          <w:szCs w:val="28"/>
        </w:rPr>
        <w:t xml:space="preserve"> the green duplex</w:t>
      </w:r>
      <w:r w:rsidR="00332D91" w:rsidRPr="005517B5">
        <w:rPr>
          <w:rFonts w:ascii="Times New Roman" w:eastAsia="Times New Roman" w:hAnsi="Times New Roman" w:cs="Times New Roman"/>
          <w:color w:val="222222"/>
          <w:sz w:val="28"/>
          <w:szCs w:val="28"/>
        </w:rPr>
        <w:t xml:space="preserve"> </w:t>
      </w:r>
      <w:r w:rsidR="00182D62" w:rsidRPr="005517B5">
        <w:rPr>
          <w:rFonts w:ascii="Times New Roman" w:eastAsia="Times New Roman" w:hAnsi="Times New Roman" w:cs="Times New Roman"/>
          <w:color w:val="222222"/>
          <w:sz w:val="28"/>
          <w:szCs w:val="28"/>
        </w:rPr>
        <w:t>design provides secure bike parking but no automobile parking in keeping with the city’s transit first policy.</w:t>
      </w:r>
    </w:p>
    <w:p w:rsidR="00182D62" w:rsidRPr="005517B5" w:rsidRDefault="00182D62" w:rsidP="00182D6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Being located in a seismi</w:t>
      </w:r>
      <w:r w:rsidR="00CC28FD" w:rsidRPr="005517B5">
        <w:rPr>
          <w:rFonts w:ascii="Times New Roman" w:eastAsia="Times New Roman" w:hAnsi="Times New Roman" w:cs="Times New Roman"/>
          <w:color w:val="222222"/>
          <w:sz w:val="28"/>
          <w:szCs w:val="28"/>
        </w:rPr>
        <w:t xml:space="preserve">cally active area, a duplex </w:t>
      </w:r>
      <w:r w:rsidRPr="005517B5">
        <w:rPr>
          <w:rFonts w:ascii="Times New Roman" w:eastAsia="Times New Roman" w:hAnsi="Times New Roman" w:cs="Times New Roman"/>
          <w:color w:val="222222"/>
          <w:sz w:val="28"/>
          <w:szCs w:val="28"/>
        </w:rPr>
        <w:t>was designed with special enhanced seismic resiliency to increase the likelihood that residents can shelter-in-place in the event of a maj</w:t>
      </w:r>
      <w:r w:rsidR="00CC28FD" w:rsidRPr="005517B5">
        <w:rPr>
          <w:rFonts w:ascii="Times New Roman" w:eastAsia="Times New Roman" w:hAnsi="Times New Roman" w:cs="Times New Roman"/>
          <w:color w:val="222222"/>
          <w:sz w:val="28"/>
          <w:szCs w:val="28"/>
        </w:rPr>
        <w:t>or seismic event. A duplex’s</w:t>
      </w:r>
      <w:r w:rsidRPr="005517B5">
        <w:rPr>
          <w:rFonts w:ascii="Times New Roman" w:eastAsia="Times New Roman" w:hAnsi="Times New Roman" w:cs="Times New Roman"/>
          <w:color w:val="222222"/>
          <w:sz w:val="28"/>
          <w:szCs w:val="28"/>
        </w:rPr>
        <w:t xml:space="preserve"> mechanical, plumbing, egress stairs all allow for lateral movement. The concrete structure has an innovative post-tensioned shear wall system. The post-tensioning reinforcing will re-center the building as seismic drift dece</w:t>
      </w:r>
      <w:r w:rsidR="00CC28FD" w:rsidRPr="005517B5">
        <w:rPr>
          <w:rFonts w:ascii="Times New Roman" w:eastAsia="Times New Roman" w:hAnsi="Times New Roman" w:cs="Times New Roman"/>
          <w:color w:val="222222"/>
          <w:sz w:val="28"/>
          <w:szCs w:val="28"/>
        </w:rPr>
        <w:t>lerates. By leaving the duplex</w:t>
      </w:r>
      <w:r w:rsidRPr="005517B5">
        <w:rPr>
          <w:rFonts w:ascii="Times New Roman" w:eastAsia="Times New Roman" w:hAnsi="Times New Roman" w:cs="Times New Roman"/>
          <w:color w:val="222222"/>
          <w:sz w:val="28"/>
          <w:szCs w:val="28"/>
        </w:rPr>
        <w:t xml:space="preserve"> plumb, the chances of continued habitability is increased.</w:t>
      </w:r>
    </w:p>
    <w:p w:rsidR="00316704" w:rsidRPr="005517B5" w:rsidRDefault="00316704" w:rsidP="00182D62">
      <w:pPr>
        <w:spacing w:after="270" w:line="240" w:lineRule="auto"/>
        <w:rPr>
          <w:rFonts w:ascii="Times New Roman" w:eastAsia="Times New Roman" w:hAnsi="Times New Roman" w:cs="Times New Roman"/>
          <w:color w:val="222222"/>
          <w:sz w:val="28"/>
          <w:szCs w:val="28"/>
        </w:rPr>
      </w:pPr>
    </w:p>
    <w:p w:rsidR="00332D91" w:rsidRPr="005517B5" w:rsidRDefault="00332D91" w:rsidP="00182D6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MATRICS</w:t>
      </w:r>
    </w:p>
    <w:p w:rsidR="00182D62" w:rsidRPr="005517B5" w:rsidRDefault="00182D62" w:rsidP="00182D62">
      <w:pPr>
        <w:spacing w:after="0" w:line="240" w:lineRule="auto"/>
        <w:rPr>
          <w:rFonts w:ascii="Times New Roman" w:eastAsia="Times New Roman" w:hAnsi="Times New Roman" w:cs="Times New Roman"/>
          <w:b/>
          <w:bCs/>
          <w:i/>
          <w:color w:val="222222"/>
          <w:sz w:val="28"/>
          <w:szCs w:val="28"/>
        </w:rPr>
      </w:pPr>
      <w:r w:rsidRPr="005517B5">
        <w:rPr>
          <w:rFonts w:ascii="Times New Roman" w:eastAsia="Times New Roman" w:hAnsi="Times New Roman" w:cs="Times New Roman"/>
          <w:b/>
          <w:bCs/>
          <w:i/>
          <w:color w:val="222222"/>
          <w:sz w:val="28"/>
          <w:szCs w:val="28"/>
        </w:rPr>
        <w:t>Estimated percent of occupants using public transit, cycling or walking: </w:t>
      </w:r>
      <w:r w:rsidRPr="005517B5">
        <w:rPr>
          <w:rFonts w:ascii="Times New Roman" w:eastAsia="Times New Roman" w:hAnsi="Times New Roman" w:cs="Times New Roman"/>
          <w:i/>
          <w:color w:val="222222"/>
          <w:sz w:val="28"/>
          <w:szCs w:val="28"/>
        </w:rPr>
        <w:t>90%</w:t>
      </w:r>
    </w:p>
    <w:p w:rsidR="00316704" w:rsidRPr="005517B5" w:rsidRDefault="00316704" w:rsidP="00182D62">
      <w:pPr>
        <w:spacing w:after="0" w:line="240" w:lineRule="auto"/>
        <w:rPr>
          <w:rFonts w:ascii="Times New Roman" w:eastAsia="Times New Roman" w:hAnsi="Times New Roman" w:cs="Times New Roman"/>
          <w:color w:val="222222"/>
          <w:sz w:val="18"/>
          <w:szCs w:val="18"/>
        </w:rPr>
      </w:pPr>
    </w:p>
    <w:p w:rsidR="00332D91" w:rsidRPr="005517B5" w:rsidRDefault="0038736A" w:rsidP="00182D62">
      <w:pPr>
        <w:spacing w:after="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LAND USE AND SITE ECOLOGY</w:t>
      </w:r>
    </w:p>
    <w:p w:rsidR="0038736A" w:rsidRPr="005517B5" w:rsidRDefault="0038736A" w:rsidP="00182D62">
      <w:pPr>
        <w:spacing w:after="0" w:line="240" w:lineRule="auto"/>
        <w:rPr>
          <w:rFonts w:ascii="Times New Roman" w:eastAsia="Times New Roman" w:hAnsi="Times New Roman" w:cs="Times New Roman"/>
          <w:b/>
          <w:color w:val="222222"/>
          <w:sz w:val="32"/>
          <w:szCs w:val="32"/>
        </w:rPr>
      </w:pPr>
    </w:p>
    <w:p w:rsidR="0038736A" w:rsidRPr="005517B5" w:rsidRDefault="00332D91"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Located in a very urban setti</w:t>
      </w:r>
      <w:r w:rsidR="0038736A" w:rsidRPr="005517B5">
        <w:rPr>
          <w:rFonts w:ascii="Times New Roman" w:eastAsia="Times New Roman" w:hAnsi="Times New Roman" w:cs="Times New Roman"/>
          <w:color w:val="222222"/>
          <w:sz w:val="28"/>
          <w:szCs w:val="28"/>
        </w:rPr>
        <w:t xml:space="preserve">ng. </w:t>
      </w:r>
    </w:p>
    <w:p w:rsidR="00332D91" w:rsidRPr="005517B5" w:rsidRDefault="00CC28FD"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duplex</w:t>
      </w:r>
      <w:r w:rsidR="0038736A" w:rsidRPr="005517B5">
        <w:rPr>
          <w:rFonts w:ascii="Times New Roman" w:eastAsia="Times New Roman" w:hAnsi="Times New Roman" w:cs="Times New Roman"/>
          <w:color w:val="222222"/>
          <w:sz w:val="28"/>
          <w:szCs w:val="28"/>
        </w:rPr>
        <w:t xml:space="preserve"> </w:t>
      </w:r>
      <w:r w:rsidR="00332D91" w:rsidRPr="005517B5">
        <w:rPr>
          <w:rFonts w:ascii="Times New Roman" w:eastAsia="Times New Roman" w:hAnsi="Times New Roman" w:cs="Times New Roman"/>
          <w:color w:val="222222"/>
          <w:sz w:val="28"/>
          <w:szCs w:val="28"/>
        </w:rPr>
        <w:t>contributed to this new ecosystem by replacing the existing paved parking lot and by dedicating all new horizontal exterior surfaces to either people, plants, water absorption or renewable power generation including providing a significant vegetated roof over its southern wing. The green roof provides an attractive outlook for neighbors as well as the building residents. At the same time, the green roof provides substantial roof insulation and storm water management and filtration.</w:t>
      </w:r>
    </w:p>
    <w:p w:rsidR="00332D91" w:rsidRPr="005517B5" w:rsidRDefault="00332D91" w:rsidP="00332D91">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new green roof ecology is composed of three different sedum or sod tiles – a composition of red, green/yellow and blue. Each color consists of three species of sedum with different tolerances for sun, shade and moisture. This design mix has built in diversity and resiliencies, with ability to adapt to the urban conditions including deep shade from tall buildings, intense heat and reflection, and uncertain maintenance and irrigation procedures.</w:t>
      </w:r>
    </w:p>
    <w:p w:rsidR="00202EA4" w:rsidRPr="005517B5" w:rsidRDefault="00202EA4" w:rsidP="00332D91">
      <w:pPr>
        <w:shd w:val="clear" w:color="auto" w:fill="FFFFFF"/>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lastRenderedPageBreak/>
        <w:t>BIOCLIMATIC DESIGN</w:t>
      </w:r>
    </w:p>
    <w:p w:rsidR="00202EA4" w:rsidRPr="005517B5" w:rsidRDefault="00202EA4" w:rsidP="00202EA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bioclimatic design strategies focused on solar gain, thermal mass, ventilation and daylighting. Due to the moderate climate, residential cooling was achieved without air conditioning. In response to the low laying air pollution, ventilation air intake was at the roof level. The central air ventilation system delivers filtered and tempered air continuously to all occupied spaces. In addition, ceiling fans and operable windows are provided at all apartments. High performance window and skylight glazing is generous for daylighting and to take advantage of passive solar gain from the concrete structure.</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 A thermal comfort study provided a solution: add an active radiant panel to the perimeter soffit. This not only addressed the added thermal load at the perimeter, but also provided a higher degree of thermal comfort and more uniform temperatures throughout the depth of the space.</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During the thermal comfort survey, the team found reflected light and heat from an adjacent building that was not present during the design process. The survey indicated that the lowest thermal comfort response was from the lower, east-facing floors across from the new building, while the most positive thermal response was from the same floors to the south. Flexibility built into the original design allowed for a post-occupancy rezoning, which allowed for increased cooling in this area.</w:t>
      </w:r>
    </w:p>
    <w:p w:rsidR="00202EA4" w:rsidRPr="005517B5" w:rsidRDefault="00202EA4" w:rsidP="00202EA4">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These situations both offer an important lesson: design for future possibilities as well as current conditions.</w:t>
      </w:r>
    </w:p>
    <w:p w:rsidR="00A94EB1" w:rsidRPr="005517B5" w:rsidRDefault="00A94EB1" w:rsidP="00202EA4">
      <w:pPr>
        <w:shd w:val="clear" w:color="auto" w:fill="FFFFFF"/>
        <w:spacing w:after="27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LIGHT AND AIR</w:t>
      </w:r>
    </w:p>
    <w:p w:rsidR="00316704" w:rsidRPr="005517B5" w:rsidRDefault="00316704" w:rsidP="0031670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One design strategy that has proven</w:t>
      </w:r>
      <w:r w:rsidR="00A94EB1" w:rsidRPr="005517B5">
        <w:rPr>
          <w:rFonts w:ascii="Times New Roman" w:eastAsia="Times New Roman" w:hAnsi="Times New Roman" w:cs="Times New Roman"/>
          <w:color w:val="222222"/>
          <w:sz w:val="28"/>
          <w:szCs w:val="28"/>
        </w:rPr>
        <w:t xml:space="preserve"> to benefit house </w:t>
      </w:r>
      <w:r w:rsidRPr="005517B5">
        <w:rPr>
          <w:rFonts w:ascii="Times New Roman" w:eastAsia="Times New Roman" w:hAnsi="Times New Roman" w:cs="Times New Roman"/>
          <w:color w:val="222222"/>
          <w:sz w:val="28"/>
          <w:szCs w:val="28"/>
        </w:rPr>
        <w:t>occupants is the use of light shelves and reflectors to enhance the building’s daylighting design. High occupant satisfaction on th</w:t>
      </w:r>
      <w:r w:rsidR="00A94EB1" w:rsidRPr="005517B5">
        <w:rPr>
          <w:rFonts w:ascii="Times New Roman" w:eastAsia="Times New Roman" w:hAnsi="Times New Roman" w:cs="Times New Roman"/>
          <w:color w:val="222222"/>
          <w:sz w:val="28"/>
          <w:szCs w:val="28"/>
        </w:rPr>
        <w:t>e upper floors on the house’s</w:t>
      </w:r>
      <w:r w:rsidRPr="005517B5">
        <w:rPr>
          <w:rFonts w:ascii="Times New Roman" w:eastAsia="Times New Roman" w:hAnsi="Times New Roman" w:cs="Times New Roman"/>
          <w:color w:val="222222"/>
          <w:sz w:val="28"/>
          <w:szCs w:val="28"/>
        </w:rPr>
        <w:t xml:space="preserve"> west side illustrates the success of the vertical reeds. According to t</w:t>
      </w:r>
      <w:r w:rsidR="000744AC" w:rsidRPr="005517B5">
        <w:rPr>
          <w:rFonts w:ascii="Times New Roman" w:eastAsia="Times New Roman" w:hAnsi="Times New Roman" w:cs="Times New Roman"/>
          <w:color w:val="222222"/>
          <w:sz w:val="28"/>
          <w:szCs w:val="28"/>
        </w:rPr>
        <w:t xml:space="preserve">he occupant survey, 65% of duplex </w:t>
      </w:r>
      <w:r w:rsidRPr="005517B5">
        <w:rPr>
          <w:rFonts w:ascii="Times New Roman" w:eastAsia="Times New Roman" w:hAnsi="Times New Roman" w:cs="Times New Roman"/>
          <w:color w:val="222222"/>
          <w:sz w:val="28"/>
          <w:szCs w:val="28"/>
        </w:rPr>
        <w:t>occupants report satisfaction with the amount office daylight. Additionally, a third-party study showed that in addition to energy savings, the effects of the daylighting helped with circadian entrainment.</w:t>
      </w:r>
    </w:p>
    <w:p w:rsidR="00316704" w:rsidRPr="005517B5" w:rsidRDefault="00316704" w:rsidP="00316704">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Another major design strategy, use of hydronic radiant ceiling panels with DOAS, was estimated to s</w:t>
      </w:r>
      <w:r w:rsidR="00A94EB1" w:rsidRPr="005517B5">
        <w:rPr>
          <w:rFonts w:ascii="Times New Roman" w:eastAsia="Times New Roman" w:hAnsi="Times New Roman" w:cs="Times New Roman"/>
          <w:color w:val="222222"/>
          <w:sz w:val="28"/>
          <w:szCs w:val="28"/>
        </w:rPr>
        <w:t>ave 10% to 15% of total house</w:t>
      </w:r>
      <w:r w:rsidRPr="005517B5">
        <w:rPr>
          <w:rFonts w:ascii="Times New Roman" w:eastAsia="Times New Roman" w:hAnsi="Times New Roman" w:cs="Times New Roman"/>
          <w:color w:val="222222"/>
          <w:sz w:val="28"/>
          <w:szCs w:val="28"/>
        </w:rPr>
        <w:t xml:space="preserve"> energy use when compared to a variable air volume mechanical system. Although the system provides a high level of thermal comfort and indoor air quality, it was predicted that occupants accustomed to noisily blown cool or warm air (as in traditional systems) would </w:t>
      </w:r>
      <w:r w:rsidRPr="005517B5">
        <w:rPr>
          <w:rFonts w:ascii="Times New Roman" w:eastAsia="Times New Roman" w:hAnsi="Times New Roman" w:cs="Times New Roman"/>
          <w:color w:val="222222"/>
          <w:sz w:val="28"/>
          <w:szCs w:val="28"/>
        </w:rPr>
        <w:lastRenderedPageBreak/>
        <w:t>perceive a problem linking minimal air movement to a lack of cooling. One way this was corrected during the post-occupancy work was to adjust the range of temperature allowed to improve the balance between energy savings and occupant comfort.</w:t>
      </w:r>
    </w:p>
    <w:p w:rsidR="000744AC" w:rsidRPr="005517B5" w:rsidRDefault="000744AC" w:rsidP="00316704">
      <w:pPr>
        <w:spacing w:after="270" w:line="240" w:lineRule="auto"/>
        <w:rPr>
          <w:rFonts w:ascii="Times New Roman" w:eastAsia="Times New Roman" w:hAnsi="Times New Roman" w:cs="Times New Roman"/>
          <w:color w:val="222222"/>
          <w:sz w:val="28"/>
          <w:szCs w:val="28"/>
        </w:rPr>
      </w:pPr>
      <w:r w:rsidRPr="005517B5">
        <w:rPr>
          <w:rFonts w:ascii="Times New Roman" w:hAnsi="Times New Roman" w:cs="Times New Roman"/>
          <w:color w:val="222222"/>
          <w:sz w:val="28"/>
          <w:szCs w:val="28"/>
          <w:shd w:val="clear" w:color="auto" w:fill="FFFFFF"/>
        </w:rPr>
        <w:t>Fresh air is provided continuously to all habitable spaces from the  roof where it is filtered and tempered. Because of the moderate climate, ceiling fans and operable windows combined with the fresh air ventilation system to eliminate the need for air conditioning in the apartments. As a whole, 68% of the habitable areas are naturally ventilated and the remaining residential areas are ventilated with filtered outside air.</w:t>
      </w:r>
    </w:p>
    <w:p w:rsidR="00A94EB1" w:rsidRPr="005517B5" w:rsidRDefault="00A94EB1" w:rsidP="00316704">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Daylighting at levels that allow lights to be off during daylight hours: </w:t>
      </w:r>
    </w:p>
    <w:p w:rsidR="00316704" w:rsidRPr="005517B5" w:rsidRDefault="000744AC"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75</w:t>
      </w:r>
      <w:r w:rsidR="00316704" w:rsidRPr="005517B5">
        <w:rPr>
          <w:rFonts w:ascii="Times New Roman" w:eastAsia="Times New Roman" w:hAnsi="Times New Roman" w:cs="Times New Roman"/>
          <w:color w:val="222222"/>
          <w:sz w:val="28"/>
          <w:szCs w:val="28"/>
        </w:rPr>
        <w:t>%</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Views to the Outdoors: </w:t>
      </w:r>
    </w:p>
    <w:p w:rsidR="00316704" w:rsidRPr="005517B5" w:rsidRDefault="00316704"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96%</w:t>
      </w:r>
    </w:p>
    <w:p w:rsidR="00316704" w:rsidRPr="005517B5" w:rsidRDefault="00316704" w:rsidP="00316704">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Within 15 feet of an operable window: </w:t>
      </w:r>
    </w:p>
    <w:p w:rsidR="00316704" w:rsidRPr="005517B5" w:rsidRDefault="00316704" w:rsidP="00316704">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51%</w:t>
      </w:r>
    </w:p>
    <w:p w:rsidR="00380C3C" w:rsidRPr="005517B5" w:rsidRDefault="00380C3C" w:rsidP="00316704">
      <w:pPr>
        <w:spacing w:after="0" w:line="240" w:lineRule="auto"/>
        <w:rPr>
          <w:rFonts w:ascii="Times New Roman" w:eastAsia="Times New Roman" w:hAnsi="Times New Roman" w:cs="Times New Roman"/>
          <w:color w:val="222222"/>
          <w:sz w:val="28"/>
          <w:szCs w:val="28"/>
        </w:rPr>
      </w:pPr>
    </w:p>
    <w:p w:rsidR="00A94EB1" w:rsidRPr="005517B5" w:rsidRDefault="00380C3C" w:rsidP="00316704">
      <w:pPr>
        <w:spacing w:after="0" w:line="240" w:lineRule="auto"/>
        <w:rPr>
          <w:rFonts w:ascii="Times New Roman" w:eastAsia="Times New Roman" w:hAnsi="Times New Roman" w:cs="Times New Roman"/>
          <w:b/>
          <w:color w:val="222222"/>
          <w:sz w:val="32"/>
          <w:szCs w:val="32"/>
        </w:rPr>
      </w:pPr>
      <w:r w:rsidRPr="005517B5">
        <w:rPr>
          <w:rFonts w:ascii="Times New Roman" w:eastAsia="Times New Roman" w:hAnsi="Times New Roman" w:cs="Times New Roman"/>
          <w:b/>
          <w:color w:val="222222"/>
          <w:sz w:val="32"/>
          <w:szCs w:val="32"/>
        </w:rPr>
        <w:t>WATER CYCLE</w:t>
      </w:r>
    </w:p>
    <w:p w:rsidR="00380C3C" w:rsidRPr="005517B5" w:rsidRDefault="00380C3C" w:rsidP="00316704">
      <w:pPr>
        <w:spacing w:after="0" w:line="240" w:lineRule="auto"/>
        <w:rPr>
          <w:rFonts w:ascii="Times New Roman" w:eastAsia="Times New Roman" w:hAnsi="Times New Roman" w:cs="Times New Roman"/>
          <w:b/>
          <w:color w:val="222222"/>
          <w:sz w:val="32"/>
          <w:szCs w:val="32"/>
        </w:rPr>
      </w:pPr>
    </w:p>
    <w:p w:rsidR="00380C3C" w:rsidRPr="005517B5" w:rsidRDefault="00380C3C" w:rsidP="00380C3C">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Programmatic requirements resulted in the house covering the entire site. Storm water is managed through detention, combined storm and sanitary sewer system. A large detention tank is located below the ground floor courtyard to help manage storm water surges. The extensive green roof also contributes to rain water retention.</w:t>
      </w:r>
    </w:p>
    <w:p w:rsidR="00380C3C" w:rsidRPr="005517B5" w:rsidRDefault="00380C3C" w:rsidP="00380C3C">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Water use is reduced through a combination of low-flow fixtures and drip irrigation. In addition, all house toilets (as well as the irrigation system) are plumbed with purple pipe that will be connected to a future municipal reclaimed water system.</w:t>
      </w:r>
    </w:p>
    <w:p w:rsidR="00380C3C" w:rsidRPr="005517B5" w:rsidRDefault="00380C3C" w:rsidP="00380C3C">
      <w:pPr>
        <w:spacing w:after="270" w:line="240" w:lineRule="auto"/>
        <w:rPr>
          <w:rFonts w:ascii="Times New Roman" w:eastAsia="Times New Roman" w:hAnsi="Times New Roman" w:cs="Times New Roman"/>
          <w:color w:val="222222"/>
          <w:sz w:val="28"/>
          <w:szCs w:val="28"/>
        </w:rPr>
      </w:pPr>
    </w:p>
    <w:p w:rsidR="00380C3C" w:rsidRPr="005517B5" w:rsidRDefault="00380C3C" w:rsidP="00380C3C">
      <w:pPr>
        <w:spacing w:after="270" w:line="240" w:lineRule="auto"/>
        <w:rPr>
          <w:rFonts w:ascii="Times New Roman" w:eastAsia="Times New Roman" w:hAnsi="Times New Roman" w:cs="Times New Roman"/>
          <w:color w:val="222222"/>
          <w:sz w:val="28"/>
          <w:szCs w:val="28"/>
        </w:rPr>
      </w:pPr>
    </w:p>
    <w:p w:rsidR="00380C3C" w:rsidRPr="005517B5" w:rsidRDefault="00380C3C" w:rsidP="00380C3C">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reduction of regulated potable water: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lastRenderedPageBreak/>
        <w:t>28%</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Is potable water used for irrigation: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Yes</w:t>
      </w:r>
    </w:p>
    <w:p w:rsidR="00380C3C" w:rsidRPr="005517B5" w:rsidRDefault="00380C3C" w:rsidP="00380C3C">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of rainwater from maximum anticipated 24 hour, 2-year storm event that can be managed onsite: </w:t>
      </w:r>
    </w:p>
    <w:p w:rsidR="00380C3C" w:rsidRPr="005517B5" w:rsidRDefault="00380C3C" w:rsidP="00380C3C">
      <w:pPr>
        <w:spacing w:after="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25%</w:t>
      </w:r>
    </w:p>
    <w:p w:rsidR="00202EA4" w:rsidRPr="005517B5" w:rsidRDefault="00202EA4" w:rsidP="00202EA4">
      <w:pPr>
        <w:spacing w:after="270" w:line="240" w:lineRule="auto"/>
        <w:rPr>
          <w:rFonts w:ascii="Times New Roman" w:eastAsia="Times New Roman" w:hAnsi="Times New Roman" w:cs="Times New Roman"/>
          <w:color w:val="222222"/>
          <w:sz w:val="28"/>
          <w:szCs w:val="28"/>
        </w:rPr>
      </w:pP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Reducing energy costs is a critical goal for the non-profit house owner and the very low income residents.</w:t>
      </w:r>
      <w:r w:rsidRPr="005517B5">
        <w:rPr>
          <w:rFonts w:ascii="Times New Roman" w:eastAsia="Times New Roman" w:hAnsi="Times New Roman" w:cs="Times New Roman"/>
          <w:color w:val="222222"/>
          <w:sz w:val="28"/>
          <w:szCs w:val="28"/>
        </w:rPr>
        <w:br/>
        <w:t>Duplex high performance house envelope with its continuous insulation and rainscreen cladding reduces unwanted energy loss and gain. A hydronic heating system provides heat efficiently to the all portion of the house.</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Residential cooling is provided by continuous fresh air ventilation, ceiling fans and operable windows rather than air conditioning.</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 large portion of the water heating is provided by a row of solar hot water panels running down the spine of the solar canopy.</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High efficiency lighting is used throughout the house for a lighting density less than 1 watt/square foot. Exterior lights and ground floor common areas are controlled by time clocks and daylight sensors.</w:t>
      </w:r>
    </w:p>
    <w:p w:rsidR="006511E2" w:rsidRPr="005517B5" w:rsidRDefault="006511E2" w:rsidP="006511E2">
      <w:pPr>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The rooftop solar canopy allows for a significant photovoltaic renewable energy system in addition to the solar hot water panels Along with the other energy efficiency.</w:t>
      </w:r>
    </w:p>
    <w:p w:rsidR="006511E2" w:rsidRPr="005517B5" w:rsidRDefault="006511E2" w:rsidP="006511E2">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MATRICS</w:t>
      </w:r>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Total pEUI: </w:t>
      </w:r>
      <w:r w:rsidRPr="005517B5">
        <w:rPr>
          <w:rFonts w:ascii="Times New Roman" w:eastAsia="Times New Roman" w:hAnsi="Times New Roman" w:cs="Times New Roman"/>
          <w:color w:val="222222"/>
          <w:sz w:val="28"/>
          <w:szCs w:val="28"/>
        </w:rPr>
        <w:t>56 kBtu/sf/yr</w:t>
      </w:r>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Net pEUI: </w:t>
      </w:r>
      <w:r w:rsidRPr="005517B5">
        <w:rPr>
          <w:rFonts w:ascii="Times New Roman" w:eastAsia="Times New Roman" w:hAnsi="Times New Roman" w:cs="Times New Roman"/>
          <w:color w:val="222222"/>
          <w:sz w:val="28"/>
          <w:szCs w:val="28"/>
        </w:rPr>
        <w:t>24 kBtu/sf/yr</w:t>
      </w:r>
    </w:p>
    <w:p w:rsidR="006511E2" w:rsidRPr="005517B5" w:rsidRDefault="006511E2" w:rsidP="006511E2">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Percent Reduction from National Median EUI for house Type (predicted): </w:t>
      </w:r>
      <w:r w:rsidRPr="005517B5">
        <w:rPr>
          <w:rFonts w:ascii="Times New Roman" w:eastAsia="Times New Roman" w:hAnsi="Times New Roman" w:cs="Times New Roman"/>
          <w:color w:val="222222"/>
          <w:sz w:val="28"/>
          <w:szCs w:val="28"/>
        </w:rPr>
        <w:t>55%</w:t>
      </w:r>
    </w:p>
    <w:p w:rsidR="00DA56F5" w:rsidRPr="005517B5" w:rsidRDefault="006511E2" w:rsidP="00DA56F5">
      <w:pPr>
        <w:spacing w:after="0" w:line="240" w:lineRule="auto"/>
        <w:rPr>
          <w:rFonts w:ascii="Times New Roman" w:eastAsia="Times New Roman" w:hAnsi="Times New Roman" w:cs="Times New Roman"/>
          <w:b/>
          <w:bCs/>
          <w:color w:val="222222"/>
          <w:sz w:val="28"/>
          <w:szCs w:val="28"/>
        </w:rPr>
      </w:pPr>
      <w:r w:rsidRPr="005517B5">
        <w:rPr>
          <w:rFonts w:ascii="Times New Roman" w:eastAsia="Times New Roman" w:hAnsi="Times New Roman" w:cs="Times New Roman"/>
          <w:b/>
          <w:bCs/>
          <w:color w:val="222222"/>
          <w:sz w:val="28"/>
          <w:szCs w:val="28"/>
        </w:rPr>
        <w:t>Lighting Power Density: </w:t>
      </w:r>
      <w:r w:rsidRPr="005517B5">
        <w:rPr>
          <w:rFonts w:ascii="Times New Roman" w:eastAsia="Times New Roman" w:hAnsi="Times New Roman" w:cs="Times New Roman"/>
          <w:color w:val="222222"/>
          <w:sz w:val="28"/>
          <w:szCs w:val="28"/>
        </w:rPr>
        <w:t>watts/sf</w:t>
      </w:r>
    </w:p>
    <w:p w:rsidR="00DA56F5" w:rsidRPr="005517B5" w:rsidRDefault="00DA56F5" w:rsidP="00DA56F5">
      <w:pPr>
        <w:pStyle w:val="ListParagraph"/>
        <w:spacing w:after="0" w:line="240" w:lineRule="auto"/>
        <w:ind w:left="735"/>
        <w:rPr>
          <w:rFonts w:ascii="Times New Roman" w:eastAsia="Times New Roman" w:hAnsi="Times New Roman" w:cs="Times New Roman"/>
          <w:color w:val="222222"/>
          <w:sz w:val="28"/>
          <w:szCs w:val="28"/>
        </w:rPr>
      </w:pPr>
    </w:p>
    <w:p w:rsidR="006511E2" w:rsidRPr="005517B5" w:rsidRDefault="00DA56F5" w:rsidP="00202EA4">
      <w:pPr>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MATERIALS AND CONSTRUCTION</w:t>
      </w:r>
    </w:p>
    <w:p w:rsidR="00DA56F5" w:rsidRPr="005517B5" w:rsidRDefault="00DA56F5" w:rsidP="00DA56F5">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 xml:space="preserve">One of the systems selected both for its benefits to human health and for its energy efficiency was the radiant heating and cooling system. While better for indoor air quality than conventional systems, and incredibly efficient, one of the perceived </w:t>
      </w:r>
      <w:r w:rsidRPr="005517B5">
        <w:rPr>
          <w:rFonts w:ascii="Times New Roman" w:eastAsia="Times New Roman" w:hAnsi="Times New Roman" w:cs="Times New Roman"/>
          <w:color w:val="222222"/>
          <w:sz w:val="28"/>
          <w:szCs w:val="28"/>
        </w:rPr>
        <w:lastRenderedPageBreak/>
        <w:t>negatives of the radiant panels was a lack of air movement, which many people equate with cooling. An important lesson learned was the importance of educating tenants on what to expect in their new environment. To facilitate this, the property management team incorporated the GSA’s green leasing and operations policy into a program highlighting the building’s green features and the impacts they have.</w:t>
      </w:r>
    </w:p>
    <w:p w:rsidR="00DA56F5" w:rsidRPr="005517B5" w:rsidRDefault="00DA56F5" w:rsidP="00DA56F5">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One focus of this program was tenant-led waste diversion. In addition to standard recycling of paper, plastic, glass, etc., the building also participates in the offsite composting of landscape organics.</w:t>
      </w:r>
    </w:p>
    <w:p w:rsidR="00DA7D8C" w:rsidRPr="005517B5" w:rsidRDefault="00DA7D8C" w:rsidP="00DA56F5">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LONG</w:t>
      </w:r>
      <w:r w:rsidR="00B97F89" w:rsidRPr="005517B5">
        <w:rPr>
          <w:rFonts w:ascii="Times New Roman" w:eastAsia="Times New Roman" w:hAnsi="Times New Roman" w:cs="Times New Roman"/>
          <w:b/>
          <w:color w:val="222222"/>
          <w:sz w:val="28"/>
          <w:szCs w:val="28"/>
        </w:rPr>
        <w:t xml:space="preserve"> </w:t>
      </w:r>
      <w:r w:rsidR="00AC2ABE" w:rsidRPr="005517B5">
        <w:rPr>
          <w:rFonts w:ascii="Times New Roman" w:eastAsia="Times New Roman" w:hAnsi="Times New Roman" w:cs="Times New Roman"/>
          <w:b/>
          <w:color w:val="222222"/>
          <w:sz w:val="28"/>
          <w:szCs w:val="28"/>
        </w:rPr>
        <w:t>LIFE,</w:t>
      </w:r>
      <w:r w:rsidR="00B97F89" w:rsidRPr="005517B5">
        <w:rPr>
          <w:rFonts w:ascii="Times New Roman" w:eastAsia="Times New Roman" w:hAnsi="Times New Roman" w:cs="Times New Roman"/>
          <w:b/>
          <w:color w:val="222222"/>
          <w:sz w:val="28"/>
          <w:szCs w:val="28"/>
        </w:rPr>
        <w:t xml:space="preserve"> LOOSE FIT</w:t>
      </w:r>
    </w:p>
    <w:p w:rsidR="00DA7D8C" w:rsidRPr="005517B5" w:rsidRDefault="00DA7D8C" w:rsidP="00DA7D8C">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As permanent support housing for a vulnerabl</w:t>
      </w:r>
      <w:r w:rsidR="00B97F89" w:rsidRPr="005517B5">
        <w:rPr>
          <w:rFonts w:ascii="Times New Roman" w:eastAsia="Times New Roman" w:hAnsi="Times New Roman" w:cs="Times New Roman"/>
          <w:color w:val="222222"/>
          <w:sz w:val="28"/>
          <w:szCs w:val="28"/>
        </w:rPr>
        <w:t>e population, duplex was</w:t>
      </w:r>
      <w:r w:rsidRPr="005517B5">
        <w:rPr>
          <w:rFonts w:ascii="Times New Roman" w:eastAsia="Times New Roman" w:hAnsi="Times New Roman" w:cs="Times New Roman"/>
          <w:color w:val="222222"/>
          <w:sz w:val="28"/>
          <w:szCs w:val="28"/>
        </w:rPr>
        <w:t xml:space="preserve"> designed for a long life span. Durability and ease of maintenance are top priorities for the non-profit owner with a limited operations budget.</w:t>
      </w:r>
    </w:p>
    <w:p w:rsidR="00DA7D8C" w:rsidRPr="005517B5" w:rsidRDefault="00DA7D8C" w:rsidP="00DA7D8C">
      <w:pPr>
        <w:shd w:val="clear" w:color="auto" w:fill="FFFFFF"/>
        <w:spacing w:after="270" w:line="240" w:lineRule="auto"/>
        <w:rPr>
          <w:rFonts w:ascii="Times New Roman" w:eastAsia="Times New Roman" w:hAnsi="Times New Roman" w:cs="Times New Roman"/>
          <w:color w:val="222222"/>
          <w:sz w:val="28"/>
          <w:szCs w:val="28"/>
        </w:rPr>
      </w:pPr>
      <w:r w:rsidRPr="005517B5">
        <w:rPr>
          <w:rFonts w:ascii="Times New Roman" w:eastAsia="Times New Roman" w:hAnsi="Times New Roman" w:cs="Times New Roman"/>
          <w:color w:val="222222"/>
          <w:sz w:val="28"/>
          <w:szCs w:val="28"/>
        </w:rPr>
        <w:t>At the same time, the construction does allow for future adaptability. The concrete structural system allows all walls to be non-load bearing for future remodeling and adaptation. The interior partitions and exterior finishes are all screwed or riveted together which would allow for future disassembly</w:t>
      </w:r>
      <w:r w:rsidR="00B97F89" w:rsidRPr="005517B5">
        <w:rPr>
          <w:rFonts w:ascii="Times New Roman" w:eastAsia="Times New Roman" w:hAnsi="Times New Roman" w:cs="Times New Roman"/>
          <w:color w:val="222222"/>
          <w:sz w:val="28"/>
          <w:szCs w:val="28"/>
        </w:rPr>
        <w:t>.</w:t>
      </w: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color w:val="222222"/>
          <w:sz w:val="28"/>
          <w:szCs w:val="28"/>
        </w:rPr>
      </w:pP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PROJECT CONTACT INFORMATION</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ANAMIKA SARKAR</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 xml:space="preserve">EMAIL ID: </w:t>
      </w:r>
      <w:hyperlink r:id="rId7" w:history="1">
        <w:r w:rsidRPr="005517B5">
          <w:rPr>
            <w:rStyle w:val="Hyperlink"/>
            <w:rFonts w:ascii="Times New Roman" w:eastAsia="Times New Roman" w:hAnsi="Times New Roman" w:cs="Times New Roman"/>
            <w:b/>
            <w:sz w:val="28"/>
            <w:szCs w:val="28"/>
          </w:rPr>
          <w:t>aanyasarkar1@outlook.com</w:t>
        </w:r>
      </w:hyperlink>
    </w:p>
    <w:p w:rsidR="00511510"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Htts://www.linkedin.com/in/anamika-sarkar</w:t>
      </w:r>
    </w:p>
    <w:p w:rsidR="00B97F89" w:rsidRPr="005517B5" w:rsidRDefault="00511510" w:rsidP="00DA7D8C">
      <w:pPr>
        <w:shd w:val="clear" w:color="auto" w:fill="FFFFFF"/>
        <w:spacing w:after="270" w:line="240" w:lineRule="auto"/>
        <w:rPr>
          <w:rFonts w:ascii="Times New Roman" w:eastAsia="Times New Roman" w:hAnsi="Times New Roman" w:cs="Times New Roman"/>
          <w:b/>
          <w:color w:val="222222"/>
          <w:sz w:val="28"/>
          <w:szCs w:val="28"/>
        </w:rPr>
      </w:pPr>
      <w:r w:rsidRPr="005517B5">
        <w:rPr>
          <w:rFonts w:ascii="Times New Roman" w:eastAsia="Times New Roman" w:hAnsi="Times New Roman" w:cs="Times New Roman"/>
          <w:b/>
          <w:color w:val="222222"/>
          <w:sz w:val="28"/>
          <w:szCs w:val="28"/>
        </w:rPr>
        <w:t>PHONE NO. 9599573485</w:t>
      </w:r>
    </w:p>
    <w:p w:rsidR="00B97F89" w:rsidRPr="005517B5" w:rsidRDefault="00B97F89" w:rsidP="00DA7D8C">
      <w:pPr>
        <w:shd w:val="clear" w:color="auto" w:fill="FFFFFF"/>
        <w:spacing w:after="270" w:line="240" w:lineRule="auto"/>
        <w:rPr>
          <w:rFonts w:ascii="Times New Roman" w:eastAsia="Times New Roman" w:hAnsi="Times New Roman" w:cs="Times New Roman"/>
          <w:b/>
          <w:color w:val="222222"/>
          <w:sz w:val="28"/>
          <w:szCs w:val="28"/>
        </w:rPr>
      </w:pPr>
    </w:p>
    <w:p w:rsidR="001B306E" w:rsidRPr="005517B5" w:rsidRDefault="001B306E">
      <w:pPr>
        <w:rPr>
          <w:rFonts w:ascii="Times New Roman" w:hAnsi="Times New Roman" w:cs="Times New Roman"/>
          <w:b/>
          <w:sz w:val="25"/>
          <w:szCs w:val="25"/>
        </w:rPr>
      </w:pPr>
      <w:bookmarkStart w:id="0" w:name="_GoBack"/>
      <w:bookmarkEnd w:id="0"/>
    </w:p>
    <w:sectPr w:rsidR="001B306E" w:rsidRPr="0055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2F3B"/>
    <w:multiLevelType w:val="hybridMultilevel"/>
    <w:tmpl w:val="29D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96224"/>
    <w:multiLevelType w:val="hybridMultilevel"/>
    <w:tmpl w:val="ADFE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90B48"/>
    <w:multiLevelType w:val="multilevel"/>
    <w:tmpl w:val="D37CE57A"/>
    <w:lvl w:ilvl="0">
      <w:start w:val="1"/>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6E"/>
    <w:rsid w:val="000744AC"/>
    <w:rsid w:val="00111826"/>
    <w:rsid w:val="00182D62"/>
    <w:rsid w:val="001B306E"/>
    <w:rsid w:val="001F1790"/>
    <w:rsid w:val="00202EA4"/>
    <w:rsid w:val="00204A55"/>
    <w:rsid w:val="00316704"/>
    <w:rsid w:val="00330F4C"/>
    <w:rsid w:val="00332D91"/>
    <w:rsid w:val="00380C3C"/>
    <w:rsid w:val="0038736A"/>
    <w:rsid w:val="004E652E"/>
    <w:rsid w:val="00511510"/>
    <w:rsid w:val="005517B5"/>
    <w:rsid w:val="006511E2"/>
    <w:rsid w:val="00834F68"/>
    <w:rsid w:val="00867017"/>
    <w:rsid w:val="00A94EB1"/>
    <w:rsid w:val="00A95CAB"/>
    <w:rsid w:val="00AC2ABE"/>
    <w:rsid w:val="00B97F89"/>
    <w:rsid w:val="00CA4388"/>
    <w:rsid w:val="00CC28FD"/>
    <w:rsid w:val="00CD7AFA"/>
    <w:rsid w:val="00D849A5"/>
    <w:rsid w:val="00DA56F5"/>
    <w:rsid w:val="00DA7D8C"/>
    <w:rsid w:val="00E4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49B8"/>
  <w15:chartTrackingRefBased/>
  <w15:docId w15:val="{075C6133-447D-4375-BAF1-777E7E2A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06E"/>
    <w:rPr>
      <w:b/>
      <w:bCs/>
    </w:rPr>
  </w:style>
  <w:style w:type="paragraph" w:styleId="ListParagraph">
    <w:name w:val="List Paragraph"/>
    <w:basedOn w:val="Normal"/>
    <w:uiPriority w:val="34"/>
    <w:qFormat/>
    <w:rsid w:val="00834F68"/>
    <w:pPr>
      <w:ind w:left="720"/>
      <w:contextualSpacing/>
    </w:pPr>
  </w:style>
  <w:style w:type="character" w:customStyle="1" w:styleId="Heading3Char">
    <w:name w:val="Heading 3 Char"/>
    <w:basedOn w:val="DefaultParagraphFont"/>
    <w:link w:val="Heading3"/>
    <w:uiPriority w:val="9"/>
    <w:rsid w:val="00182D62"/>
    <w:rPr>
      <w:rFonts w:ascii="Times New Roman" w:eastAsia="Times New Roman" w:hAnsi="Times New Roman" w:cs="Times New Roman"/>
      <w:b/>
      <w:bCs/>
      <w:sz w:val="27"/>
      <w:szCs w:val="27"/>
    </w:rPr>
  </w:style>
  <w:style w:type="character" w:customStyle="1" w:styleId="field-group-format-toggler">
    <w:name w:val="field-group-format-toggler"/>
    <w:basedOn w:val="DefaultParagraphFont"/>
    <w:rsid w:val="00182D62"/>
  </w:style>
  <w:style w:type="character" w:styleId="Hyperlink">
    <w:name w:val="Hyperlink"/>
    <w:basedOn w:val="DefaultParagraphFont"/>
    <w:uiPriority w:val="99"/>
    <w:unhideWhenUsed/>
    <w:rsid w:val="00182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916">
      <w:bodyDiv w:val="1"/>
      <w:marLeft w:val="0"/>
      <w:marRight w:val="0"/>
      <w:marTop w:val="0"/>
      <w:marBottom w:val="0"/>
      <w:divBdr>
        <w:top w:val="none" w:sz="0" w:space="0" w:color="auto"/>
        <w:left w:val="none" w:sz="0" w:space="0" w:color="auto"/>
        <w:bottom w:val="none" w:sz="0" w:space="0" w:color="auto"/>
        <w:right w:val="none" w:sz="0" w:space="0" w:color="auto"/>
      </w:divBdr>
      <w:divsChild>
        <w:div w:id="13969340">
          <w:marLeft w:val="0"/>
          <w:marRight w:val="0"/>
          <w:marTop w:val="0"/>
          <w:marBottom w:val="0"/>
          <w:divBdr>
            <w:top w:val="none" w:sz="0" w:space="0" w:color="auto"/>
            <w:left w:val="none" w:sz="0" w:space="0" w:color="auto"/>
            <w:bottom w:val="none" w:sz="0" w:space="0" w:color="auto"/>
            <w:right w:val="none" w:sz="0" w:space="0" w:color="auto"/>
          </w:divBdr>
          <w:divsChild>
            <w:div w:id="2133356705">
              <w:marLeft w:val="0"/>
              <w:marRight w:val="0"/>
              <w:marTop w:val="0"/>
              <w:marBottom w:val="0"/>
              <w:divBdr>
                <w:top w:val="none" w:sz="0" w:space="0" w:color="auto"/>
                <w:left w:val="none" w:sz="0" w:space="0" w:color="auto"/>
                <w:bottom w:val="none" w:sz="0" w:space="0" w:color="auto"/>
                <w:right w:val="none" w:sz="0" w:space="0" w:color="auto"/>
              </w:divBdr>
              <w:divsChild>
                <w:div w:id="1678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832">
          <w:marLeft w:val="0"/>
          <w:marRight w:val="0"/>
          <w:marTop w:val="0"/>
          <w:marBottom w:val="0"/>
          <w:divBdr>
            <w:top w:val="none" w:sz="0" w:space="0" w:color="auto"/>
            <w:left w:val="none" w:sz="0" w:space="0" w:color="auto"/>
            <w:bottom w:val="none" w:sz="0" w:space="0" w:color="auto"/>
            <w:right w:val="none" w:sz="0" w:space="0" w:color="auto"/>
          </w:divBdr>
          <w:divsChild>
            <w:div w:id="1577931923">
              <w:marLeft w:val="0"/>
              <w:marRight w:val="0"/>
              <w:marTop w:val="0"/>
              <w:marBottom w:val="0"/>
              <w:divBdr>
                <w:top w:val="none" w:sz="0" w:space="0" w:color="auto"/>
                <w:left w:val="none" w:sz="0" w:space="0" w:color="auto"/>
                <w:bottom w:val="none" w:sz="0" w:space="0" w:color="auto"/>
                <w:right w:val="none" w:sz="0" w:space="0" w:color="auto"/>
              </w:divBdr>
              <w:divsChild>
                <w:div w:id="658075773">
                  <w:marLeft w:val="0"/>
                  <w:marRight w:val="0"/>
                  <w:marTop w:val="0"/>
                  <w:marBottom w:val="0"/>
                  <w:divBdr>
                    <w:top w:val="none" w:sz="0" w:space="0" w:color="auto"/>
                    <w:left w:val="none" w:sz="0" w:space="0" w:color="auto"/>
                    <w:bottom w:val="none" w:sz="0" w:space="0" w:color="auto"/>
                    <w:right w:val="none" w:sz="0" w:space="0" w:color="auto"/>
                  </w:divBdr>
                  <w:divsChild>
                    <w:div w:id="2056271703">
                      <w:marLeft w:val="0"/>
                      <w:marRight w:val="0"/>
                      <w:marTop w:val="0"/>
                      <w:marBottom w:val="0"/>
                      <w:divBdr>
                        <w:top w:val="none" w:sz="0" w:space="0" w:color="auto"/>
                        <w:left w:val="none" w:sz="0" w:space="0" w:color="auto"/>
                        <w:bottom w:val="none" w:sz="0" w:space="0" w:color="auto"/>
                        <w:right w:val="none" w:sz="0" w:space="0" w:color="auto"/>
                      </w:divBdr>
                    </w:div>
                    <w:div w:id="421415849">
                      <w:marLeft w:val="0"/>
                      <w:marRight w:val="0"/>
                      <w:marTop w:val="0"/>
                      <w:marBottom w:val="0"/>
                      <w:divBdr>
                        <w:top w:val="none" w:sz="0" w:space="0" w:color="auto"/>
                        <w:left w:val="none" w:sz="0" w:space="0" w:color="auto"/>
                        <w:bottom w:val="none" w:sz="0" w:space="0" w:color="auto"/>
                        <w:right w:val="none" w:sz="0" w:space="0" w:color="auto"/>
                      </w:divBdr>
                      <w:divsChild>
                        <w:div w:id="586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8293">
                  <w:marLeft w:val="0"/>
                  <w:marRight w:val="0"/>
                  <w:marTop w:val="0"/>
                  <w:marBottom w:val="0"/>
                  <w:divBdr>
                    <w:top w:val="none" w:sz="0" w:space="0" w:color="auto"/>
                    <w:left w:val="none" w:sz="0" w:space="0" w:color="auto"/>
                    <w:bottom w:val="none" w:sz="0" w:space="0" w:color="auto"/>
                    <w:right w:val="none" w:sz="0" w:space="0" w:color="auto"/>
                  </w:divBdr>
                  <w:divsChild>
                    <w:div w:id="314841427">
                      <w:marLeft w:val="0"/>
                      <w:marRight w:val="0"/>
                      <w:marTop w:val="0"/>
                      <w:marBottom w:val="0"/>
                      <w:divBdr>
                        <w:top w:val="none" w:sz="0" w:space="0" w:color="auto"/>
                        <w:left w:val="none" w:sz="0" w:space="0" w:color="auto"/>
                        <w:bottom w:val="none" w:sz="0" w:space="0" w:color="auto"/>
                        <w:right w:val="none" w:sz="0" w:space="0" w:color="auto"/>
                      </w:divBdr>
                    </w:div>
                    <w:div w:id="1616018520">
                      <w:marLeft w:val="0"/>
                      <w:marRight w:val="0"/>
                      <w:marTop w:val="0"/>
                      <w:marBottom w:val="0"/>
                      <w:divBdr>
                        <w:top w:val="none" w:sz="0" w:space="0" w:color="auto"/>
                        <w:left w:val="none" w:sz="0" w:space="0" w:color="auto"/>
                        <w:bottom w:val="none" w:sz="0" w:space="0" w:color="auto"/>
                        <w:right w:val="none" w:sz="0" w:space="0" w:color="auto"/>
                      </w:divBdr>
                      <w:divsChild>
                        <w:div w:id="6397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027">
                  <w:marLeft w:val="0"/>
                  <w:marRight w:val="0"/>
                  <w:marTop w:val="0"/>
                  <w:marBottom w:val="0"/>
                  <w:divBdr>
                    <w:top w:val="none" w:sz="0" w:space="0" w:color="auto"/>
                    <w:left w:val="none" w:sz="0" w:space="0" w:color="auto"/>
                    <w:bottom w:val="none" w:sz="0" w:space="0" w:color="auto"/>
                    <w:right w:val="none" w:sz="0" w:space="0" w:color="auto"/>
                  </w:divBdr>
                  <w:divsChild>
                    <w:div w:id="674117151">
                      <w:marLeft w:val="0"/>
                      <w:marRight w:val="0"/>
                      <w:marTop w:val="0"/>
                      <w:marBottom w:val="0"/>
                      <w:divBdr>
                        <w:top w:val="none" w:sz="0" w:space="0" w:color="auto"/>
                        <w:left w:val="none" w:sz="0" w:space="0" w:color="auto"/>
                        <w:bottom w:val="none" w:sz="0" w:space="0" w:color="auto"/>
                        <w:right w:val="none" w:sz="0" w:space="0" w:color="auto"/>
                      </w:divBdr>
                    </w:div>
                    <w:div w:id="1090001572">
                      <w:marLeft w:val="0"/>
                      <w:marRight w:val="0"/>
                      <w:marTop w:val="0"/>
                      <w:marBottom w:val="0"/>
                      <w:divBdr>
                        <w:top w:val="none" w:sz="0" w:space="0" w:color="auto"/>
                        <w:left w:val="none" w:sz="0" w:space="0" w:color="auto"/>
                        <w:bottom w:val="none" w:sz="0" w:space="0" w:color="auto"/>
                        <w:right w:val="none" w:sz="0" w:space="0" w:color="auto"/>
                      </w:divBdr>
                      <w:divsChild>
                        <w:div w:id="1548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813">
                  <w:marLeft w:val="0"/>
                  <w:marRight w:val="0"/>
                  <w:marTop w:val="0"/>
                  <w:marBottom w:val="0"/>
                  <w:divBdr>
                    <w:top w:val="none" w:sz="0" w:space="0" w:color="auto"/>
                    <w:left w:val="none" w:sz="0" w:space="0" w:color="auto"/>
                    <w:bottom w:val="none" w:sz="0" w:space="0" w:color="auto"/>
                    <w:right w:val="none" w:sz="0" w:space="0" w:color="auto"/>
                  </w:divBdr>
                  <w:divsChild>
                    <w:div w:id="1695225167">
                      <w:marLeft w:val="0"/>
                      <w:marRight w:val="0"/>
                      <w:marTop w:val="0"/>
                      <w:marBottom w:val="0"/>
                      <w:divBdr>
                        <w:top w:val="none" w:sz="0" w:space="0" w:color="auto"/>
                        <w:left w:val="none" w:sz="0" w:space="0" w:color="auto"/>
                        <w:bottom w:val="none" w:sz="0" w:space="0" w:color="auto"/>
                        <w:right w:val="none" w:sz="0" w:space="0" w:color="auto"/>
                      </w:divBdr>
                    </w:div>
                    <w:div w:id="61219788">
                      <w:marLeft w:val="0"/>
                      <w:marRight w:val="0"/>
                      <w:marTop w:val="0"/>
                      <w:marBottom w:val="0"/>
                      <w:divBdr>
                        <w:top w:val="none" w:sz="0" w:space="0" w:color="auto"/>
                        <w:left w:val="none" w:sz="0" w:space="0" w:color="auto"/>
                        <w:bottom w:val="none" w:sz="0" w:space="0" w:color="auto"/>
                        <w:right w:val="none" w:sz="0" w:space="0" w:color="auto"/>
                      </w:divBdr>
                      <w:divsChild>
                        <w:div w:id="2080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0530">
      <w:bodyDiv w:val="1"/>
      <w:marLeft w:val="0"/>
      <w:marRight w:val="0"/>
      <w:marTop w:val="0"/>
      <w:marBottom w:val="0"/>
      <w:divBdr>
        <w:top w:val="none" w:sz="0" w:space="0" w:color="auto"/>
        <w:left w:val="none" w:sz="0" w:space="0" w:color="auto"/>
        <w:bottom w:val="none" w:sz="0" w:space="0" w:color="auto"/>
        <w:right w:val="none" w:sz="0" w:space="0" w:color="auto"/>
      </w:divBdr>
    </w:div>
    <w:div w:id="264583695">
      <w:bodyDiv w:val="1"/>
      <w:marLeft w:val="0"/>
      <w:marRight w:val="0"/>
      <w:marTop w:val="0"/>
      <w:marBottom w:val="0"/>
      <w:divBdr>
        <w:top w:val="none" w:sz="0" w:space="0" w:color="auto"/>
        <w:left w:val="none" w:sz="0" w:space="0" w:color="auto"/>
        <w:bottom w:val="none" w:sz="0" w:space="0" w:color="auto"/>
        <w:right w:val="none" w:sz="0" w:space="0" w:color="auto"/>
      </w:divBdr>
      <w:divsChild>
        <w:div w:id="2058430610">
          <w:marLeft w:val="0"/>
          <w:marRight w:val="0"/>
          <w:marTop w:val="0"/>
          <w:marBottom w:val="0"/>
          <w:divBdr>
            <w:top w:val="none" w:sz="0" w:space="12" w:color="auto"/>
            <w:left w:val="single" w:sz="6" w:space="26" w:color="AAAAAA"/>
            <w:bottom w:val="single" w:sz="6" w:space="12" w:color="AAAAAA"/>
            <w:right w:val="single" w:sz="6" w:space="26" w:color="AAAAAA"/>
          </w:divBdr>
          <w:divsChild>
            <w:div w:id="336539640">
              <w:marLeft w:val="0"/>
              <w:marRight w:val="0"/>
              <w:marTop w:val="0"/>
              <w:marBottom w:val="0"/>
              <w:divBdr>
                <w:top w:val="none" w:sz="0" w:space="0" w:color="auto"/>
                <w:left w:val="none" w:sz="0" w:space="0" w:color="auto"/>
                <w:bottom w:val="none" w:sz="0" w:space="0" w:color="auto"/>
                <w:right w:val="none" w:sz="0" w:space="0" w:color="auto"/>
              </w:divBdr>
              <w:divsChild>
                <w:div w:id="2016956148">
                  <w:marLeft w:val="0"/>
                  <w:marRight w:val="0"/>
                  <w:marTop w:val="0"/>
                  <w:marBottom w:val="0"/>
                  <w:divBdr>
                    <w:top w:val="none" w:sz="0" w:space="0" w:color="auto"/>
                    <w:left w:val="none" w:sz="0" w:space="0" w:color="auto"/>
                    <w:bottom w:val="none" w:sz="0" w:space="0" w:color="auto"/>
                    <w:right w:val="none" w:sz="0" w:space="0" w:color="auto"/>
                  </w:divBdr>
                  <w:divsChild>
                    <w:div w:id="755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588">
              <w:marLeft w:val="0"/>
              <w:marRight w:val="0"/>
              <w:marTop w:val="0"/>
              <w:marBottom w:val="0"/>
              <w:divBdr>
                <w:top w:val="none" w:sz="0" w:space="0" w:color="auto"/>
                <w:left w:val="none" w:sz="0" w:space="0" w:color="auto"/>
                <w:bottom w:val="none" w:sz="0" w:space="0" w:color="auto"/>
                <w:right w:val="none" w:sz="0" w:space="0" w:color="auto"/>
              </w:divBdr>
              <w:divsChild>
                <w:div w:id="1853371752">
                  <w:marLeft w:val="0"/>
                  <w:marRight w:val="0"/>
                  <w:marTop w:val="0"/>
                  <w:marBottom w:val="0"/>
                  <w:divBdr>
                    <w:top w:val="none" w:sz="0" w:space="0" w:color="auto"/>
                    <w:left w:val="none" w:sz="0" w:space="0" w:color="auto"/>
                    <w:bottom w:val="none" w:sz="0" w:space="0" w:color="auto"/>
                    <w:right w:val="none" w:sz="0" w:space="0" w:color="auto"/>
                  </w:divBdr>
                  <w:divsChild>
                    <w:div w:id="824056691">
                      <w:marLeft w:val="0"/>
                      <w:marRight w:val="0"/>
                      <w:marTop w:val="0"/>
                      <w:marBottom w:val="0"/>
                      <w:divBdr>
                        <w:top w:val="none" w:sz="0" w:space="0" w:color="auto"/>
                        <w:left w:val="none" w:sz="0" w:space="0" w:color="auto"/>
                        <w:bottom w:val="none" w:sz="0" w:space="0" w:color="auto"/>
                        <w:right w:val="none" w:sz="0" w:space="0" w:color="auto"/>
                      </w:divBdr>
                      <w:divsChild>
                        <w:div w:id="1605532300">
                          <w:marLeft w:val="0"/>
                          <w:marRight w:val="0"/>
                          <w:marTop w:val="0"/>
                          <w:marBottom w:val="0"/>
                          <w:divBdr>
                            <w:top w:val="none" w:sz="0" w:space="0" w:color="auto"/>
                            <w:left w:val="none" w:sz="0" w:space="0" w:color="auto"/>
                            <w:bottom w:val="none" w:sz="0" w:space="0" w:color="auto"/>
                            <w:right w:val="none" w:sz="0" w:space="0" w:color="auto"/>
                          </w:divBdr>
                        </w:div>
                        <w:div w:id="1087920299">
                          <w:marLeft w:val="0"/>
                          <w:marRight w:val="0"/>
                          <w:marTop w:val="0"/>
                          <w:marBottom w:val="0"/>
                          <w:divBdr>
                            <w:top w:val="none" w:sz="0" w:space="0" w:color="auto"/>
                            <w:left w:val="none" w:sz="0" w:space="0" w:color="auto"/>
                            <w:bottom w:val="none" w:sz="0" w:space="0" w:color="auto"/>
                            <w:right w:val="none" w:sz="0" w:space="0" w:color="auto"/>
                          </w:divBdr>
                          <w:divsChild>
                            <w:div w:id="150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894">
                      <w:marLeft w:val="0"/>
                      <w:marRight w:val="0"/>
                      <w:marTop w:val="0"/>
                      <w:marBottom w:val="0"/>
                      <w:divBdr>
                        <w:top w:val="none" w:sz="0" w:space="0" w:color="auto"/>
                        <w:left w:val="none" w:sz="0" w:space="0" w:color="auto"/>
                        <w:bottom w:val="none" w:sz="0" w:space="0" w:color="auto"/>
                        <w:right w:val="none" w:sz="0" w:space="0" w:color="auto"/>
                      </w:divBdr>
                      <w:divsChild>
                        <w:div w:id="312489519">
                          <w:marLeft w:val="0"/>
                          <w:marRight w:val="0"/>
                          <w:marTop w:val="0"/>
                          <w:marBottom w:val="0"/>
                          <w:divBdr>
                            <w:top w:val="none" w:sz="0" w:space="0" w:color="auto"/>
                            <w:left w:val="none" w:sz="0" w:space="0" w:color="auto"/>
                            <w:bottom w:val="none" w:sz="0" w:space="0" w:color="auto"/>
                            <w:right w:val="none" w:sz="0" w:space="0" w:color="auto"/>
                          </w:divBdr>
                        </w:div>
                        <w:div w:id="1641961763">
                          <w:marLeft w:val="0"/>
                          <w:marRight w:val="0"/>
                          <w:marTop w:val="0"/>
                          <w:marBottom w:val="0"/>
                          <w:divBdr>
                            <w:top w:val="none" w:sz="0" w:space="0" w:color="auto"/>
                            <w:left w:val="none" w:sz="0" w:space="0" w:color="auto"/>
                            <w:bottom w:val="none" w:sz="0" w:space="0" w:color="auto"/>
                            <w:right w:val="none" w:sz="0" w:space="0" w:color="auto"/>
                          </w:divBdr>
                          <w:divsChild>
                            <w:div w:id="94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676">
                      <w:marLeft w:val="0"/>
                      <w:marRight w:val="0"/>
                      <w:marTop w:val="0"/>
                      <w:marBottom w:val="0"/>
                      <w:divBdr>
                        <w:top w:val="none" w:sz="0" w:space="0" w:color="auto"/>
                        <w:left w:val="none" w:sz="0" w:space="0" w:color="auto"/>
                        <w:bottom w:val="none" w:sz="0" w:space="0" w:color="auto"/>
                        <w:right w:val="none" w:sz="0" w:space="0" w:color="auto"/>
                      </w:divBdr>
                      <w:divsChild>
                        <w:div w:id="367806007">
                          <w:marLeft w:val="0"/>
                          <w:marRight w:val="0"/>
                          <w:marTop w:val="0"/>
                          <w:marBottom w:val="0"/>
                          <w:divBdr>
                            <w:top w:val="none" w:sz="0" w:space="0" w:color="auto"/>
                            <w:left w:val="none" w:sz="0" w:space="0" w:color="auto"/>
                            <w:bottom w:val="none" w:sz="0" w:space="0" w:color="auto"/>
                            <w:right w:val="none" w:sz="0" w:space="0" w:color="auto"/>
                          </w:divBdr>
                        </w:div>
                        <w:div w:id="1921910009">
                          <w:marLeft w:val="0"/>
                          <w:marRight w:val="0"/>
                          <w:marTop w:val="0"/>
                          <w:marBottom w:val="0"/>
                          <w:divBdr>
                            <w:top w:val="none" w:sz="0" w:space="0" w:color="auto"/>
                            <w:left w:val="none" w:sz="0" w:space="0" w:color="auto"/>
                            <w:bottom w:val="none" w:sz="0" w:space="0" w:color="auto"/>
                            <w:right w:val="none" w:sz="0" w:space="0" w:color="auto"/>
                          </w:divBdr>
                          <w:divsChild>
                            <w:div w:id="12150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66523">
      <w:bodyDiv w:val="1"/>
      <w:marLeft w:val="0"/>
      <w:marRight w:val="0"/>
      <w:marTop w:val="0"/>
      <w:marBottom w:val="0"/>
      <w:divBdr>
        <w:top w:val="none" w:sz="0" w:space="0" w:color="auto"/>
        <w:left w:val="none" w:sz="0" w:space="0" w:color="auto"/>
        <w:bottom w:val="none" w:sz="0" w:space="0" w:color="auto"/>
        <w:right w:val="none" w:sz="0" w:space="0" w:color="auto"/>
      </w:divBdr>
    </w:div>
    <w:div w:id="721635547">
      <w:bodyDiv w:val="1"/>
      <w:marLeft w:val="0"/>
      <w:marRight w:val="0"/>
      <w:marTop w:val="0"/>
      <w:marBottom w:val="0"/>
      <w:divBdr>
        <w:top w:val="none" w:sz="0" w:space="0" w:color="auto"/>
        <w:left w:val="none" w:sz="0" w:space="0" w:color="auto"/>
        <w:bottom w:val="none" w:sz="0" w:space="0" w:color="auto"/>
        <w:right w:val="none" w:sz="0" w:space="0" w:color="auto"/>
      </w:divBdr>
    </w:div>
    <w:div w:id="781730240">
      <w:bodyDiv w:val="1"/>
      <w:marLeft w:val="0"/>
      <w:marRight w:val="0"/>
      <w:marTop w:val="0"/>
      <w:marBottom w:val="0"/>
      <w:divBdr>
        <w:top w:val="none" w:sz="0" w:space="0" w:color="auto"/>
        <w:left w:val="none" w:sz="0" w:space="0" w:color="auto"/>
        <w:bottom w:val="none" w:sz="0" w:space="0" w:color="auto"/>
        <w:right w:val="none" w:sz="0" w:space="0" w:color="auto"/>
      </w:divBdr>
    </w:div>
    <w:div w:id="843785173">
      <w:bodyDiv w:val="1"/>
      <w:marLeft w:val="0"/>
      <w:marRight w:val="0"/>
      <w:marTop w:val="0"/>
      <w:marBottom w:val="0"/>
      <w:divBdr>
        <w:top w:val="none" w:sz="0" w:space="0" w:color="auto"/>
        <w:left w:val="none" w:sz="0" w:space="0" w:color="auto"/>
        <w:bottom w:val="none" w:sz="0" w:space="0" w:color="auto"/>
        <w:right w:val="none" w:sz="0" w:space="0" w:color="auto"/>
      </w:divBdr>
    </w:div>
    <w:div w:id="1020740919">
      <w:bodyDiv w:val="1"/>
      <w:marLeft w:val="0"/>
      <w:marRight w:val="0"/>
      <w:marTop w:val="0"/>
      <w:marBottom w:val="0"/>
      <w:divBdr>
        <w:top w:val="none" w:sz="0" w:space="0" w:color="auto"/>
        <w:left w:val="none" w:sz="0" w:space="0" w:color="auto"/>
        <w:bottom w:val="none" w:sz="0" w:space="0" w:color="auto"/>
        <w:right w:val="none" w:sz="0" w:space="0" w:color="auto"/>
      </w:divBdr>
      <w:divsChild>
        <w:div w:id="1973708468">
          <w:marLeft w:val="0"/>
          <w:marRight w:val="0"/>
          <w:marTop w:val="0"/>
          <w:marBottom w:val="0"/>
          <w:divBdr>
            <w:top w:val="none" w:sz="0" w:space="12" w:color="auto"/>
            <w:left w:val="single" w:sz="6" w:space="26" w:color="AAAAAA"/>
            <w:bottom w:val="single" w:sz="6" w:space="12" w:color="AAAAAA"/>
            <w:right w:val="single" w:sz="6" w:space="26" w:color="AAAAAA"/>
          </w:divBdr>
          <w:divsChild>
            <w:div w:id="606933733">
              <w:marLeft w:val="0"/>
              <w:marRight w:val="0"/>
              <w:marTop w:val="0"/>
              <w:marBottom w:val="0"/>
              <w:divBdr>
                <w:top w:val="none" w:sz="0" w:space="0" w:color="auto"/>
                <w:left w:val="none" w:sz="0" w:space="0" w:color="auto"/>
                <w:bottom w:val="none" w:sz="0" w:space="0" w:color="auto"/>
                <w:right w:val="none" w:sz="0" w:space="0" w:color="auto"/>
              </w:divBdr>
              <w:divsChild>
                <w:div w:id="531383218">
                  <w:marLeft w:val="0"/>
                  <w:marRight w:val="0"/>
                  <w:marTop w:val="0"/>
                  <w:marBottom w:val="0"/>
                  <w:divBdr>
                    <w:top w:val="none" w:sz="0" w:space="0" w:color="auto"/>
                    <w:left w:val="none" w:sz="0" w:space="0" w:color="auto"/>
                    <w:bottom w:val="none" w:sz="0" w:space="0" w:color="auto"/>
                    <w:right w:val="none" w:sz="0" w:space="0" w:color="auto"/>
                  </w:divBdr>
                  <w:divsChild>
                    <w:div w:id="156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7705">
      <w:bodyDiv w:val="1"/>
      <w:marLeft w:val="0"/>
      <w:marRight w:val="0"/>
      <w:marTop w:val="0"/>
      <w:marBottom w:val="0"/>
      <w:divBdr>
        <w:top w:val="none" w:sz="0" w:space="0" w:color="auto"/>
        <w:left w:val="none" w:sz="0" w:space="0" w:color="auto"/>
        <w:bottom w:val="none" w:sz="0" w:space="0" w:color="auto"/>
        <w:right w:val="none" w:sz="0" w:space="0" w:color="auto"/>
      </w:divBdr>
    </w:div>
    <w:div w:id="1304119116">
      <w:bodyDiv w:val="1"/>
      <w:marLeft w:val="0"/>
      <w:marRight w:val="0"/>
      <w:marTop w:val="0"/>
      <w:marBottom w:val="0"/>
      <w:divBdr>
        <w:top w:val="none" w:sz="0" w:space="0" w:color="auto"/>
        <w:left w:val="none" w:sz="0" w:space="0" w:color="auto"/>
        <w:bottom w:val="none" w:sz="0" w:space="0" w:color="auto"/>
        <w:right w:val="none" w:sz="0" w:space="0" w:color="auto"/>
      </w:divBdr>
      <w:divsChild>
        <w:div w:id="1155219903">
          <w:marLeft w:val="0"/>
          <w:marRight w:val="0"/>
          <w:marTop w:val="0"/>
          <w:marBottom w:val="0"/>
          <w:divBdr>
            <w:top w:val="none" w:sz="0" w:space="12" w:color="auto"/>
            <w:left w:val="single" w:sz="6" w:space="26" w:color="AAAAAA"/>
            <w:bottom w:val="single" w:sz="6" w:space="12" w:color="AAAAAA"/>
            <w:right w:val="single" w:sz="6" w:space="26" w:color="AAAAAA"/>
          </w:divBdr>
          <w:divsChild>
            <w:div w:id="1759328296">
              <w:marLeft w:val="0"/>
              <w:marRight w:val="0"/>
              <w:marTop w:val="0"/>
              <w:marBottom w:val="0"/>
              <w:divBdr>
                <w:top w:val="none" w:sz="0" w:space="0" w:color="auto"/>
                <w:left w:val="none" w:sz="0" w:space="0" w:color="auto"/>
                <w:bottom w:val="none" w:sz="0" w:space="0" w:color="auto"/>
                <w:right w:val="none" w:sz="0" w:space="0" w:color="auto"/>
              </w:divBdr>
              <w:divsChild>
                <w:div w:id="1559978087">
                  <w:marLeft w:val="0"/>
                  <w:marRight w:val="0"/>
                  <w:marTop w:val="0"/>
                  <w:marBottom w:val="0"/>
                  <w:divBdr>
                    <w:top w:val="none" w:sz="0" w:space="0" w:color="auto"/>
                    <w:left w:val="none" w:sz="0" w:space="0" w:color="auto"/>
                    <w:bottom w:val="none" w:sz="0" w:space="0" w:color="auto"/>
                    <w:right w:val="none" w:sz="0" w:space="0" w:color="auto"/>
                  </w:divBdr>
                  <w:divsChild>
                    <w:div w:id="10536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02">
              <w:marLeft w:val="0"/>
              <w:marRight w:val="0"/>
              <w:marTop w:val="0"/>
              <w:marBottom w:val="0"/>
              <w:divBdr>
                <w:top w:val="none" w:sz="0" w:space="0" w:color="auto"/>
                <w:left w:val="none" w:sz="0" w:space="0" w:color="auto"/>
                <w:bottom w:val="none" w:sz="0" w:space="0" w:color="auto"/>
                <w:right w:val="none" w:sz="0" w:space="0" w:color="auto"/>
              </w:divBdr>
              <w:divsChild>
                <w:div w:id="1592202084">
                  <w:marLeft w:val="0"/>
                  <w:marRight w:val="0"/>
                  <w:marTop w:val="0"/>
                  <w:marBottom w:val="0"/>
                  <w:divBdr>
                    <w:top w:val="none" w:sz="0" w:space="0" w:color="auto"/>
                    <w:left w:val="none" w:sz="0" w:space="0" w:color="auto"/>
                    <w:bottom w:val="none" w:sz="0" w:space="0" w:color="auto"/>
                    <w:right w:val="none" w:sz="0" w:space="0" w:color="auto"/>
                  </w:divBdr>
                  <w:divsChild>
                    <w:div w:id="2126806270">
                      <w:marLeft w:val="0"/>
                      <w:marRight w:val="0"/>
                      <w:marTop w:val="0"/>
                      <w:marBottom w:val="0"/>
                      <w:divBdr>
                        <w:top w:val="none" w:sz="0" w:space="0" w:color="auto"/>
                        <w:left w:val="none" w:sz="0" w:space="0" w:color="auto"/>
                        <w:bottom w:val="none" w:sz="0" w:space="0" w:color="auto"/>
                        <w:right w:val="none" w:sz="0" w:space="0" w:color="auto"/>
                      </w:divBdr>
                      <w:divsChild>
                        <w:div w:id="19087891">
                          <w:marLeft w:val="0"/>
                          <w:marRight w:val="0"/>
                          <w:marTop w:val="0"/>
                          <w:marBottom w:val="0"/>
                          <w:divBdr>
                            <w:top w:val="none" w:sz="0" w:space="0" w:color="auto"/>
                            <w:left w:val="none" w:sz="0" w:space="0" w:color="auto"/>
                            <w:bottom w:val="none" w:sz="0" w:space="0" w:color="auto"/>
                            <w:right w:val="none" w:sz="0" w:space="0" w:color="auto"/>
                          </w:divBdr>
                        </w:div>
                        <w:div w:id="1993636319">
                          <w:marLeft w:val="0"/>
                          <w:marRight w:val="0"/>
                          <w:marTop w:val="0"/>
                          <w:marBottom w:val="0"/>
                          <w:divBdr>
                            <w:top w:val="none" w:sz="0" w:space="0" w:color="auto"/>
                            <w:left w:val="none" w:sz="0" w:space="0" w:color="auto"/>
                            <w:bottom w:val="none" w:sz="0" w:space="0" w:color="auto"/>
                            <w:right w:val="none" w:sz="0" w:space="0" w:color="auto"/>
                          </w:divBdr>
                          <w:divsChild>
                            <w:div w:id="1726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404">
                      <w:marLeft w:val="0"/>
                      <w:marRight w:val="0"/>
                      <w:marTop w:val="0"/>
                      <w:marBottom w:val="0"/>
                      <w:divBdr>
                        <w:top w:val="none" w:sz="0" w:space="0" w:color="auto"/>
                        <w:left w:val="none" w:sz="0" w:space="0" w:color="auto"/>
                        <w:bottom w:val="none" w:sz="0" w:space="0" w:color="auto"/>
                        <w:right w:val="none" w:sz="0" w:space="0" w:color="auto"/>
                      </w:divBdr>
                      <w:divsChild>
                        <w:div w:id="1338002902">
                          <w:marLeft w:val="0"/>
                          <w:marRight w:val="0"/>
                          <w:marTop w:val="0"/>
                          <w:marBottom w:val="0"/>
                          <w:divBdr>
                            <w:top w:val="none" w:sz="0" w:space="0" w:color="auto"/>
                            <w:left w:val="none" w:sz="0" w:space="0" w:color="auto"/>
                            <w:bottom w:val="none" w:sz="0" w:space="0" w:color="auto"/>
                            <w:right w:val="none" w:sz="0" w:space="0" w:color="auto"/>
                          </w:divBdr>
                        </w:div>
                        <w:div w:id="919799097">
                          <w:marLeft w:val="0"/>
                          <w:marRight w:val="0"/>
                          <w:marTop w:val="0"/>
                          <w:marBottom w:val="0"/>
                          <w:divBdr>
                            <w:top w:val="none" w:sz="0" w:space="0" w:color="auto"/>
                            <w:left w:val="none" w:sz="0" w:space="0" w:color="auto"/>
                            <w:bottom w:val="none" w:sz="0" w:space="0" w:color="auto"/>
                            <w:right w:val="none" w:sz="0" w:space="0" w:color="auto"/>
                          </w:divBdr>
                          <w:divsChild>
                            <w:div w:id="861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390">
                      <w:marLeft w:val="0"/>
                      <w:marRight w:val="0"/>
                      <w:marTop w:val="0"/>
                      <w:marBottom w:val="0"/>
                      <w:divBdr>
                        <w:top w:val="none" w:sz="0" w:space="0" w:color="auto"/>
                        <w:left w:val="none" w:sz="0" w:space="0" w:color="auto"/>
                        <w:bottom w:val="none" w:sz="0" w:space="0" w:color="auto"/>
                        <w:right w:val="none" w:sz="0" w:space="0" w:color="auto"/>
                      </w:divBdr>
                      <w:divsChild>
                        <w:div w:id="1424916381">
                          <w:marLeft w:val="0"/>
                          <w:marRight w:val="0"/>
                          <w:marTop w:val="0"/>
                          <w:marBottom w:val="0"/>
                          <w:divBdr>
                            <w:top w:val="none" w:sz="0" w:space="0" w:color="auto"/>
                            <w:left w:val="none" w:sz="0" w:space="0" w:color="auto"/>
                            <w:bottom w:val="none" w:sz="0" w:space="0" w:color="auto"/>
                            <w:right w:val="none" w:sz="0" w:space="0" w:color="auto"/>
                          </w:divBdr>
                        </w:div>
                        <w:div w:id="1022895195">
                          <w:marLeft w:val="0"/>
                          <w:marRight w:val="0"/>
                          <w:marTop w:val="0"/>
                          <w:marBottom w:val="0"/>
                          <w:divBdr>
                            <w:top w:val="none" w:sz="0" w:space="0" w:color="auto"/>
                            <w:left w:val="none" w:sz="0" w:space="0" w:color="auto"/>
                            <w:bottom w:val="none" w:sz="0" w:space="0" w:color="auto"/>
                            <w:right w:val="none" w:sz="0" w:space="0" w:color="auto"/>
                          </w:divBdr>
                          <w:divsChild>
                            <w:div w:id="1183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739047">
      <w:bodyDiv w:val="1"/>
      <w:marLeft w:val="0"/>
      <w:marRight w:val="0"/>
      <w:marTop w:val="0"/>
      <w:marBottom w:val="0"/>
      <w:divBdr>
        <w:top w:val="none" w:sz="0" w:space="0" w:color="auto"/>
        <w:left w:val="none" w:sz="0" w:space="0" w:color="auto"/>
        <w:bottom w:val="none" w:sz="0" w:space="0" w:color="auto"/>
        <w:right w:val="none" w:sz="0" w:space="0" w:color="auto"/>
      </w:divBdr>
    </w:div>
    <w:div w:id="1617442607">
      <w:bodyDiv w:val="1"/>
      <w:marLeft w:val="0"/>
      <w:marRight w:val="0"/>
      <w:marTop w:val="0"/>
      <w:marBottom w:val="0"/>
      <w:divBdr>
        <w:top w:val="none" w:sz="0" w:space="0" w:color="auto"/>
        <w:left w:val="none" w:sz="0" w:space="0" w:color="auto"/>
        <w:bottom w:val="none" w:sz="0" w:space="0" w:color="auto"/>
        <w:right w:val="none" w:sz="0" w:space="0" w:color="auto"/>
      </w:divBdr>
      <w:divsChild>
        <w:div w:id="2000958667">
          <w:marLeft w:val="0"/>
          <w:marRight w:val="0"/>
          <w:marTop w:val="0"/>
          <w:marBottom w:val="0"/>
          <w:divBdr>
            <w:top w:val="none" w:sz="0" w:space="12" w:color="auto"/>
            <w:left w:val="single" w:sz="6" w:space="26" w:color="AAAAAA"/>
            <w:bottom w:val="single" w:sz="6" w:space="12" w:color="AAAAAA"/>
            <w:right w:val="single" w:sz="6" w:space="26" w:color="AAAAAA"/>
          </w:divBdr>
          <w:divsChild>
            <w:div w:id="1650206275">
              <w:marLeft w:val="0"/>
              <w:marRight w:val="0"/>
              <w:marTop w:val="0"/>
              <w:marBottom w:val="0"/>
              <w:divBdr>
                <w:top w:val="none" w:sz="0" w:space="0" w:color="auto"/>
                <w:left w:val="none" w:sz="0" w:space="0" w:color="auto"/>
                <w:bottom w:val="none" w:sz="0" w:space="0" w:color="auto"/>
                <w:right w:val="none" w:sz="0" w:space="0" w:color="auto"/>
              </w:divBdr>
              <w:divsChild>
                <w:div w:id="563027339">
                  <w:marLeft w:val="0"/>
                  <w:marRight w:val="0"/>
                  <w:marTop w:val="0"/>
                  <w:marBottom w:val="0"/>
                  <w:divBdr>
                    <w:top w:val="none" w:sz="0" w:space="0" w:color="auto"/>
                    <w:left w:val="none" w:sz="0" w:space="0" w:color="auto"/>
                    <w:bottom w:val="none" w:sz="0" w:space="0" w:color="auto"/>
                    <w:right w:val="none" w:sz="0" w:space="0" w:color="auto"/>
                  </w:divBdr>
                  <w:divsChild>
                    <w:div w:id="16012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1583">
      <w:bodyDiv w:val="1"/>
      <w:marLeft w:val="0"/>
      <w:marRight w:val="0"/>
      <w:marTop w:val="0"/>
      <w:marBottom w:val="0"/>
      <w:divBdr>
        <w:top w:val="none" w:sz="0" w:space="0" w:color="auto"/>
        <w:left w:val="none" w:sz="0" w:space="0" w:color="auto"/>
        <w:bottom w:val="none" w:sz="0" w:space="0" w:color="auto"/>
        <w:right w:val="none" w:sz="0" w:space="0" w:color="auto"/>
      </w:divBdr>
    </w:div>
    <w:div w:id="1699232401">
      <w:bodyDiv w:val="1"/>
      <w:marLeft w:val="0"/>
      <w:marRight w:val="0"/>
      <w:marTop w:val="0"/>
      <w:marBottom w:val="0"/>
      <w:divBdr>
        <w:top w:val="none" w:sz="0" w:space="0" w:color="auto"/>
        <w:left w:val="none" w:sz="0" w:space="0" w:color="auto"/>
        <w:bottom w:val="none" w:sz="0" w:space="0" w:color="auto"/>
        <w:right w:val="none" w:sz="0" w:space="0" w:color="auto"/>
      </w:divBdr>
      <w:divsChild>
        <w:div w:id="987591287">
          <w:marLeft w:val="0"/>
          <w:marRight w:val="0"/>
          <w:marTop w:val="0"/>
          <w:marBottom w:val="0"/>
          <w:divBdr>
            <w:top w:val="none" w:sz="0" w:space="12" w:color="auto"/>
            <w:left w:val="single" w:sz="6" w:space="26" w:color="AAAAAA"/>
            <w:bottom w:val="single" w:sz="6" w:space="12" w:color="AAAAAA"/>
            <w:right w:val="single" w:sz="6" w:space="26" w:color="AAAAAA"/>
          </w:divBdr>
          <w:divsChild>
            <w:div w:id="1371564569">
              <w:marLeft w:val="0"/>
              <w:marRight w:val="0"/>
              <w:marTop w:val="0"/>
              <w:marBottom w:val="0"/>
              <w:divBdr>
                <w:top w:val="none" w:sz="0" w:space="0" w:color="auto"/>
                <w:left w:val="none" w:sz="0" w:space="0" w:color="auto"/>
                <w:bottom w:val="none" w:sz="0" w:space="0" w:color="auto"/>
                <w:right w:val="none" w:sz="0" w:space="0" w:color="auto"/>
              </w:divBdr>
              <w:divsChild>
                <w:div w:id="494954529">
                  <w:marLeft w:val="0"/>
                  <w:marRight w:val="0"/>
                  <w:marTop w:val="0"/>
                  <w:marBottom w:val="0"/>
                  <w:divBdr>
                    <w:top w:val="none" w:sz="0" w:space="0" w:color="auto"/>
                    <w:left w:val="none" w:sz="0" w:space="0" w:color="auto"/>
                    <w:bottom w:val="none" w:sz="0" w:space="0" w:color="auto"/>
                    <w:right w:val="none" w:sz="0" w:space="0" w:color="auto"/>
                  </w:divBdr>
                  <w:divsChild>
                    <w:div w:id="14389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347">
              <w:marLeft w:val="0"/>
              <w:marRight w:val="0"/>
              <w:marTop w:val="0"/>
              <w:marBottom w:val="0"/>
              <w:divBdr>
                <w:top w:val="none" w:sz="0" w:space="0" w:color="auto"/>
                <w:left w:val="none" w:sz="0" w:space="0" w:color="auto"/>
                <w:bottom w:val="none" w:sz="0" w:space="0" w:color="auto"/>
                <w:right w:val="none" w:sz="0" w:space="0" w:color="auto"/>
              </w:divBdr>
              <w:divsChild>
                <w:div w:id="1720133047">
                  <w:marLeft w:val="0"/>
                  <w:marRight w:val="0"/>
                  <w:marTop w:val="0"/>
                  <w:marBottom w:val="0"/>
                  <w:divBdr>
                    <w:top w:val="none" w:sz="0" w:space="0" w:color="auto"/>
                    <w:left w:val="none" w:sz="0" w:space="0" w:color="auto"/>
                    <w:bottom w:val="none" w:sz="0" w:space="0" w:color="auto"/>
                    <w:right w:val="none" w:sz="0" w:space="0" w:color="auto"/>
                  </w:divBdr>
                  <w:divsChild>
                    <w:div w:id="1820806282">
                      <w:marLeft w:val="0"/>
                      <w:marRight w:val="0"/>
                      <w:marTop w:val="0"/>
                      <w:marBottom w:val="0"/>
                      <w:divBdr>
                        <w:top w:val="none" w:sz="0" w:space="0" w:color="auto"/>
                        <w:left w:val="none" w:sz="0" w:space="0" w:color="auto"/>
                        <w:bottom w:val="none" w:sz="0" w:space="0" w:color="auto"/>
                        <w:right w:val="none" w:sz="0" w:space="0" w:color="auto"/>
                      </w:divBdr>
                      <w:divsChild>
                        <w:div w:id="1627930865">
                          <w:marLeft w:val="0"/>
                          <w:marRight w:val="0"/>
                          <w:marTop w:val="0"/>
                          <w:marBottom w:val="0"/>
                          <w:divBdr>
                            <w:top w:val="none" w:sz="0" w:space="0" w:color="auto"/>
                            <w:left w:val="none" w:sz="0" w:space="0" w:color="auto"/>
                            <w:bottom w:val="none" w:sz="0" w:space="0" w:color="auto"/>
                            <w:right w:val="none" w:sz="0" w:space="0" w:color="auto"/>
                          </w:divBdr>
                        </w:div>
                        <w:div w:id="1979022888">
                          <w:marLeft w:val="0"/>
                          <w:marRight w:val="0"/>
                          <w:marTop w:val="0"/>
                          <w:marBottom w:val="0"/>
                          <w:divBdr>
                            <w:top w:val="none" w:sz="0" w:space="0" w:color="auto"/>
                            <w:left w:val="none" w:sz="0" w:space="0" w:color="auto"/>
                            <w:bottom w:val="none" w:sz="0" w:space="0" w:color="auto"/>
                            <w:right w:val="none" w:sz="0" w:space="0" w:color="auto"/>
                          </w:divBdr>
                          <w:divsChild>
                            <w:div w:id="20464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nyasarkar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ngineeringcivil.com/wp-content/uploads/2014/10/global-energy-us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9</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14</cp:revision>
  <dcterms:created xsi:type="dcterms:W3CDTF">2018-02-08T16:54:00Z</dcterms:created>
  <dcterms:modified xsi:type="dcterms:W3CDTF">2018-02-14T17:36:00Z</dcterms:modified>
</cp:coreProperties>
</file>