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EC" w:rsidRDefault="008A5B7A">
      <w:r w:rsidRPr="008A5B7A">
        <w:drawing>
          <wp:inline distT="0" distB="0" distL="0" distR="0" wp14:anchorId="61253AC1" wp14:editId="112BF06D">
            <wp:extent cx="4839375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7A" w:rsidRDefault="008C77A6">
      <w:r w:rsidRPr="008C77A6">
        <w:drawing>
          <wp:inline distT="0" distB="0" distL="0" distR="0" wp14:anchorId="0F3BB1FA" wp14:editId="31129831">
            <wp:extent cx="5611008" cy="22672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A6" w:rsidRDefault="008C77A6">
      <w:r w:rsidRPr="008C77A6">
        <w:drawing>
          <wp:inline distT="0" distB="0" distL="0" distR="0" wp14:anchorId="3CA80337" wp14:editId="2BB3564D">
            <wp:extent cx="1648055" cy="619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A6" w:rsidRDefault="008C77A6">
      <w:r>
        <w:t xml:space="preserve">                      </w:t>
      </w:r>
      <w:r w:rsidRPr="008C77A6">
        <w:drawing>
          <wp:inline distT="0" distB="0" distL="0" distR="0" wp14:anchorId="0D44664A" wp14:editId="18F2F631">
            <wp:extent cx="1143160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A6" w:rsidRDefault="008C77A6">
      <w:r>
        <w:t xml:space="preserve">                               </w:t>
      </w:r>
      <w:r w:rsidRPr="008C77A6">
        <w:drawing>
          <wp:inline distT="0" distB="0" distL="0" distR="0" wp14:anchorId="72B150A8" wp14:editId="30CF5B81">
            <wp:extent cx="2295845" cy="733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A6" w:rsidRDefault="008C77A6">
      <w:r w:rsidRPr="008C77A6">
        <w:drawing>
          <wp:inline distT="0" distB="0" distL="0" distR="0" wp14:anchorId="43389353" wp14:editId="6402B8E4">
            <wp:extent cx="3315372" cy="1971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465" cy="19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A6" w:rsidRPr="008C77A6" w:rsidRDefault="008C77A6" w:rsidP="008C77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A6">
        <w:rPr>
          <w:rFonts w:ascii="Times New Roman" w:eastAsia="Times New Roman" w:hAnsi="Times New Roman" w:cs="Times New Roman"/>
          <w:sz w:val="24"/>
          <w:szCs w:val="24"/>
        </w:rPr>
        <w:lastRenderedPageBreak/>
        <w:t>"The constant value that minimizes MSE has a slope (derivative) of zero and is equal to the mean of the actual values."</w:t>
      </w:r>
    </w:p>
    <w:p w:rsidR="008C77A6" w:rsidRPr="008C77A6" w:rsidRDefault="008C77A6" w:rsidP="008C77A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7A6">
        <w:rPr>
          <w:rFonts w:ascii="Times New Roman" w:eastAsia="Times New Roman" w:hAnsi="Times New Roman" w:cs="Times New Roman"/>
          <w:sz w:val="24"/>
          <w:szCs w:val="24"/>
        </w:rPr>
        <w:t xml:space="preserve">And that's exactly why </w:t>
      </w:r>
      <w:r w:rsidRPr="008C77A6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 starts from the mean</w:t>
      </w:r>
      <w:r w:rsidRPr="008C77A6">
        <w:rPr>
          <w:rFonts w:ascii="Times New Roman" w:eastAsia="Times New Roman" w:hAnsi="Times New Roman" w:cs="Times New Roman"/>
          <w:sz w:val="24"/>
          <w:szCs w:val="24"/>
        </w:rPr>
        <w:t xml:space="preserve"> — it’s the best possible constant prediction to build on. </w:t>
      </w:r>
    </w:p>
    <w:p w:rsidR="008C77A6" w:rsidRPr="002B5000" w:rsidRDefault="008C77A6" w:rsidP="008C77A6">
      <w:pPr>
        <w:rPr>
          <w:b/>
        </w:rPr>
      </w:pPr>
      <w:r w:rsidRPr="002B5000">
        <w:rPr>
          <w:b/>
        </w:rPr>
        <w:t>Advantages of Gradient Boosting:</w:t>
      </w:r>
    </w:p>
    <w:p w:rsidR="008C77A6" w:rsidRDefault="008C77A6" w:rsidP="002B5000">
      <w:pPr>
        <w:pStyle w:val="ListParagraph"/>
        <w:numPr>
          <w:ilvl w:val="0"/>
          <w:numId w:val="1"/>
        </w:numPr>
      </w:pPr>
      <w:r>
        <w:t>High accuracy, especially for complex datasets.</w:t>
      </w:r>
    </w:p>
    <w:p w:rsidR="008C77A6" w:rsidRDefault="008C77A6" w:rsidP="002B5000">
      <w:pPr>
        <w:pStyle w:val="ListParagraph"/>
        <w:numPr>
          <w:ilvl w:val="0"/>
          <w:numId w:val="1"/>
        </w:numPr>
      </w:pPr>
      <w:r>
        <w:t>Can be used for regression and classification tasks.</w:t>
      </w:r>
    </w:p>
    <w:p w:rsidR="008C77A6" w:rsidRDefault="008C77A6" w:rsidP="002B5000">
      <w:pPr>
        <w:pStyle w:val="ListParagraph"/>
        <w:numPr>
          <w:ilvl w:val="0"/>
          <w:numId w:val="1"/>
        </w:numPr>
      </w:pPr>
      <w:r>
        <w:t>Can handle non-linear relationships well due to decision trees being the weak learners.</w:t>
      </w:r>
    </w:p>
    <w:p w:rsidR="008C77A6" w:rsidRDefault="008C77A6" w:rsidP="008C77A6"/>
    <w:p w:rsidR="008C77A6" w:rsidRPr="002B5000" w:rsidRDefault="008C77A6" w:rsidP="008C77A6">
      <w:pPr>
        <w:rPr>
          <w:b/>
        </w:rPr>
      </w:pPr>
      <w:r w:rsidRPr="002B5000">
        <w:rPr>
          <w:b/>
        </w:rPr>
        <w:t>When to Use Gradient Boosting:</w:t>
      </w:r>
    </w:p>
    <w:p w:rsidR="008C77A6" w:rsidRDefault="008C77A6" w:rsidP="002B5000">
      <w:pPr>
        <w:pStyle w:val="ListParagraph"/>
        <w:numPr>
          <w:ilvl w:val="0"/>
          <w:numId w:val="2"/>
        </w:numPr>
      </w:pPr>
      <w:r>
        <w:t>When you have structured data (tabular) with complex relationships.</w:t>
      </w:r>
      <w:bookmarkStart w:id="0" w:name="_GoBack"/>
      <w:bookmarkEnd w:id="0"/>
    </w:p>
    <w:p w:rsidR="008C77A6" w:rsidRDefault="008C77A6" w:rsidP="002B5000">
      <w:pPr>
        <w:pStyle w:val="ListParagraph"/>
        <w:numPr>
          <w:ilvl w:val="0"/>
          <w:numId w:val="2"/>
        </w:numPr>
      </w:pPr>
      <w:r>
        <w:t>When you're looking for high accuracy in predictive modeling.</w:t>
      </w:r>
    </w:p>
    <w:p w:rsidR="008C77A6" w:rsidRDefault="008C77A6" w:rsidP="002B5000">
      <w:pPr>
        <w:pStyle w:val="ListParagraph"/>
        <w:numPr>
          <w:ilvl w:val="0"/>
          <w:numId w:val="2"/>
        </w:numPr>
      </w:pPr>
      <w:r>
        <w:t xml:space="preserve">It's very powerful but can </w:t>
      </w:r>
      <w:proofErr w:type="spellStart"/>
      <w:r>
        <w:t>overfit</w:t>
      </w:r>
      <w:proofErr w:type="spellEnd"/>
      <w:r>
        <w:t xml:space="preserve"> if not properly tuned, especially with too many trees.</w:t>
      </w:r>
    </w:p>
    <w:sectPr w:rsidR="008C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D0C97"/>
    <w:multiLevelType w:val="hybridMultilevel"/>
    <w:tmpl w:val="4CE6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61369"/>
    <w:multiLevelType w:val="hybridMultilevel"/>
    <w:tmpl w:val="8E24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C1"/>
    <w:rsid w:val="00131F8B"/>
    <w:rsid w:val="00153AC1"/>
    <w:rsid w:val="002B5000"/>
    <w:rsid w:val="008A5B7A"/>
    <w:rsid w:val="008C77A6"/>
    <w:rsid w:val="00F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3E18"/>
  <w15:chartTrackingRefBased/>
  <w15:docId w15:val="{9A6BF4A6-9605-45C8-A7EE-D750E0C7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7A6"/>
    <w:rPr>
      <w:b/>
      <w:bCs/>
    </w:rPr>
  </w:style>
  <w:style w:type="paragraph" w:styleId="ListParagraph">
    <w:name w:val="List Paragraph"/>
    <w:basedOn w:val="Normal"/>
    <w:uiPriority w:val="34"/>
    <w:qFormat/>
    <w:rsid w:val="002B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2025-04-15T12:32:00Z</dcterms:created>
  <dcterms:modified xsi:type="dcterms:W3CDTF">2025-04-15T13:03:00Z</dcterms:modified>
</cp:coreProperties>
</file>