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Gram Panchayat Information System</w:t>
      </w:r>
    </w:p>
    <w:p>
      <w:pPr>
        <w:pStyle w:val="Heading1"/>
      </w:pPr>
      <w:r>
        <w:t>Meaning:</w:t>
      </w:r>
    </w:p>
    <w:p>
      <w:r>
        <w:t>Smart Gram Panchayat Information System is a digital system that provides important village information on a display board or website.</w:t>
      </w:r>
    </w:p>
    <w:p>
      <w:pPr>
        <w:pStyle w:val="Heading1"/>
      </w:pPr>
      <w:r>
        <w:t>Main Features:</w:t>
      </w:r>
    </w:p>
    <w:p>
      <w:pPr>
        <w:pStyle w:val="ListBullet"/>
      </w:pPr>
      <w:r>
        <w:t>Displays government schemes</w:t>
      </w:r>
    </w:p>
    <w:p>
      <w:pPr>
        <w:pStyle w:val="ListBullet"/>
      </w:pPr>
      <w:r>
        <w:t>Shows important notices and announcements</w:t>
      </w:r>
    </w:p>
    <w:p>
      <w:pPr>
        <w:pStyle w:val="ListBullet"/>
      </w:pPr>
      <w:r>
        <w:t>Provides information about village services</w:t>
      </w:r>
    </w:p>
    <w:p>
      <w:pPr>
        <w:pStyle w:val="ListBullet"/>
      </w:pPr>
      <w:r>
        <w:t>Displays important contacts such as Gram Panchayat officials</w:t>
      </w:r>
    </w:p>
    <w:p>
      <w:pPr>
        <w:pStyle w:val="ListBullet"/>
      </w:pPr>
      <w:r>
        <w:t>Citizens can easily access information digitally.</w:t>
      </w:r>
    </w:p>
    <w:p>
      <w:pPr>
        <w:pStyle w:val="Heading1"/>
      </w:pPr>
      <w:r>
        <w:t>Benefits:</w:t>
      </w:r>
    </w:p>
    <w:p>
      <w:pPr>
        <w:pStyle w:val="ListBullet"/>
      </w:pPr>
      <w:r>
        <w:t>Easy access to information</w:t>
      </w:r>
    </w:p>
    <w:p>
      <w:pPr>
        <w:pStyle w:val="ListBullet"/>
      </w:pPr>
      <w:r>
        <w:t>Saves time for villagers</w:t>
      </w:r>
    </w:p>
    <w:p>
      <w:pPr>
        <w:pStyle w:val="ListBullet"/>
      </w:pPr>
      <w:r>
        <w:t>Improves communication between Panchayat and citizens</w:t>
      </w:r>
    </w:p>
    <w:p>
      <w:pPr>
        <w:pStyle w:val="ListBullet"/>
      </w:pPr>
      <w:r>
        <w:t>Reduces confusion about schemes and services</w:t>
      </w:r>
    </w:p>
    <w:p>
      <w:pPr>
        <w:pStyle w:val="ListBullet"/>
      </w:pPr>
      <w:r>
        <w:t>Makes the Gram Panchayat more digital and transparent</w:t>
      </w:r>
    </w:p>
    <w:p>
      <w:pPr>
        <w:pStyle w:val="Heading1"/>
      </w:pPr>
      <w:r>
        <w:t>Simple example:</w:t>
      </w:r>
    </w:p>
    <w:p>
      <w:r>
        <w:t>A digital screen at the Gram Panchayat office can show information about government schemes, water supply timings, village meetings, important notices, and emergency contact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