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90FF" w14:textId="02649D4E" w:rsidR="00730A88" w:rsidRDefault="00280DBE" w:rsidP="00280DBE">
      <w:pPr>
        <w:pStyle w:val="Heading1"/>
      </w:pPr>
      <w:r>
        <w:t>Question 1: SVM</w:t>
      </w:r>
    </w:p>
    <w:p w14:paraId="5FC180CB" w14:textId="77777777" w:rsidR="00280DBE" w:rsidRDefault="00280DBE" w:rsidP="00280DBE"/>
    <w:p w14:paraId="722A8A48" w14:textId="6A0317E1" w:rsidR="00280DBE" w:rsidRPr="00280DBE" w:rsidRDefault="00280DBE" w:rsidP="00280DBE">
      <w:pPr>
        <w:rPr>
          <w:sz w:val="24"/>
          <w:szCs w:val="24"/>
        </w:rPr>
      </w:pPr>
      <w:r>
        <w:rPr>
          <w:sz w:val="24"/>
          <w:szCs w:val="24"/>
        </w:rPr>
        <w:tab/>
        <w:t xml:space="preserve">An SVM works by trying to draw a plane that separates two or more distinct sets of data. It tries to maximize the distance between the plane and the support vectors, which are points of data that are closest to the plane. There are many different planes in which data can be transformed to create a distinct boundary. These are called kernel functions. </w:t>
      </w:r>
    </w:p>
    <w:sectPr w:rsidR="00280DBE" w:rsidRPr="0028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DE"/>
    <w:rsid w:val="001C14DE"/>
    <w:rsid w:val="00280DBE"/>
    <w:rsid w:val="00730A88"/>
    <w:rsid w:val="00DC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B345"/>
  <w15:chartTrackingRefBased/>
  <w15:docId w15:val="{328DA492-B0AE-4465-9BF3-1C81C6AD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D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Warudkar</dc:creator>
  <cp:keywords/>
  <dc:description/>
  <cp:lastModifiedBy>Anuraag Warudkar</cp:lastModifiedBy>
  <cp:revision>2</cp:revision>
  <dcterms:created xsi:type="dcterms:W3CDTF">2023-10-30T23:18:00Z</dcterms:created>
  <dcterms:modified xsi:type="dcterms:W3CDTF">2023-10-30T23:44:00Z</dcterms:modified>
</cp:coreProperties>
</file>