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DB09C" w14:textId="59AE2985" w:rsidR="00ED47B8" w:rsidRDefault="004928E1">
      <w:r>
        <w:t>Test answer.</w:t>
      </w:r>
    </w:p>
    <w:sectPr w:rsidR="00ED47B8" w:rsidSect="00A2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E1"/>
    <w:rsid w:val="004928E1"/>
    <w:rsid w:val="00A26E5E"/>
    <w:rsid w:val="00E34318"/>
    <w:rsid w:val="00E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FB41E"/>
  <w15:chartTrackingRefBased/>
  <w15:docId w15:val="{D2C1367C-9268-1943-9B01-42419E98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Sujan (Student)</dc:creator>
  <cp:keywords/>
  <dc:description/>
  <cp:lastModifiedBy>Bhandari, Sujan (Student)</cp:lastModifiedBy>
  <cp:revision>2</cp:revision>
  <dcterms:created xsi:type="dcterms:W3CDTF">2021-02-22T23:28:00Z</dcterms:created>
  <dcterms:modified xsi:type="dcterms:W3CDTF">2021-02-22T23:28:00Z</dcterms:modified>
</cp:coreProperties>
</file>