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pPr w:leftFromText="180" w:rightFromText="180" w:vertAnchor="page" w:horzAnchor="margin" w:tblpY="2040"/>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
        <w:gridCol w:w="2358"/>
        <w:gridCol w:w="1315"/>
        <w:gridCol w:w="2840"/>
        <w:gridCol w:w="2604"/>
        <w:gridCol w:w="712"/>
      </w:tblGrid>
      <w:tr w:rsidR="008E356D" w:rsidRPr="005F6913" w:rsidTr="005F6913">
        <w:trPr>
          <w:cantSplit/>
          <w:trHeight w:val="576"/>
        </w:trPr>
        <w:tc>
          <w:tcPr>
            <w:tcW w:w="1454" w:type="pct"/>
            <w:gridSpan w:val="2"/>
            <w:vAlign w:val="center"/>
          </w:tcPr>
          <w:p w:rsidR="008E356D" w:rsidRPr="005F6913" w:rsidRDefault="005F6913" w:rsidP="009C3609">
            <w:pPr>
              <w:rPr>
                <w:rFonts w:asciiTheme="minorHAnsi" w:hAnsiTheme="minorHAnsi" w:cs="Arial"/>
                <w:b/>
                <w:bCs/>
                <w:caps/>
                <w:sz w:val="22"/>
                <w:szCs w:val="22"/>
              </w:rPr>
            </w:pPr>
            <w:r w:rsidRPr="005F6913">
              <w:rPr>
                <w:rFonts w:asciiTheme="minorHAnsi" w:hAnsiTheme="minorHAnsi" w:cs="Arial"/>
                <w:b/>
                <w:bCs/>
                <w:sz w:val="22"/>
                <w:szCs w:val="22"/>
              </w:rPr>
              <w:t xml:space="preserve">   Vessel name : </w:t>
            </w:r>
          </w:p>
        </w:tc>
        <w:tc>
          <w:tcPr>
            <w:tcW w:w="624" w:type="pct"/>
            <w:vAlign w:val="center"/>
          </w:tcPr>
          <w:p w:rsidR="008E356D" w:rsidRPr="005F6913" w:rsidRDefault="005F6913" w:rsidP="009C3609">
            <w:pPr>
              <w:jc w:val="right"/>
              <w:rPr>
                <w:rFonts w:asciiTheme="minorHAnsi" w:hAnsiTheme="minorHAnsi" w:cs="Arial"/>
                <w:b/>
                <w:bCs/>
                <w:caps/>
                <w:sz w:val="22"/>
                <w:szCs w:val="22"/>
              </w:rPr>
            </w:pPr>
            <w:r w:rsidRPr="005F6913">
              <w:rPr>
                <w:rFonts w:asciiTheme="minorHAnsi" w:hAnsiTheme="minorHAnsi" w:cs="Arial"/>
                <w:b/>
                <w:bCs/>
                <w:sz w:val="22"/>
                <w:szCs w:val="22"/>
              </w:rPr>
              <w:t>Port:</w:t>
            </w:r>
          </w:p>
        </w:tc>
        <w:tc>
          <w:tcPr>
            <w:tcW w:w="1348" w:type="pct"/>
            <w:vAlign w:val="center"/>
          </w:tcPr>
          <w:p w:rsidR="008E356D" w:rsidRPr="005F6913" w:rsidRDefault="008E356D" w:rsidP="009C3609">
            <w:pPr>
              <w:rPr>
                <w:rFonts w:asciiTheme="minorHAnsi" w:hAnsiTheme="minorHAnsi" w:cs="Arial"/>
                <w:b/>
                <w:bCs/>
                <w:caps/>
                <w:sz w:val="22"/>
                <w:szCs w:val="22"/>
              </w:rPr>
            </w:pPr>
          </w:p>
          <w:p w:rsidR="008E356D" w:rsidRPr="005F6913" w:rsidRDefault="008E356D" w:rsidP="009C3609">
            <w:pPr>
              <w:rPr>
                <w:rFonts w:asciiTheme="minorHAnsi" w:hAnsiTheme="minorHAnsi" w:cs="Arial"/>
                <w:b/>
                <w:bCs/>
                <w:caps/>
                <w:sz w:val="22"/>
                <w:szCs w:val="22"/>
              </w:rPr>
            </w:pPr>
          </w:p>
        </w:tc>
        <w:tc>
          <w:tcPr>
            <w:tcW w:w="1574" w:type="pct"/>
            <w:gridSpan w:val="2"/>
            <w:vAlign w:val="center"/>
          </w:tcPr>
          <w:p w:rsidR="008E356D" w:rsidRPr="005F6913" w:rsidRDefault="005F6913" w:rsidP="009C3609">
            <w:pPr>
              <w:rPr>
                <w:rFonts w:asciiTheme="minorHAnsi" w:hAnsiTheme="minorHAnsi" w:cs="Arial"/>
                <w:b/>
                <w:bCs/>
                <w:caps/>
                <w:sz w:val="22"/>
                <w:szCs w:val="22"/>
              </w:rPr>
            </w:pPr>
            <w:r w:rsidRPr="005F6913">
              <w:rPr>
                <w:rFonts w:asciiTheme="minorHAnsi" w:hAnsiTheme="minorHAnsi" w:cs="Arial"/>
                <w:b/>
                <w:bCs/>
                <w:sz w:val="22"/>
                <w:szCs w:val="22"/>
              </w:rPr>
              <w:t>Date</w:t>
            </w:r>
          </w:p>
        </w:tc>
      </w:tr>
      <w:tr w:rsidR="008A2446" w:rsidRPr="005F6913" w:rsidTr="008A2446">
        <w:trPr>
          <w:cantSplit/>
          <w:trHeight w:val="576"/>
        </w:trPr>
        <w:tc>
          <w:tcPr>
            <w:tcW w:w="5000" w:type="pct"/>
            <w:gridSpan w:val="6"/>
          </w:tcPr>
          <w:p w:rsidR="008A2446" w:rsidRPr="008A2446" w:rsidRDefault="008A2446" w:rsidP="00DA3232">
            <w:pPr>
              <w:rPr>
                <w:rFonts w:asciiTheme="minorHAnsi" w:hAnsiTheme="minorHAnsi" w:cs="Arial"/>
                <w:caps/>
                <w:sz w:val="18"/>
                <w:szCs w:val="22"/>
              </w:rPr>
            </w:pPr>
            <w:r w:rsidRPr="008A2446">
              <w:rPr>
                <w:rFonts w:asciiTheme="minorHAnsi" w:hAnsiTheme="minorHAnsi"/>
                <w:bCs/>
                <w:sz w:val="18"/>
                <w:szCs w:val="24"/>
              </w:rPr>
              <w:t>CHECKS MENTIONED IN THIS FORM ARE TO BE CARRIED OUT BY CHIEF OFFICER. ENTRY TO BE MADE THE DECK AND ENGINE LOG BOOK UNDER THE HEADING “ALL CHECKS, ACCORDING TO THE FORM “</w:t>
            </w:r>
            <w:r w:rsidRPr="008A2446">
              <w:rPr>
                <w:sz w:val="18"/>
              </w:rPr>
              <w:t xml:space="preserve"> </w:t>
            </w:r>
            <w:r w:rsidRPr="008A2446">
              <w:rPr>
                <w:rFonts w:asciiTheme="minorHAnsi" w:hAnsiTheme="minorHAnsi"/>
                <w:bCs/>
                <w:color w:val="000000"/>
                <w:sz w:val="18"/>
              </w:rPr>
              <w:t>KFS-IMS</w:t>
            </w:r>
            <w:r w:rsidR="00DA3232">
              <w:rPr>
                <w:rFonts w:asciiTheme="minorHAnsi" w:hAnsiTheme="minorHAnsi"/>
                <w:bCs/>
                <w:color w:val="000000"/>
                <w:sz w:val="18"/>
              </w:rPr>
              <w:t>C</w:t>
            </w:r>
            <w:r w:rsidRPr="008A2446">
              <w:rPr>
                <w:rFonts w:asciiTheme="minorHAnsi" w:hAnsiTheme="minorHAnsi"/>
                <w:bCs/>
                <w:color w:val="000000"/>
                <w:sz w:val="18"/>
              </w:rPr>
              <w:t>-SOM-02- Pre Tow / Towing Checklist ” List</w:t>
            </w:r>
            <w:r w:rsidRPr="008A2446">
              <w:rPr>
                <w:rFonts w:asciiTheme="minorHAnsi" w:hAnsiTheme="minorHAnsi"/>
                <w:bCs/>
                <w:sz w:val="18"/>
                <w:szCs w:val="24"/>
              </w:rPr>
              <w:t xml:space="preserve"> WERE MADE AND FOUND SATISFACTORY”.</w:t>
            </w:r>
          </w:p>
        </w:tc>
      </w:tr>
      <w:tr w:rsidR="008E356D" w:rsidRPr="005F6913" w:rsidTr="008A2446">
        <w:trPr>
          <w:cantSplit/>
          <w:trHeight w:val="576"/>
        </w:trPr>
        <w:tc>
          <w:tcPr>
            <w:tcW w:w="335" w:type="pct"/>
            <w:vAlign w:val="center"/>
          </w:tcPr>
          <w:p w:rsidR="008E356D" w:rsidRPr="005F6913" w:rsidRDefault="008E356D"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E356D" w:rsidRPr="005F6913" w:rsidRDefault="005F6913" w:rsidP="008A2446">
            <w:pPr>
              <w:rPr>
                <w:rFonts w:asciiTheme="minorHAnsi" w:hAnsiTheme="minorHAnsi" w:cs="Arial"/>
                <w:caps/>
                <w:sz w:val="22"/>
                <w:szCs w:val="22"/>
              </w:rPr>
            </w:pPr>
            <w:r w:rsidRPr="005F6913">
              <w:rPr>
                <w:rFonts w:asciiTheme="minorHAnsi" w:hAnsiTheme="minorHAnsi" w:cs="Arial"/>
                <w:sz w:val="22"/>
                <w:szCs w:val="22"/>
              </w:rPr>
              <w:t xml:space="preserve">Check the weather forecast </w:t>
            </w:r>
          </w:p>
        </w:tc>
        <w:sdt>
          <w:sdtPr>
            <w:rPr>
              <w:rFonts w:asciiTheme="minorHAnsi" w:hAnsiTheme="minorHAnsi" w:cs="Arial"/>
              <w:caps/>
              <w:szCs w:val="28"/>
            </w:rPr>
            <w:id w:val="722712715"/>
            <w14:checkbox>
              <w14:checked w14:val="0"/>
              <w14:checkedState w14:val="2612" w14:font="MS Gothic"/>
              <w14:uncheckedState w14:val="2610" w14:font="MS Gothic"/>
            </w14:checkbox>
          </w:sdtPr>
          <w:sdtEndPr/>
          <w:sdtContent>
            <w:tc>
              <w:tcPr>
                <w:tcW w:w="338" w:type="pct"/>
                <w:vAlign w:val="center"/>
              </w:tcPr>
              <w:p w:rsidR="008E356D" w:rsidRPr="008A2446" w:rsidRDefault="008A2446" w:rsidP="008A2446">
                <w:pPr>
                  <w:jc w:val="center"/>
                  <w:rPr>
                    <w:rFonts w:asciiTheme="minorHAnsi" w:hAnsiTheme="minorHAnsi" w:cs="Arial"/>
                    <w:caps/>
                    <w:szCs w:val="22"/>
                  </w:rP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Daily weather forecast received </w:t>
            </w:r>
          </w:p>
        </w:tc>
        <w:sdt>
          <w:sdtPr>
            <w:rPr>
              <w:rFonts w:asciiTheme="minorHAnsi" w:hAnsiTheme="minorHAnsi" w:cs="Arial"/>
              <w:caps/>
              <w:szCs w:val="28"/>
            </w:rPr>
            <w:id w:val="1404648085"/>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lang w:val="ru-RU"/>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In event of heavy weather, speed to be adjusted to minimize vessels/barge motion</w:t>
            </w:r>
          </w:p>
        </w:tc>
        <w:sdt>
          <w:sdtPr>
            <w:rPr>
              <w:rFonts w:asciiTheme="minorHAnsi" w:hAnsiTheme="minorHAnsi" w:cs="Arial"/>
              <w:caps/>
              <w:szCs w:val="28"/>
            </w:rPr>
            <w:id w:val="2119257786"/>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Check the navigation lights &amp; shapes to be displayed as per international regulations for fire prevention of collision at sea.</w:t>
            </w:r>
          </w:p>
        </w:tc>
        <w:sdt>
          <w:sdtPr>
            <w:rPr>
              <w:rFonts w:asciiTheme="minorHAnsi" w:hAnsiTheme="minorHAnsi" w:cs="Arial"/>
              <w:caps/>
              <w:szCs w:val="28"/>
            </w:rPr>
            <w:id w:val="-1795439528"/>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445"/>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Check daily position reports together with eta, fuel remianing onboard, </w:t>
            </w:r>
          </w:p>
        </w:tc>
        <w:sdt>
          <w:sdtPr>
            <w:rPr>
              <w:rFonts w:asciiTheme="minorHAnsi" w:hAnsiTheme="minorHAnsi" w:cs="Arial"/>
              <w:caps/>
              <w:szCs w:val="28"/>
            </w:rPr>
            <w:id w:val="-560099574"/>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ind w:right="-108"/>
              <w:rPr>
                <w:rFonts w:asciiTheme="minorHAnsi" w:hAnsiTheme="minorHAnsi" w:cs="Arial"/>
                <w:caps/>
                <w:sz w:val="22"/>
                <w:szCs w:val="22"/>
              </w:rPr>
            </w:pPr>
            <w:r w:rsidRPr="005F6913">
              <w:rPr>
                <w:rFonts w:asciiTheme="minorHAnsi" w:hAnsiTheme="minorHAnsi" w:cs="Arial"/>
                <w:sz w:val="22"/>
                <w:szCs w:val="22"/>
              </w:rPr>
              <w:t>Make all the records of trip, weather condition, towing speed, length of towline and other particulars in ships logbook</w:t>
            </w:r>
          </w:p>
        </w:tc>
        <w:sdt>
          <w:sdtPr>
            <w:rPr>
              <w:rFonts w:asciiTheme="minorHAnsi" w:hAnsiTheme="minorHAnsi" w:cs="Arial"/>
              <w:caps/>
              <w:szCs w:val="28"/>
            </w:rPr>
            <w:id w:val="-1852715724"/>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Check the tow break, urgency signal of towing vessel, </w:t>
            </w:r>
          </w:p>
        </w:tc>
        <w:sdt>
          <w:sdtPr>
            <w:rPr>
              <w:rFonts w:asciiTheme="minorHAnsi" w:hAnsiTheme="minorHAnsi" w:cs="Arial"/>
              <w:caps/>
              <w:szCs w:val="28"/>
            </w:rPr>
            <w:id w:val="476493039"/>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445"/>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lang w:val="ru-RU"/>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Safe speed maintained</w:t>
            </w:r>
          </w:p>
        </w:tc>
        <w:sdt>
          <w:sdtPr>
            <w:rPr>
              <w:rFonts w:asciiTheme="minorHAnsi" w:hAnsiTheme="minorHAnsi" w:cs="Arial"/>
              <w:caps/>
              <w:szCs w:val="28"/>
            </w:rPr>
            <w:id w:val="191806600"/>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lang w:val="ru-RU"/>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Enough fuel maintain during voyage (atleast 25 % of total fuel consumption)</w:t>
            </w:r>
          </w:p>
          <w:p w:rsidR="008A2446" w:rsidRPr="005F6913" w:rsidRDefault="008A2446" w:rsidP="008A2446">
            <w:pPr>
              <w:ind w:left="-429"/>
              <w:rPr>
                <w:rFonts w:asciiTheme="minorHAnsi" w:hAnsiTheme="minorHAnsi" w:cs="Arial"/>
                <w:caps/>
                <w:sz w:val="22"/>
                <w:szCs w:val="22"/>
              </w:rPr>
            </w:pPr>
          </w:p>
        </w:tc>
        <w:sdt>
          <w:sdtPr>
            <w:rPr>
              <w:rFonts w:asciiTheme="minorHAnsi" w:hAnsiTheme="minorHAnsi" w:cs="Arial"/>
              <w:caps/>
              <w:szCs w:val="28"/>
            </w:rPr>
            <w:id w:val="1743514765"/>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ind w:right="-108"/>
              <w:rPr>
                <w:rFonts w:asciiTheme="minorHAnsi" w:hAnsiTheme="minorHAnsi" w:cs="Arial"/>
                <w:caps/>
                <w:spacing w:val="-10"/>
                <w:sz w:val="22"/>
                <w:szCs w:val="22"/>
              </w:rPr>
            </w:pPr>
            <w:r w:rsidRPr="005F6913">
              <w:rPr>
                <w:rFonts w:asciiTheme="minorHAnsi" w:hAnsiTheme="minorHAnsi" w:cs="Arial"/>
                <w:spacing w:val="-10"/>
                <w:sz w:val="22"/>
                <w:szCs w:val="22"/>
              </w:rPr>
              <w:t>Vessel’s course &amp; position to be continually plotted on the charts, &amp; same enter in logbook</w:t>
            </w:r>
          </w:p>
        </w:tc>
        <w:sdt>
          <w:sdtPr>
            <w:rPr>
              <w:rFonts w:asciiTheme="minorHAnsi" w:hAnsiTheme="minorHAnsi" w:cs="Arial"/>
              <w:caps/>
              <w:szCs w:val="28"/>
            </w:rPr>
            <w:id w:val="1332493181"/>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43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Pilots to be engagaed as necessary and upon arrivals for local waters, restricted channels,</w:t>
            </w:r>
          </w:p>
        </w:tc>
        <w:sdt>
          <w:sdtPr>
            <w:rPr>
              <w:rFonts w:asciiTheme="minorHAnsi" w:hAnsiTheme="minorHAnsi" w:cs="Arial"/>
              <w:caps/>
              <w:szCs w:val="28"/>
            </w:rPr>
            <w:id w:val="651650709"/>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All flush scuttles on both units to be closed and sealed at all time during passage</w:t>
            </w:r>
          </w:p>
        </w:tc>
        <w:sdt>
          <w:sdtPr>
            <w:rPr>
              <w:rFonts w:asciiTheme="minorHAnsi" w:hAnsiTheme="minorHAnsi" w:cs="Arial"/>
              <w:caps/>
              <w:szCs w:val="28"/>
            </w:rPr>
            <w:id w:val="-755284648"/>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numPr>
                <w:ilvl w:val="0"/>
                <w:numId w:val="37"/>
              </w:numPr>
              <w:autoSpaceDE w:val="0"/>
              <w:autoSpaceDN w:val="0"/>
              <w:rPr>
                <w:rFonts w:asciiTheme="minorHAnsi" w:hAnsiTheme="minorHAnsi" w:cs="Arial"/>
                <w:caps/>
                <w:sz w:val="22"/>
                <w:szCs w:val="22"/>
              </w:rPr>
            </w:pP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All water tight doors to be closed </w:t>
            </w:r>
          </w:p>
        </w:tc>
        <w:sdt>
          <w:sdtPr>
            <w:rPr>
              <w:rFonts w:asciiTheme="minorHAnsi" w:hAnsiTheme="minorHAnsi" w:cs="Arial"/>
              <w:caps/>
              <w:szCs w:val="28"/>
            </w:rPr>
            <w:id w:val="-542828352"/>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08"/>
        </w:trPr>
        <w:tc>
          <w:tcPr>
            <w:tcW w:w="335" w:type="pct"/>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 14</w:t>
            </w: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Check day light signals, towage arrangement free from obstacle</w:t>
            </w:r>
          </w:p>
          <w:p w:rsidR="008A2446" w:rsidRPr="005F6913" w:rsidRDefault="008A2446" w:rsidP="008A2446">
            <w:pPr>
              <w:ind w:left="-602"/>
              <w:rPr>
                <w:rFonts w:asciiTheme="minorHAnsi" w:hAnsiTheme="minorHAnsi" w:cs="Arial"/>
                <w:caps/>
                <w:sz w:val="22"/>
                <w:szCs w:val="22"/>
              </w:rPr>
            </w:pPr>
            <w:r w:rsidRPr="005F6913">
              <w:rPr>
                <w:rFonts w:asciiTheme="minorHAnsi" w:hAnsiTheme="minorHAnsi" w:cs="Arial"/>
                <w:sz w:val="22"/>
                <w:szCs w:val="22"/>
              </w:rPr>
              <w:t>15</w:t>
            </w:r>
          </w:p>
        </w:tc>
        <w:sdt>
          <w:sdtPr>
            <w:rPr>
              <w:rFonts w:asciiTheme="minorHAnsi" w:hAnsiTheme="minorHAnsi" w:cs="Arial"/>
              <w:caps/>
              <w:szCs w:val="28"/>
            </w:rPr>
            <w:id w:val="-1603331539"/>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15</w:t>
            </w: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Tow shall have adequate intact stability in all loaded &amp; ballast conditions </w:t>
            </w:r>
          </w:p>
        </w:tc>
        <w:sdt>
          <w:sdtPr>
            <w:rPr>
              <w:rFonts w:asciiTheme="minorHAnsi" w:hAnsiTheme="minorHAnsi" w:cs="Arial"/>
              <w:caps/>
              <w:szCs w:val="28"/>
            </w:rPr>
            <w:id w:val="1409727545"/>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16</w:t>
            </w: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Check chain cable or wire shall be equipped as per regulations</w:t>
            </w:r>
          </w:p>
        </w:tc>
        <w:sdt>
          <w:sdtPr>
            <w:rPr>
              <w:rFonts w:asciiTheme="minorHAnsi" w:hAnsiTheme="minorHAnsi" w:cs="Arial"/>
              <w:caps/>
              <w:szCs w:val="28"/>
            </w:rPr>
            <w:id w:val="-1827652497"/>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17</w:t>
            </w: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Check life saving appliances, life jackets and lifebuoys</w:t>
            </w:r>
          </w:p>
        </w:tc>
        <w:sdt>
          <w:sdtPr>
            <w:rPr>
              <w:rFonts w:asciiTheme="minorHAnsi" w:hAnsiTheme="minorHAnsi" w:cs="Arial"/>
              <w:caps/>
              <w:szCs w:val="28"/>
            </w:rPr>
            <w:id w:val="63078274"/>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18</w:t>
            </w: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 xml:space="preserve">Check food, water &amp; necessary things available </w:t>
            </w:r>
          </w:p>
        </w:tc>
        <w:sdt>
          <w:sdtPr>
            <w:rPr>
              <w:rFonts w:asciiTheme="minorHAnsi" w:hAnsiTheme="minorHAnsi" w:cs="Arial"/>
              <w:caps/>
              <w:szCs w:val="28"/>
            </w:rPr>
            <w:id w:val="-1009453892"/>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MS Gothic" w:hint="eastAsia"/>
                    <w:caps/>
                    <w:szCs w:val="28"/>
                  </w:rPr>
                  <w:t>☐</w:t>
                </w:r>
              </w:p>
            </w:tc>
          </w:sdtContent>
        </w:sdt>
      </w:tr>
      <w:tr w:rsidR="008A2446" w:rsidRPr="005F6913" w:rsidTr="008A2446">
        <w:trPr>
          <w:cantSplit/>
          <w:trHeight w:val="576"/>
        </w:trPr>
        <w:tc>
          <w:tcPr>
            <w:tcW w:w="335" w:type="pct"/>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19</w:t>
            </w:r>
          </w:p>
        </w:tc>
        <w:tc>
          <w:tcPr>
            <w:tcW w:w="4327" w:type="pct"/>
            <w:gridSpan w:val="4"/>
            <w:vAlign w:val="center"/>
          </w:tcPr>
          <w:p w:rsidR="008A2446" w:rsidRPr="005F6913" w:rsidRDefault="008A2446" w:rsidP="008A2446">
            <w:pPr>
              <w:rPr>
                <w:rFonts w:asciiTheme="minorHAnsi" w:hAnsiTheme="minorHAnsi" w:cs="Arial"/>
                <w:caps/>
                <w:sz w:val="22"/>
                <w:szCs w:val="22"/>
              </w:rPr>
            </w:pPr>
            <w:r w:rsidRPr="005F6913">
              <w:rPr>
                <w:rFonts w:asciiTheme="minorHAnsi" w:hAnsiTheme="minorHAnsi" w:cs="Arial"/>
                <w:sz w:val="22"/>
                <w:szCs w:val="22"/>
              </w:rPr>
              <w:t>Towing operation instructions provided to all crew on board</w:t>
            </w:r>
          </w:p>
        </w:tc>
        <w:sdt>
          <w:sdtPr>
            <w:rPr>
              <w:rFonts w:asciiTheme="minorHAnsi" w:hAnsiTheme="minorHAnsi" w:cs="Arial"/>
              <w:caps/>
              <w:szCs w:val="28"/>
            </w:rPr>
            <w:id w:val="-1272623992"/>
            <w14:checkbox>
              <w14:checked w14:val="0"/>
              <w14:checkedState w14:val="2612" w14:font="MS Gothic"/>
              <w14:uncheckedState w14:val="2610" w14:font="MS Gothic"/>
            </w14:checkbox>
          </w:sdtPr>
          <w:sdtEndPr/>
          <w:sdtContent>
            <w:tc>
              <w:tcPr>
                <w:tcW w:w="338" w:type="pct"/>
                <w:vAlign w:val="center"/>
              </w:tcPr>
              <w:p w:rsidR="008A2446" w:rsidRPr="008A2446" w:rsidRDefault="008A2446" w:rsidP="008A2446">
                <w:pPr>
                  <w:jc w:val="center"/>
                </w:pPr>
                <w:r w:rsidRPr="008A2446">
                  <w:rPr>
                    <w:rFonts w:ascii="MS Gothic" w:eastAsia="MS Gothic" w:hAnsi="MS Gothic" w:cs="Arial" w:hint="eastAsia"/>
                    <w:caps/>
                    <w:szCs w:val="28"/>
                  </w:rPr>
                  <w:t>☐</w:t>
                </w:r>
              </w:p>
            </w:tc>
          </w:sdtContent>
        </w:sdt>
      </w:tr>
      <w:tr w:rsidR="008E356D" w:rsidRPr="005F6913" w:rsidTr="008A2446">
        <w:trPr>
          <w:cantSplit/>
          <w:trHeight w:val="576"/>
        </w:trPr>
        <w:tc>
          <w:tcPr>
            <w:tcW w:w="335" w:type="pct"/>
            <w:vAlign w:val="center"/>
          </w:tcPr>
          <w:p w:rsidR="008E356D" w:rsidRPr="005F6913" w:rsidRDefault="005F6913" w:rsidP="008A2446">
            <w:pPr>
              <w:rPr>
                <w:rFonts w:asciiTheme="minorHAnsi" w:hAnsiTheme="minorHAnsi" w:cs="Arial"/>
                <w:caps/>
                <w:sz w:val="22"/>
                <w:szCs w:val="22"/>
              </w:rPr>
            </w:pPr>
            <w:r w:rsidRPr="005F6913">
              <w:rPr>
                <w:rFonts w:asciiTheme="minorHAnsi" w:hAnsiTheme="minorHAnsi" w:cs="Arial"/>
                <w:sz w:val="22"/>
                <w:szCs w:val="22"/>
              </w:rPr>
              <w:t>20</w:t>
            </w:r>
          </w:p>
        </w:tc>
        <w:tc>
          <w:tcPr>
            <w:tcW w:w="4327" w:type="pct"/>
            <w:gridSpan w:val="4"/>
            <w:vAlign w:val="center"/>
          </w:tcPr>
          <w:p w:rsidR="008E356D" w:rsidRPr="005F6913" w:rsidRDefault="005F6913" w:rsidP="008A2446">
            <w:pPr>
              <w:rPr>
                <w:rFonts w:asciiTheme="minorHAnsi" w:hAnsiTheme="minorHAnsi" w:cs="Arial"/>
                <w:caps/>
                <w:sz w:val="22"/>
                <w:szCs w:val="22"/>
              </w:rPr>
            </w:pPr>
            <w:r w:rsidRPr="005F6913">
              <w:rPr>
                <w:rFonts w:asciiTheme="minorHAnsi" w:hAnsiTheme="minorHAnsi" w:cs="Arial"/>
                <w:sz w:val="22"/>
                <w:szCs w:val="22"/>
              </w:rPr>
              <w:t>Tow shall be euipped with anchor, gps system, search light, risk assessments for towing</w:t>
            </w:r>
          </w:p>
        </w:tc>
        <w:sdt>
          <w:sdtPr>
            <w:rPr>
              <w:rFonts w:asciiTheme="minorHAnsi" w:hAnsiTheme="minorHAnsi" w:cs="Arial"/>
              <w:caps/>
              <w:szCs w:val="28"/>
            </w:rPr>
            <w:id w:val="1184017055"/>
            <w14:checkbox>
              <w14:checked w14:val="0"/>
              <w14:checkedState w14:val="2612" w14:font="MS Gothic"/>
              <w14:uncheckedState w14:val="2610" w14:font="MS Gothic"/>
            </w14:checkbox>
          </w:sdtPr>
          <w:sdtEndPr/>
          <w:sdtContent>
            <w:tc>
              <w:tcPr>
                <w:tcW w:w="338" w:type="pct"/>
                <w:vAlign w:val="center"/>
              </w:tcPr>
              <w:p w:rsidR="008E356D" w:rsidRPr="008A2446" w:rsidRDefault="008A2446" w:rsidP="008A2446">
                <w:pPr>
                  <w:jc w:val="center"/>
                  <w:rPr>
                    <w:rFonts w:asciiTheme="minorHAnsi" w:hAnsiTheme="minorHAnsi" w:cs="Arial"/>
                    <w:caps/>
                    <w:szCs w:val="22"/>
                  </w:rPr>
                </w:pPr>
                <w:r w:rsidRPr="008A2446">
                  <w:rPr>
                    <w:rFonts w:ascii="MS Gothic" w:eastAsia="MS Gothic" w:hAnsi="MS Gothic" w:cs="Arial" w:hint="eastAsia"/>
                    <w:caps/>
                    <w:szCs w:val="28"/>
                  </w:rPr>
                  <w:t>☐</w:t>
                </w:r>
              </w:p>
            </w:tc>
          </w:sdtContent>
        </w:sdt>
      </w:tr>
    </w:tbl>
    <w:p w:rsidR="008E356D" w:rsidRPr="005F6913" w:rsidRDefault="008E356D" w:rsidP="008E356D">
      <w:pPr>
        <w:jc w:val="center"/>
        <w:rPr>
          <w:rFonts w:asciiTheme="minorHAnsi" w:hAnsiTheme="minorHAnsi" w:cs="Arial"/>
          <w:caps/>
          <w:sz w:val="22"/>
          <w:szCs w:val="22"/>
          <w:u w:val="single"/>
        </w:rPr>
      </w:pPr>
      <w:r w:rsidRPr="005F6913">
        <w:rPr>
          <w:rFonts w:asciiTheme="minorHAnsi" w:hAnsiTheme="minorHAnsi" w:cs="Arial"/>
          <w:caps/>
          <w:sz w:val="22"/>
          <w:szCs w:val="22"/>
          <w:u w:val="single"/>
        </w:rPr>
        <w:t>check list entry to be recorded in ship’s log book</w:t>
      </w:r>
    </w:p>
    <w:p w:rsidR="008E356D" w:rsidRPr="005F6913" w:rsidRDefault="008E356D" w:rsidP="008E356D">
      <w:pPr>
        <w:rPr>
          <w:rFonts w:asciiTheme="minorHAnsi" w:hAnsiTheme="minorHAnsi"/>
          <w:caps/>
          <w:sz w:val="22"/>
          <w:szCs w:val="22"/>
        </w:rPr>
      </w:pPr>
    </w:p>
    <w:p w:rsidR="008E356D" w:rsidRPr="005F6913" w:rsidRDefault="008E356D" w:rsidP="008E356D">
      <w:pPr>
        <w:rPr>
          <w:rFonts w:asciiTheme="minorHAnsi" w:hAnsiTheme="minorHAnsi"/>
          <w:caps/>
          <w:sz w:val="22"/>
          <w:szCs w:val="22"/>
        </w:rPr>
      </w:pPr>
    </w:p>
    <w:p w:rsidR="00184936" w:rsidRPr="005F6913" w:rsidRDefault="005F6913" w:rsidP="005F6913">
      <w:pPr>
        <w:tabs>
          <w:tab w:val="left" w:pos="1646"/>
          <w:tab w:val="left" w:pos="3446"/>
          <w:tab w:val="left" w:pos="5637"/>
        </w:tabs>
        <w:rPr>
          <w:rFonts w:asciiTheme="minorHAnsi" w:hAnsiTheme="minorHAnsi"/>
          <w:sz w:val="22"/>
          <w:szCs w:val="22"/>
        </w:rPr>
      </w:pPr>
      <w:r w:rsidRPr="005F6913">
        <w:rPr>
          <w:rFonts w:asciiTheme="minorHAnsi" w:hAnsiTheme="minorHAnsi" w:cs="Arial"/>
          <w:caps/>
          <w:sz w:val="22"/>
          <w:szCs w:val="22"/>
        </w:rPr>
        <w:tab/>
        <w:t>MASTER</w:t>
      </w:r>
      <w:r w:rsidRPr="005F6913">
        <w:rPr>
          <w:rFonts w:asciiTheme="minorHAnsi" w:hAnsiTheme="minorHAnsi" w:cs="Arial"/>
          <w:caps/>
          <w:sz w:val="22"/>
          <w:szCs w:val="22"/>
        </w:rPr>
        <w:tab/>
      </w:r>
      <w:r w:rsidRPr="005F6913">
        <w:rPr>
          <w:rFonts w:asciiTheme="minorHAnsi" w:hAnsiTheme="minorHAnsi" w:cs="Arial"/>
          <w:caps/>
          <w:sz w:val="22"/>
          <w:szCs w:val="22"/>
        </w:rPr>
        <w:tab/>
        <w:t>/                               /</w:t>
      </w:r>
    </w:p>
    <w:sectPr w:rsidR="00184936" w:rsidRPr="005F6913" w:rsidSect="00671C51">
      <w:headerReference w:type="even" r:id="rId9"/>
      <w:headerReference w:type="default" r:id="rId10"/>
      <w:footerReference w:type="even" r:id="rId11"/>
      <w:footerReference w:type="default" r:id="rId12"/>
      <w:headerReference w:type="first" r:id="rId13"/>
      <w:footerReference w:type="first" r:id="rId14"/>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30" w:rsidRDefault="00706A30">
      <w:r>
        <w:separator/>
      </w:r>
    </w:p>
  </w:endnote>
  <w:endnote w:type="continuationSeparator" w:id="0">
    <w:p w:rsidR="00706A30" w:rsidRDefault="0070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46" w:rsidRDefault="008A2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Pr="00FE5E76" w:rsidRDefault="005714CA" w:rsidP="00FE5E76">
    <w:pPr>
      <w:pStyle w:val="Footer"/>
      <w:jc w:val="center"/>
      <w:rPr>
        <w:rFonts w:ascii="Century Gothic" w:hAnsi="Century Gothic"/>
        <w:sz w:val="8"/>
      </w:rPr>
    </w:pPr>
  </w:p>
  <w:tbl>
    <w:tblPr>
      <w:tblStyle w:val="TableGrid"/>
      <w:tblW w:w="10638" w:type="dxa"/>
      <w:tblLook w:val="04A0" w:firstRow="1" w:lastRow="0" w:firstColumn="1" w:lastColumn="0" w:noHBand="0" w:noVBand="1"/>
    </w:tblPr>
    <w:tblGrid>
      <w:gridCol w:w="4248"/>
      <w:gridCol w:w="4050"/>
      <w:gridCol w:w="2340"/>
    </w:tblGrid>
    <w:tr w:rsidR="00C33999" w:rsidTr="008A2446">
      <w:trPr>
        <w:trHeight w:val="629"/>
      </w:trPr>
      <w:tc>
        <w:tcPr>
          <w:tcW w:w="4248" w:type="dxa"/>
          <w:vAlign w:val="center"/>
        </w:tcPr>
        <w:p w:rsidR="00C33999" w:rsidRPr="00883909" w:rsidRDefault="00CD2C3B" w:rsidP="0060353C">
          <w:pPr>
            <w:pStyle w:val="Footer"/>
            <w:jc w:val="center"/>
            <w:rPr>
              <w:rFonts w:ascii="Century Gothic" w:hAnsi="Century Gothic"/>
              <w:sz w:val="18"/>
            </w:rPr>
          </w:pPr>
          <w:r>
            <w:rPr>
              <w:rFonts w:asciiTheme="minorHAnsi" w:hAnsiTheme="minorHAnsi"/>
              <w:bCs/>
              <w:color w:val="000000"/>
              <w:sz w:val="20"/>
              <w:szCs w:val="24"/>
            </w:rPr>
            <w:t xml:space="preserve">Document No: </w:t>
          </w:r>
          <w:r w:rsidR="00DA3232">
            <w:rPr>
              <w:rFonts w:asciiTheme="minorHAnsi" w:hAnsiTheme="minorHAnsi"/>
              <w:bCs/>
              <w:color w:val="000000"/>
              <w:sz w:val="20"/>
              <w:szCs w:val="24"/>
            </w:rPr>
            <w:t>KFS-IMSC</w:t>
          </w:r>
          <w:bookmarkStart w:id="0" w:name="_GoBack"/>
          <w:bookmarkEnd w:id="0"/>
          <w:r w:rsidR="00606BBF" w:rsidRPr="00606BBF">
            <w:rPr>
              <w:rFonts w:asciiTheme="minorHAnsi" w:hAnsiTheme="minorHAnsi"/>
              <w:bCs/>
              <w:color w:val="000000"/>
              <w:sz w:val="20"/>
              <w:szCs w:val="24"/>
            </w:rPr>
            <w:t>-SOM-02-</w:t>
          </w:r>
          <w:r w:rsidR="008E356D" w:rsidRPr="00957E14">
            <w:rPr>
              <w:rFonts w:ascii="Century Gothic" w:hAnsi="Century Gothic"/>
              <w:b/>
              <w:color w:val="000000"/>
              <w:sz w:val="18"/>
              <w:szCs w:val="18"/>
            </w:rPr>
            <w:t xml:space="preserve"> </w:t>
          </w:r>
          <w:r w:rsidR="008E356D" w:rsidRPr="008E356D">
            <w:rPr>
              <w:rFonts w:asciiTheme="minorHAnsi" w:hAnsiTheme="minorHAnsi"/>
              <w:bCs/>
              <w:color w:val="000000"/>
              <w:sz w:val="20"/>
              <w:szCs w:val="24"/>
            </w:rPr>
            <w:t>Pre Tow / Towing Checklist</w:t>
          </w:r>
        </w:p>
      </w:tc>
      <w:tc>
        <w:tcPr>
          <w:tcW w:w="4050" w:type="dxa"/>
          <w:vAlign w:val="center"/>
        </w:tcPr>
        <w:p w:rsidR="00C33999" w:rsidRPr="0060353C" w:rsidRDefault="00CD2C3B" w:rsidP="008A2446">
          <w:pPr>
            <w:pStyle w:val="Footer"/>
            <w:jc w:val="center"/>
            <w:rPr>
              <w:rFonts w:asciiTheme="minorHAnsi" w:hAnsiTheme="minorHAnsi"/>
              <w:sz w:val="20"/>
            </w:rPr>
          </w:pPr>
          <w:r>
            <w:rPr>
              <w:rFonts w:asciiTheme="minorHAnsi" w:hAnsiTheme="minorHAnsi"/>
              <w:bCs/>
              <w:color w:val="000000"/>
              <w:sz w:val="20"/>
              <w:szCs w:val="24"/>
            </w:rPr>
            <w:t>Revision: 02/  Issue Date: 15</w:t>
          </w:r>
          <w:r w:rsidR="008A2446">
            <w:rPr>
              <w:rFonts w:asciiTheme="minorHAnsi" w:hAnsiTheme="minorHAnsi"/>
              <w:bCs/>
              <w:color w:val="000000"/>
              <w:sz w:val="20"/>
              <w:szCs w:val="24"/>
            </w:rPr>
            <w:t>-September-</w:t>
          </w:r>
          <w:r w:rsidR="00C33999" w:rsidRPr="0060353C">
            <w:rPr>
              <w:rFonts w:asciiTheme="minorHAnsi" w:hAnsiTheme="minorHAnsi"/>
              <w:bCs/>
              <w:color w:val="000000"/>
              <w:sz w:val="20"/>
              <w:szCs w:val="24"/>
            </w:rPr>
            <w:t xml:space="preserve"> 2015</w:t>
          </w:r>
        </w:p>
      </w:tc>
      <w:tc>
        <w:tcPr>
          <w:tcW w:w="2340" w:type="dxa"/>
          <w:vAlign w:val="center"/>
        </w:tcPr>
        <w:p w:rsidR="00C33999" w:rsidRPr="00C33999" w:rsidRDefault="00C33999" w:rsidP="00722569">
          <w:pPr>
            <w:pStyle w:val="Footer"/>
            <w:jc w:val="center"/>
            <w:rPr>
              <w:rFonts w:asciiTheme="minorHAnsi" w:hAnsiTheme="minorHAnsi"/>
              <w:sz w:val="20"/>
            </w:rPr>
          </w:pPr>
          <w:r w:rsidRPr="0060353C">
            <w:rPr>
              <w:rFonts w:asciiTheme="minorHAnsi" w:hAnsiTheme="minorHAnsi"/>
              <w:bCs/>
              <w:color w:val="000000"/>
              <w:sz w:val="20"/>
              <w:szCs w:val="24"/>
            </w:rPr>
            <w:t xml:space="preserve">Page </w:t>
          </w:r>
          <w:r w:rsidRPr="0060353C">
            <w:rPr>
              <w:rFonts w:asciiTheme="minorHAnsi" w:hAnsiTheme="minorHAnsi"/>
              <w:bCs/>
              <w:color w:val="000000"/>
              <w:sz w:val="20"/>
              <w:szCs w:val="24"/>
            </w:rPr>
            <w:fldChar w:fldCharType="begin"/>
          </w:r>
          <w:r w:rsidRPr="0060353C">
            <w:rPr>
              <w:rFonts w:asciiTheme="minorHAnsi" w:hAnsiTheme="minorHAnsi"/>
              <w:bCs/>
              <w:color w:val="000000"/>
              <w:sz w:val="20"/>
              <w:szCs w:val="24"/>
            </w:rPr>
            <w:instrText xml:space="preserve"> PAGE </w:instrText>
          </w:r>
          <w:r w:rsidRPr="0060353C">
            <w:rPr>
              <w:rFonts w:asciiTheme="minorHAnsi" w:hAnsiTheme="minorHAnsi"/>
              <w:bCs/>
              <w:color w:val="000000"/>
              <w:sz w:val="20"/>
              <w:szCs w:val="24"/>
            </w:rPr>
            <w:fldChar w:fldCharType="separate"/>
          </w:r>
          <w:r w:rsidR="00706A30">
            <w:rPr>
              <w:rFonts w:asciiTheme="minorHAnsi" w:hAnsiTheme="minorHAnsi"/>
              <w:bCs/>
              <w:noProof/>
              <w:color w:val="000000"/>
              <w:sz w:val="20"/>
              <w:szCs w:val="24"/>
            </w:rPr>
            <w:t>1</w:t>
          </w:r>
          <w:r w:rsidRPr="0060353C">
            <w:rPr>
              <w:rFonts w:asciiTheme="minorHAnsi" w:hAnsiTheme="minorHAnsi"/>
              <w:bCs/>
              <w:color w:val="000000"/>
              <w:sz w:val="20"/>
              <w:szCs w:val="24"/>
            </w:rPr>
            <w:fldChar w:fldCharType="end"/>
          </w:r>
          <w:r w:rsidRPr="0060353C">
            <w:rPr>
              <w:rFonts w:asciiTheme="minorHAnsi" w:hAnsiTheme="minorHAnsi"/>
              <w:bCs/>
              <w:color w:val="000000"/>
              <w:sz w:val="20"/>
              <w:szCs w:val="24"/>
            </w:rPr>
            <w:t xml:space="preserve"> of </w:t>
          </w:r>
          <w:r w:rsidRPr="0060353C">
            <w:rPr>
              <w:rFonts w:asciiTheme="minorHAnsi" w:hAnsiTheme="minorHAnsi"/>
              <w:bCs/>
              <w:color w:val="000000"/>
              <w:sz w:val="20"/>
              <w:szCs w:val="24"/>
            </w:rPr>
            <w:fldChar w:fldCharType="begin"/>
          </w:r>
          <w:r w:rsidRPr="0060353C">
            <w:rPr>
              <w:rFonts w:asciiTheme="minorHAnsi" w:hAnsiTheme="minorHAnsi"/>
              <w:bCs/>
              <w:color w:val="000000"/>
              <w:sz w:val="20"/>
              <w:szCs w:val="24"/>
            </w:rPr>
            <w:instrText xml:space="preserve"> NUMPAGES  </w:instrText>
          </w:r>
          <w:r w:rsidRPr="0060353C">
            <w:rPr>
              <w:rFonts w:asciiTheme="minorHAnsi" w:hAnsiTheme="minorHAnsi"/>
              <w:bCs/>
              <w:color w:val="000000"/>
              <w:sz w:val="20"/>
              <w:szCs w:val="24"/>
            </w:rPr>
            <w:fldChar w:fldCharType="separate"/>
          </w:r>
          <w:r w:rsidR="00706A30">
            <w:rPr>
              <w:rFonts w:asciiTheme="minorHAnsi" w:hAnsiTheme="minorHAnsi"/>
              <w:bCs/>
              <w:noProof/>
              <w:color w:val="000000"/>
              <w:sz w:val="20"/>
              <w:szCs w:val="24"/>
            </w:rPr>
            <w:t>1</w:t>
          </w:r>
          <w:r w:rsidRPr="0060353C">
            <w:rPr>
              <w:rFonts w:asciiTheme="minorHAnsi" w:hAnsiTheme="minorHAnsi"/>
              <w:bCs/>
              <w:color w:val="000000"/>
              <w:sz w:val="20"/>
              <w:szCs w:val="24"/>
            </w:rPr>
            <w:fldChar w:fldCharType="end"/>
          </w:r>
        </w:p>
      </w:tc>
    </w:tr>
  </w:tbl>
  <w:p w:rsidR="005714CA" w:rsidRPr="00722569" w:rsidRDefault="005714CA" w:rsidP="009C58A9">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46" w:rsidRDefault="008A2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30" w:rsidRDefault="00706A30">
      <w:r>
        <w:separator/>
      </w:r>
    </w:p>
  </w:footnote>
  <w:footnote w:type="continuationSeparator" w:id="0">
    <w:p w:rsidR="00706A30" w:rsidRDefault="00706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46" w:rsidRDefault="008A24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4CA" w:rsidRDefault="005714C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4745"/>
      <w:gridCol w:w="5937"/>
    </w:tblGrid>
    <w:tr w:rsidR="00184936" w:rsidTr="00606BBF">
      <w:trPr>
        <w:trHeight w:val="480"/>
      </w:trPr>
      <w:tc>
        <w:tcPr>
          <w:tcW w:w="7038" w:type="dxa"/>
          <w:vMerge w:val="restart"/>
        </w:tcPr>
        <w:p w:rsidR="00184936" w:rsidRDefault="00184936"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48914F75" wp14:editId="09A21F3D">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90" w:type="dxa"/>
          <w:vAlign w:val="center"/>
        </w:tcPr>
        <w:p w:rsidR="00184936" w:rsidRPr="00CA3898" w:rsidRDefault="00184936" w:rsidP="00722569">
          <w:pPr>
            <w:pStyle w:val="Header"/>
            <w:jc w:val="center"/>
            <w:rPr>
              <w:rFonts w:asciiTheme="minorHAnsi" w:hAnsiTheme="minorHAnsi"/>
              <w:b/>
              <w:bCs/>
              <w:color w:val="000000"/>
              <w:sz w:val="20"/>
              <w:szCs w:val="20"/>
            </w:rPr>
          </w:pPr>
          <w:r w:rsidRPr="00CA3898">
            <w:rPr>
              <w:rFonts w:asciiTheme="minorHAnsi" w:hAnsiTheme="minorHAnsi"/>
              <w:b/>
              <w:bCs/>
              <w:sz w:val="20"/>
              <w:szCs w:val="20"/>
            </w:rPr>
            <w:t xml:space="preserve">INTEGRATED MANAGEMENT SYSTEM MANUAL </w:t>
          </w:r>
        </w:p>
      </w:tc>
    </w:tr>
    <w:tr w:rsidR="00184936" w:rsidTr="00606BBF">
      <w:trPr>
        <w:trHeight w:val="480"/>
      </w:trPr>
      <w:tc>
        <w:tcPr>
          <w:tcW w:w="7038" w:type="dxa"/>
          <w:vMerge/>
        </w:tcPr>
        <w:p w:rsidR="00184936" w:rsidRDefault="00184936" w:rsidP="002B567F">
          <w:pPr>
            <w:pStyle w:val="Header"/>
            <w:jc w:val="center"/>
            <w:rPr>
              <w:rFonts w:ascii="Arial Black" w:hAnsi="Arial Black"/>
              <w:noProof/>
              <w:lang w:val="en-US"/>
            </w:rPr>
          </w:pPr>
        </w:p>
      </w:tc>
      <w:tc>
        <w:tcPr>
          <w:tcW w:w="8190" w:type="dxa"/>
          <w:vAlign w:val="center"/>
        </w:tcPr>
        <w:p w:rsidR="00184936" w:rsidRPr="00C549FF" w:rsidRDefault="008E356D" w:rsidP="00606BBF">
          <w:pPr>
            <w:pStyle w:val="ListParagraph"/>
            <w:spacing w:line="360" w:lineRule="auto"/>
            <w:ind w:left="-108" w:firstLine="270"/>
            <w:jc w:val="center"/>
            <w:rPr>
              <w:rFonts w:asciiTheme="minorHAnsi" w:hAnsiTheme="minorHAnsi"/>
              <w:b/>
              <w:sz w:val="24"/>
              <w:szCs w:val="24"/>
            </w:rPr>
          </w:pPr>
          <w:r>
            <w:rPr>
              <w:rFonts w:ascii="Arial" w:hAnsi="Arial"/>
              <w:b/>
              <w:bCs/>
              <w:caps/>
              <w:sz w:val="18"/>
              <w:szCs w:val="20"/>
            </w:rPr>
            <w:t>PRE TOW / TOWING CHECKLIST</w:t>
          </w:r>
        </w:p>
      </w:tc>
    </w:tr>
  </w:tbl>
  <w:p w:rsidR="005714CA" w:rsidRPr="006E1FDF" w:rsidRDefault="005714CA" w:rsidP="002B567F">
    <w:pPr>
      <w:pStyle w:val="Header"/>
      <w:rPr>
        <w:rFonts w:ascii="Arial" w:hAnsi="Arial"/>
        <w:b/>
        <w:sz w:val="6"/>
        <w:szCs w:val="22"/>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446" w:rsidRDefault="008A24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B707A"/>
    <w:multiLevelType w:val="hybridMultilevel"/>
    <w:tmpl w:val="736C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276AA"/>
    <w:multiLevelType w:val="hybridMultilevel"/>
    <w:tmpl w:val="4F086250"/>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5">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9">
    <w:nsid w:val="14D325B8"/>
    <w:multiLevelType w:val="hybridMultilevel"/>
    <w:tmpl w:val="7DD8501A"/>
    <w:lvl w:ilvl="0" w:tplc="C240CA32">
      <w:start w:val="1"/>
      <w:numFmt w:val="decimal"/>
      <w:lvlText w:val="%1."/>
      <w:lvlJc w:val="left"/>
      <w:pPr>
        <w:tabs>
          <w:tab w:val="num" w:pos="417"/>
        </w:tabs>
        <w:ind w:left="113" w:hanging="56"/>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FF813C5"/>
    <w:multiLevelType w:val="hybridMultilevel"/>
    <w:tmpl w:val="264C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2">
    <w:nsid w:val="25EB5966"/>
    <w:multiLevelType w:val="hybridMultilevel"/>
    <w:tmpl w:val="EBCEF4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D4109B"/>
    <w:multiLevelType w:val="multilevel"/>
    <w:tmpl w:val="C5B0A7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424D36"/>
    <w:multiLevelType w:val="hybridMultilevel"/>
    <w:tmpl w:val="9E02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C46317"/>
    <w:multiLevelType w:val="hybridMultilevel"/>
    <w:tmpl w:val="49CA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8653764"/>
    <w:multiLevelType w:val="hybridMultilevel"/>
    <w:tmpl w:val="71064F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74F07D61"/>
    <w:multiLevelType w:val="hybridMultilevel"/>
    <w:tmpl w:val="643CD7BC"/>
    <w:lvl w:ilvl="0" w:tplc="04090001">
      <w:start w:val="1"/>
      <w:numFmt w:val="bullet"/>
      <w:lvlText w:val=""/>
      <w:lvlJc w:val="left"/>
      <w:pPr>
        <w:ind w:left="1080" w:hanging="360"/>
      </w:pPr>
      <w:rPr>
        <w:rFonts w:ascii="Symbol" w:hAnsi="Symbol" w:hint="default"/>
      </w:rPr>
    </w:lvl>
    <w:lvl w:ilvl="1" w:tplc="F586CF4C">
      <w:numFmt w:val="bullet"/>
      <w:lvlText w:val="•"/>
      <w:lvlJc w:val="left"/>
      <w:pPr>
        <w:ind w:left="1800" w:hanging="360"/>
      </w:pPr>
      <w:rPr>
        <w:rFonts w:ascii="Calibri" w:eastAsia="Times New Roman"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4"/>
  </w:num>
  <w:num w:numId="3">
    <w:abstractNumId w:val="29"/>
  </w:num>
  <w:num w:numId="4">
    <w:abstractNumId w:val="35"/>
  </w:num>
  <w:num w:numId="5">
    <w:abstractNumId w:val="11"/>
  </w:num>
  <w:num w:numId="6">
    <w:abstractNumId w:val="19"/>
  </w:num>
  <w:num w:numId="7">
    <w:abstractNumId w:val="28"/>
  </w:num>
  <w:num w:numId="8">
    <w:abstractNumId w:val="30"/>
  </w:num>
  <w:num w:numId="9">
    <w:abstractNumId w:val="0"/>
  </w:num>
  <w:num w:numId="10">
    <w:abstractNumId w:val="20"/>
  </w:num>
  <w:num w:numId="11">
    <w:abstractNumId w:val="16"/>
  </w:num>
  <w:num w:numId="12">
    <w:abstractNumId w:val="3"/>
  </w:num>
  <w:num w:numId="13">
    <w:abstractNumId w:val="15"/>
  </w:num>
  <w:num w:numId="14">
    <w:abstractNumId w:val="7"/>
  </w:num>
  <w:num w:numId="15">
    <w:abstractNumId w:val="23"/>
  </w:num>
  <w:num w:numId="16">
    <w:abstractNumId w:val="18"/>
  </w:num>
  <w:num w:numId="17">
    <w:abstractNumId w:val="5"/>
  </w:num>
  <w:num w:numId="18">
    <w:abstractNumId w:val="8"/>
  </w:num>
  <w:num w:numId="19">
    <w:abstractNumId w:val="6"/>
  </w:num>
  <w:num w:numId="20">
    <w:abstractNumId w:val="33"/>
  </w:num>
  <w:num w:numId="21">
    <w:abstractNumId w:val="32"/>
  </w:num>
  <w:num w:numId="22">
    <w:abstractNumId w:val="26"/>
  </w:num>
  <w:num w:numId="23">
    <w:abstractNumId w:val="24"/>
  </w:num>
  <w:num w:numId="24">
    <w:abstractNumId w:val="13"/>
  </w:num>
  <w:num w:numId="25">
    <w:abstractNumId w:val="21"/>
  </w:num>
  <w:num w:numId="26">
    <w:abstractNumId w:val="36"/>
  </w:num>
  <w:num w:numId="27">
    <w:abstractNumId w:val="25"/>
  </w:num>
  <w:num w:numId="28">
    <w:abstractNumId w:val="14"/>
  </w:num>
  <w:num w:numId="29">
    <w:abstractNumId w:val="31"/>
  </w:num>
  <w:num w:numId="30">
    <w:abstractNumId w:val="10"/>
  </w:num>
  <w:num w:numId="31">
    <w:abstractNumId w:val="34"/>
  </w:num>
  <w:num w:numId="32">
    <w:abstractNumId w:val="2"/>
  </w:num>
  <w:num w:numId="33">
    <w:abstractNumId w:val="1"/>
  </w:num>
  <w:num w:numId="34">
    <w:abstractNumId w:val="27"/>
  </w:num>
  <w:num w:numId="35">
    <w:abstractNumId w:val="12"/>
  </w:num>
  <w:num w:numId="36">
    <w:abstractNumId w:val="22"/>
  </w:num>
  <w:num w:numId="3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306A"/>
    <w:rsid w:val="000343DF"/>
    <w:rsid w:val="00034689"/>
    <w:rsid w:val="00034D97"/>
    <w:rsid w:val="000363CB"/>
    <w:rsid w:val="00036DFB"/>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01C"/>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C0BF5"/>
    <w:rsid w:val="000C2E18"/>
    <w:rsid w:val="000C48E0"/>
    <w:rsid w:val="000C50E9"/>
    <w:rsid w:val="000C5F65"/>
    <w:rsid w:val="000C6160"/>
    <w:rsid w:val="000C61D5"/>
    <w:rsid w:val="000C71E6"/>
    <w:rsid w:val="000D00B4"/>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25E5"/>
    <w:rsid w:val="00102B6E"/>
    <w:rsid w:val="00103463"/>
    <w:rsid w:val="00103E55"/>
    <w:rsid w:val="00104248"/>
    <w:rsid w:val="0010437D"/>
    <w:rsid w:val="001065BC"/>
    <w:rsid w:val="00107827"/>
    <w:rsid w:val="001103E1"/>
    <w:rsid w:val="00112400"/>
    <w:rsid w:val="00112C74"/>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D61"/>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5754"/>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10BCA"/>
    <w:rsid w:val="002110A0"/>
    <w:rsid w:val="0021117C"/>
    <w:rsid w:val="002145CB"/>
    <w:rsid w:val="00214E4A"/>
    <w:rsid w:val="002159D7"/>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0F86"/>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2432"/>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252D"/>
    <w:rsid w:val="00372F6B"/>
    <w:rsid w:val="00374C9A"/>
    <w:rsid w:val="00375DA2"/>
    <w:rsid w:val="0037761E"/>
    <w:rsid w:val="00377CA2"/>
    <w:rsid w:val="0038075B"/>
    <w:rsid w:val="0038140A"/>
    <w:rsid w:val="0038155C"/>
    <w:rsid w:val="00382377"/>
    <w:rsid w:val="003842A9"/>
    <w:rsid w:val="0038713D"/>
    <w:rsid w:val="00387398"/>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3A1B"/>
    <w:rsid w:val="003F54CC"/>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1629"/>
    <w:rsid w:val="004242EF"/>
    <w:rsid w:val="004248ED"/>
    <w:rsid w:val="00424E13"/>
    <w:rsid w:val="004253AE"/>
    <w:rsid w:val="00426A64"/>
    <w:rsid w:val="00427D09"/>
    <w:rsid w:val="004301E2"/>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CDE"/>
    <w:rsid w:val="004750AE"/>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97A17"/>
    <w:rsid w:val="004A177C"/>
    <w:rsid w:val="004A21B4"/>
    <w:rsid w:val="004A22DE"/>
    <w:rsid w:val="004A2CFB"/>
    <w:rsid w:val="004A43B1"/>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50A"/>
    <w:rsid w:val="004D6B73"/>
    <w:rsid w:val="004D6BEC"/>
    <w:rsid w:val="004E153A"/>
    <w:rsid w:val="004E167B"/>
    <w:rsid w:val="004E2B9D"/>
    <w:rsid w:val="004E31AF"/>
    <w:rsid w:val="004E42AE"/>
    <w:rsid w:val="004E5E50"/>
    <w:rsid w:val="004E6685"/>
    <w:rsid w:val="004E7877"/>
    <w:rsid w:val="004E7B40"/>
    <w:rsid w:val="004F3D78"/>
    <w:rsid w:val="004F4D3B"/>
    <w:rsid w:val="004F5B4B"/>
    <w:rsid w:val="004F5BC9"/>
    <w:rsid w:val="004F5E54"/>
    <w:rsid w:val="00502500"/>
    <w:rsid w:val="00503A18"/>
    <w:rsid w:val="00504FAE"/>
    <w:rsid w:val="0050628C"/>
    <w:rsid w:val="005068E1"/>
    <w:rsid w:val="00510A68"/>
    <w:rsid w:val="00510AF7"/>
    <w:rsid w:val="00513499"/>
    <w:rsid w:val="0052141B"/>
    <w:rsid w:val="00522125"/>
    <w:rsid w:val="00522134"/>
    <w:rsid w:val="00522D85"/>
    <w:rsid w:val="00524A8E"/>
    <w:rsid w:val="00525F21"/>
    <w:rsid w:val="0052676C"/>
    <w:rsid w:val="0052681A"/>
    <w:rsid w:val="0052779B"/>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DDE"/>
    <w:rsid w:val="005F6913"/>
    <w:rsid w:val="005F6B96"/>
    <w:rsid w:val="005F70A1"/>
    <w:rsid w:val="005F7FEF"/>
    <w:rsid w:val="00600089"/>
    <w:rsid w:val="006017C1"/>
    <w:rsid w:val="006031BD"/>
    <w:rsid w:val="0060353C"/>
    <w:rsid w:val="00603C87"/>
    <w:rsid w:val="006045A9"/>
    <w:rsid w:val="006053F2"/>
    <w:rsid w:val="006061E4"/>
    <w:rsid w:val="00606BBF"/>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1C51"/>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45C0"/>
    <w:rsid w:val="006F5697"/>
    <w:rsid w:val="006F5ADE"/>
    <w:rsid w:val="0070120D"/>
    <w:rsid w:val="007014B5"/>
    <w:rsid w:val="00701652"/>
    <w:rsid w:val="0070196E"/>
    <w:rsid w:val="00702573"/>
    <w:rsid w:val="0070284C"/>
    <w:rsid w:val="00702CE6"/>
    <w:rsid w:val="00703222"/>
    <w:rsid w:val="007037FD"/>
    <w:rsid w:val="007067AE"/>
    <w:rsid w:val="00706A30"/>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60C"/>
    <w:rsid w:val="00727CFB"/>
    <w:rsid w:val="0073054E"/>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9DD"/>
    <w:rsid w:val="007E1756"/>
    <w:rsid w:val="007E2194"/>
    <w:rsid w:val="007E2239"/>
    <w:rsid w:val="007E2371"/>
    <w:rsid w:val="007E2DCD"/>
    <w:rsid w:val="007E5237"/>
    <w:rsid w:val="007E688F"/>
    <w:rsid w:val="007F0A3F"/>
    <w:rsid w:val="007F1E55"/>
    <w:rsid w:val="007F1ECA"/>
    <w:rsid w:val="007F3BFE"/>
    <w:rsid w:val="007F6D95"/>
    <w:rsid w:val="00800E46"/>
    <w:rsid w:val="00801391"/>
    <w:rsid w:val="0080181B"/>
    <w:rsid w:val="00804530"/>
    <w:rsid w:val="00804DDC"/>
    <w:rsid w:val="0080502F"/>
    <w:rsid w:val="00805508"/>
    <w:rsid w:val="00805590"/>
    <w:rsid w:val="00812A9D"/>
    <w:rsid w:val="008144D8"/>
    <w:rsid w:val="00815266"/>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446"/>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73A7"/>
    <w:rsid w:val="008C759A"/>
    <w:rsid w:val="008D0057"/>
    <w:rsid w:val="008D0EF5"/>
    <w:rsid w:val="008D140F"/>
    <w:rsid w:val="008D2E10"/>
    <w:rsid w:val="008D41B2"/>
    <w:rsid w:val="008D49B7"/>
    <w:rsid w:val="008D5E23"/>
    <w:rsid w:val="008E19FB"/>
    <w:rsid w:val="008E2D00"/>
    <w:rsid w:val="008E356D"/>
    <w:rsid w:val="008E52C8"/>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4F89"/>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6611"/>
    <w:rsid w:val="009A6C73"/>
    <w:rsid w:val="009A6F34"/>
    <w:rsid w:val="009A7F3F"/>
    <w:rsid w:val="009B001E"/>
    <w:rsid w:val="009B0F68"/>
    <w:rsid w:val="009B2022"/>
    <w:rsid w:val="009B29F3"/>
    <w:rsid w:val="009B2D8C"/>
    <w:rsid w:val="009B355B"/>
    <w:rsid w:val="009B4CBE"/>
    <w:rsid w:val="009B54F7"/>
    <w:rsid w:val="009C03BF"/>
    <w:rsid w:val="009C0EAE"/>
    <w:rsid w:val="009C14F8"/>
    <w:rsid w:val="009C2EA1"/>
    <w:rsid w:val="009C5410"/>
    <w:rsid w:val="009C58A9"/>
    <w:rsid w:val="009C5C7A"/>
    <w:rsid w:val="009C67D1"/>
    <w:rsid w:val="009C7B00"/>
    <w:rsid w:val="009C7C2E"/>
    <w:rsid w:val="009C7D88"/>
    <w:rsid w:val="009D10E0"/>
    <w:rsid w:val="009D1894"/>
    <w:rsid w:val="009D1CD8"/>
    <w:rsid w:val="009D40AF"/>
    <w:rsid w:val="009D592C"/>
    <w:rsid w:val="009D73FD"/>
    <w:rsid w:val="009D785D"/>
    <w:rsid w:val="009E4F07"/>
    <w:rsid w:val="009E5636"/>
    <w:rsid w:val="009F19E0"/>
    <w:rsid w:val="009F21AC"/>
    <w:rsid w:val="009F31E1"/>
    <w:rsid w:val="009F469B"/>
    <w:rsid w:val="00A005A8"/>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3557"/>
    <w:rsid w:val="00A65F46"/>
    <w:rsid w:val="00A67387"/>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2D3E"/>
    <w:rsid w:val="00AE3524"/>
    <w:rsid w:val="00AE3537"/>
    <w:rsid w:val="00AE42D0"/>
    <w:rsid w:val="00AE4A34"/>
    <w:rsid w:val="00AE5465"/>
    <w:rsid w:val="00AE54C4"/>
    <w:rsid w:val="00AE65B4"/>
    <w:rsid w:val="00AE6766"/>
    <w:rsid w:val="00AE6B22"/>
    <w:rsid w:val="00AF017B"/>
    <w:rsid w:val="00AF0F37"/>
    <w:rsid w:val="00AF26B9"/>
    <w:rsid w:val="00AF3A33"/>
    <w:rsid w:val="00AF5029"/>
    <w:rsid w:val="00AF5655"/>
    <w:rsid w:val="00AF623A"/>
    <w:rsid w:val="00AF7291"/>
    <w:rsid w:val="00AF7DD2"/>
    <w:rsid w:val="00B0000B"/>
    <w:rsid w:val="00B00D73"/>
    <w:rsid w:val="00B01408"/>
    <w:rsid w:val="00B01FAC"/>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6991"/>
    <w:rsid w:val="00B27D55"/>
    <w:rsid w:val="00B3017A"/>
    <w:rsid w:val="00B317D0"/>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7C98"/>
    <w:rsid w:val="00BB0676"/>
    <w:rsid w:val="00BB14CC"/>
    <w:rsid w:val="00BB1A87"/>
    <w:rsid w:val="00BB2034"/>
    <w:rsid w:val="00BB445B"/>
    <w:rsid w:val="00BB53EE"/>
    <w:rsid w:val="00BB5545"/>
    <w:rsid w:val="00BB7000"/>
    <w:rsid w:val="00BB7206"/>
    <w:rsid w:val="00BC0380"/>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63D8"/>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D14"/>
    <w:rsid w:val="00C26EFB"/>
    <w:rsid w:val="00C27CED"/>
    <w:rsid w:val="00C300CE"/>
    <w:rsid w:val="00C31144"/>
    <w:rsid w:val="00C31836"/>
    <w:rsid w:val="00C32143"/>
    <w:rsid w:val="00C3352E"/>
    <w:rsid w:val="00C33999"/>
    <w:rsid w:val="00C339D0"/>
    <w:rsid w:val="00C354D6"/>
    <w:rsid w:val="00C36ADE"/>
    <w:rsid w:val="00C36EB2"/>
    <w:rsid w:val="00C407A3"/>
    <w:rsid w:val="00C415BE"/>
    <w:rsid w:val="00C429F6"/>
    <w:rsid w:val="00C44930"/>
    <w:rsid w:val="00C45714"/>
    <w:rsid w:val="00C45B11"/>
    <w:rsid w:val="00C45D77"/>
    <w:rsid w:val="00C4638C"/>
    <w:rsid w:val="00C513EB"/>
    <w:rsid w:val="00C530EA"/>
    <w:rsid w:val="00C54995"/>
    <w:rsid w:val="00C549FF"/>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E0F"/>
    <w:rsid w:val="00CA3898"/>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2C3B"/>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3232"/>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61E"/>
    <w:rsid w:val="00DE7998"/>
    <w:rsid w:val="00DF0982"/>
    <w:rsid w:val="00DF1E0F"/>
    <w:rsid w:val="00DF35C1"/>
    <w:rsid w:val="00DF4548"/>
    <w:rsid w:val="00DF46E7"/>
    <w:rsid w:val="00DF51E9"/>
    <w:rsid w:val="00DF520E"/>
    <w:rsid w:val="00DF541A"/>
    <w:rsid w:val="00DF57E1"/>
    <w:rsid w:val="00DF70BA"/>
    <w:rsid w:val="00DF7492"/>
    <w:rsid w:val="00DF7AE7"/>
    <w:rsid w:val="00E0126F"/>
    <w:rsid w:val="00E024F3"/>
    <w:rsid w:val="00E066ED"/>
    <w:rsid w:val="00E077E5"/>
    <w:rsid w:val="00E10958"/>
    <w:rsid w:val="00E10AA1"/>
    <w:rsid w:val="00E13499"/>
    <w:rsid w:val="00E151EB"/>
    <w:rsid w:val="00E1589B"/>
    <w:rsid w:val="00E15C0A"/>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402D8"/>
    <w:rsid w:val="00E41299"/>
    <w:rsid w:val="00E41349"/>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2A"/>
    <w:rsid w:val="00E504E0"/>
    <w:rsid w:val="00E513D7"/>
    <w:rsid w:val="00E527A0"/>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817"/>
    <w:rsid w:val="00E95D74"/>
    <w:rsid w:val="00E9705F"/>
    <w:rsid w:val="00EA1164"/>
    <w:rsid w:val="00EA22BF"/>
    <w:rsid w:val="00EA2E7E"/>
    <w:rsid w:val="00EA49B0"/>
    <w:rsid w:val="00EA56E2"/>
    <w:rsid w:val="00EA7D61"/>
    <w:rsid w:val="00EB0112"/>
    <w:rsid w:val="00EB072A"/>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3A3"/>
    <w:rsid w:val="00EC65DF"/>
    <w:rsid w:val="00EC749A"/>
    <w:rsid w:val="00EC7B8F"/>
    <w:rsid w:val="00EC7D6B"/>
    <w:rsid w:val="00EC7F7A"/>
    <w:rsid w:val="00ED312E"/>
    <w:rsid w:val="00ED3F32"/>
    <w:rsid w:val="00ED434B"/>
    <w:rsid w:val="00ED5C95"/>
    <w:rsid w:val="00ED6F0C"/>
    <w:rsid w:val="00ED7FC9"/>
    <w:rsid w:val="00EE0842"/>
    <w:rsid w:val="00EE11DC"/>
    <w:rsid w:val="00EE1ED2"/>
    <w:rsid w:val="00EE3CB9"/>
    <w:rsid w:val="00EE3D6D"/>
    <w:rsid w:val="00EE419D"/>
    <w:rsid w:val="00EE4AC9"/>
    <w:rsid w:val="00EE70BC"/>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551F"/>
    <w:rsid w:val="00F2777B"/>
    <w:rsid w:val="00F32645"/>
    <w:rsid w:val="00F344E4"/>
    <w:rsid w:val="00F346F0"/>
    <w:rsid w:val="00F351B1"/>
    <w:rsid w:val="00F35CD4"/>
    <w:rsid w:val="00F366A3"/>
    <w:rsid w:val="00F36F2B"/>
    <w:rsid w:val="00F37DC1"/>
    <w:rsid w:val="00F37F79"/>
    <w:rsid w:val="00F41522"/>
    <w:rsid w:val="00F4378E"/>
    <w:rsid w:val="00F43FFE"/>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3BBC"/>
    <w:rsid w:val="00F750B0"/>
    <w:rsid w:val="00F81DEA"/>
    <w:rsid w:val="00F83073"/>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F53"/>
    <w:rsid w:val="00FD13FF"/>
    <w:rsid w:val="00FD1848"/>
    <w:rsid w:val="00FD3272"/>
    <w:rsid w:val="00FD3D09"/>
    <w:rsid w:val="00FD3EE9"/>
    <w:rsid w:val="00FD40BA"/>
    <w:rsid w:val="00FD567A"/>
    <w:rsid w:val="00FD5C35"/>
    <w:rsid w:val="00FD6FF6"/>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D051C-EAD5-48F7-919A-ADBBC7AC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4</cp:revision>
  <cp:lastPrinted>2015-06-07T06:15:00Z</cp:lastPrinted>
  <dcterms:created xsi:type="dcterms:W3CDTF">2015-09-16T12:33:00Z</dcterms:created>
  <dcterms:modified xsi:type="dcterms:W3CDTF">2015-10-18T07:32:00Z</dcterms:modified>
</cp:coreProperties>
</file>