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43B3C" w:rsidRPr="007E1864" w:rsidRDefault="00C43B3C" w:rsidP="00F66C04">
      <w:pPr>
        <w:rPr>
          <w:rFonts w:asciiTheme="minorHAnsi" w:hAnsiTheme="minorHAnsi"/>
          <w:sz w:val="14"/>
          <w:szCs w:val="22"/>
        </w:rPr>
      </w:pPr>
    </w:p>
    <w:p w:rsidR="00C43B3C" w:rsidRPr="007E1864" w:rsidRDefault="00C43B3C" w:rsidP="00C43B3C">
      <w:pPr>
        <w:rPr>
          <w:rFonts w:asciiTheme="minorHAnsi" w:hAnsiTheme="minorHAnsi"/>
          <w:sz w:val="22"/>
          <w:szCs w:val="22"/>
          <w:lang w:val="en-US"/>
        </w:rPr>
      </w:pPr>
      <w:r w:rsidRPr="007E1864">
        <w:rPr>
          <w:rFonts w:asciiTheme="minorHAnsi" w:hAnsiTheme="minorHAnsi"/>
          <w:b/>
          <w:bCs/>
          <w:sz w:val="22"/>
          <w:szCs w:val="22"/>
          <w:lang w:val="en-US"/>
        </w:rPr>
        <w:t>PREPARATION FOR ARRIVAL IN PORT</w:t>
      </w:r>
    </w:p>
    <w:p w:rsidR="00C43B3C" w:rsidRPr="007E1864" w:rsidRDefault="00C43B3C" w:rsidP="00F66C04">
      <w:pPr>
        <w:rPr>
          <w:rFonts w:asciiTheme="minorHAnsi" w:hAnsiTheme="minorHAnsi"/>
          <w:sz w:val="12"/>
          <w:szCs w:val="22"/>
        </w:rPr>
      </w:pPr>
    </w:p>
    <w:p w:rsidR="00C43B3C" w:rsidRPr="007E1864" w:rsidRDefault="00C43B3C" w:rsidP="00C43B3C">
      <w:pPr>
        <w:autoSpaceDE w:val="0"/>
        <w:autoSpaceDN w:val="0"/>
        <w:adjustRightInd w:val="0"/>
        <w:rPr>
          <w:rFonts w:asciiTheme="minorHAnsi" w:hAnsiTheme="minorHAnsi" w:cs="Calibri-Bold"/>
          <w:b/>
          <w:bCs/>
          <w:sz w:val="22"/>
          <w:szCs w:val="22"/>
          <w:lang w:val="en-US"/>
        </w:rPr>
      </w:pPr>
      <w:r w:rsidRPr="007E1864">
        <w:rPr>
          <w:rFonts w:asciiTheme="minorHAnsi" w:hAnsiTheme="minorHAnsi" w:cs="Calibri-Bold"/>
          <w:b/>
          <w:bCs/>
          <w:sz w:val="22"/>
          <w:szCs w:val="22"/>
          <w:lang w:val="en-US"/>
        </w:rPr>
        <w:t>Section A</w:t>
      </w:r>
    </w:p>
    <w:p w:rsidR="00C43B3C" w:rsidRPr="007E1864" w:rsidRDefault="00C43B3C" w:rsidP="00C43B3C">
      <w:pPr>
        <w:autoSpaceDE w:val="0"/>
        <w:autoSpaceDN w:val="0"/>
        <w:adjustRightInd w:val="0"/>
        <w:rPr>
          <w:rFonts w:asciiTheme="minorHAnsi" w:hAnsiTheme="minorHAnsi" w:cs="Calibri-Bold"/>
          <w:sz w:val="22"/>
          <w:szCs w:val="22"/>
          <w:lang w:val="en-US"/>
        </w:rPr>
      </w:pPr>
      <w:r w:rsidRPr="007E1864">
        <w:rPr>
          <w:rFonts w:asciiTheme="minorHAnsi" w:hAnsiTheme="minorHAnsi" w:cs="Calibri"/>
          <w:sz w:val="22"/>
          <w:szCs w:val="22"/>
          <w:lang w:val="en-US"/>
        </w:rPr>
        <w:t>Pre –Arrival Bridge Meeting</w:t>
      </w:r>
    </w:p>
    <w:p w:rsidR="00C43B3C" w:rsidRPr="007E1864" w:rsidRDefault="00C43B3C" w:rsidP="00F66C04">
      <w:pPr>
        <w:rPr>
          <w:rFonts w:asciiTheme="minorHAnsi" w:hAnsiTheme="minorHAnsi"/>
          <w:sz w:val="10"/>
          <w:szCs w:val="22"/>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95"/>
        <w:gridCol w:w="8443"/>
        <w:gridCol w:w="17"/>
        <w:gridCol w:w="720"/>
        <w:gridCol w:w="720"/>
      </w:tblGrid>
      <w:tr w:rsidR="002336CB" w:rsidRPr="007E1864" w:rsidTr="002336CB">
        <w:trPr>
          <w:trHeight w:val="343"/>
        </w:trPr>
        <w:tc>
          <w:tcPr>
            <w:tcW w:w="10638" w:type="dxa"/>
            <w:gridSpan w:val="6"/>
          </w:tcPr>
          <w:p w:rsidR="002336CB" w:rsidRPr="002336CB" w:rsidRDefault="002336CB" w:rsidP="002336CB">
            <w:pPr>
              <w:tabs>
                <w:tab w:val="left" w:pos="-720"/>
              </w:tabs>
              <w:suppressAutoHyphens/>
              <w:rPr>
                <w:rFonts w:asciiTheme="minorHAnsi" w:hAnsiTheme="minorHAnsi"/>
                <w:bCs/>
                <w:sz w:val="20"/>
                <w:szCs w:val="24"/>
              </w:rPr>
            </w:pPr>
            <w:r w:rsidRPr="007F07CB">
              <w:rPr>
                <w:rFonts w:asciiTheme="minorHAnsi" w:hAnsiTheme="minorHAnsi"/>
                <w:bCs/>
                <w:sz w:val="20"/>
                <w:szCs w:val="24"/>
              </w:rPr>
              <w:t xml:space="preserve">AT LEAST </w:t>
            </w:r>
            <w:r>
              <w:rPr>
                <w:rFonts w:asciiTheme="minorHAnsi" w:hAnsiTheme="minorHAnsi"/>
                <w:bCs/>
                <w:sz w:val="20"/>
                <w:szCs w:val="24"/>
              </w:rPr>
              <w:t>ONE</w:t>
            </w:r>
            <w:r w:rsidRPr="007F07CB">
              <w:rPr>
                <w:rFonts w:asciiTheme="minorHAnsi" w:hAnsiTheme="minorHAnsi"/>
                <w:bCs/>
                <w:sz w:val="20"/>
                <w:szCs w:val="24"/>
              </w:rPr>
              <w:t xml:space="preserve"> HOURS BEFORE LEAVING PORT THE ROUTINE CHECKS MENTIONED IN THIS FORM ARE TO BE CARRIED OUT BY THE DEPARTMENTS. ENTRY TO BE MADE THE DECK AND ENGINE LOG BOOK UNDER THE HEADING “ALL CHECKS, ACCORDING TO THE FORM </w:t>
            </w:r>
            <w:r>
              <w:rPr>
                <w:rFonts w:asciiTheme="minorHAnsi" w:hAnsiTheme="minorHAnsi"/>
                <w:bCs/>
                <w:sz w:val="20"/>
                <w:szCs w:val="24"/>
              </w:rPr>
              <w:t>“</w:t>
            </w:r>
            <w:r w:rsidRPr="007E1864">
              <w:rPr>
                <w:rFonts w:asciiTheme="minorHAnsi" w:hAnsiTheme="minorHAnsi"/>
                <w:sz w:val="20"/>
              </w:rPr>
              <w:t>KFS/IMSF/SOM/</w:t>
            </w:r>
            <w:r w:rsidRPr="007E1864">
              <w:rPr>
                <w:rFonts w:asciiTheme="minorHAnsi" w:hAnsiTheme="minorHAnsi"/>
                <w:bCs/>
                <w:sz w:val="20"/>
                <w:lang w:val="en-US"/>
              </w:rPr>
              <w:t xml:space="preserve"> Preparation For Arrival In Port</w:t>
            </w:r>
            <w:r>
              <w:rPr>
                <w:rFonts w:asciiTheme="minorHAnsi" w:hAnsiTheme="minorHAnsi"/>
                <w:bCs/>
                <w:color w:val="000000"/>
                <w:sz w:val="20"/>
              </w:rPr>
              <w:t>”</w:t>
            </w:r>
            <w:r w:rsidRPr="008A04F5">
              <w:rPr>
                <w:rFonts w:asciiTheme="minorHAnsi" w:hAnsiTheme="minorHAnsi"/>
                <w:bCs/>
                <w:color w:val="000000"/>
                <w:sz w:val="20"/>
              </w:rPr>
              <w:t xml:space="preserve"> List</w:t>
            </w:r>
            <w:r w:rsidRPr="007F07CB">
              <w:rPr>
                <w:rFonts w:asciiTheme="minorHAnsi" w:hAnsiTheme="minorHAnsi"/>
                <w:bCs/>
                <w:sz w:val="20"/>
                <w:szCs w:val="24"/>
              </w:rPr>
              <w:t xml:space="preserve"> WERE MADE AND FOUND SATISFACTORY”.</w:t>
            </w:r>
          </w:p>
        </w:tc>
      </w:tr>
      <w:tr w:rsidR="00C43B3C" w:rsidRPr="007E1864" w:rsidTr="002336CB">
        <w:trPr>
          <w:trHeight w:val="343"/>
        </w:trPr>
        <w:tc>
          <w:tcPr>
            <w:tcW w:w="738" w:type="dxa"/>
            <w:gridSpan w:val="2"/>
          </w:tcPr>
          <w:p w:rsidR="00C43B3C" w:rsidRPr="002336CB" w:rsidRDefault="007E1864" w:rsidP="002336CB">
            <w:pPr>
              <w:ind w:left="-90"/>
              <w:rPr>
                <w:rFonts w:asciiTheme="minorHAnsi" w:hAnsiTheme="minorHAnsi"/>
                <w:b/>
                <w:sz w:val="22"/>
                <w:szCs w:val="22"/>
                <w:lang w:val="en-US"/>
              </w:rPr>
            </w:pPr>
            <w:r w:rsidRPr="002336CB">
              <w:rPr>
                <w:rFonts w:asciiTheme="minorHAnsi" w:hAnsiTheme="minorHAnsi"/>
                <w:b/>
                <w:sz w:val="22"/>
                <w:szCs w:val="22"/>
                <w:lang w:val="en-US"/>
              </w:rPr>
              <w:t xml:space="preserve">Sl No. </w:t>
            </w:r>
          </w:p>
        </w:tc>
        <w:tc>
          <w:tcPr>
            <w:tcW w:w="8460" w:type="dxa"/>
            <w:gridSpan w:val="2"/>
          </w:tcPr>
          <w:p w:rsidR="00C43B3C" w:rsidRPr="007E1864" w:rsidRDefault="00C43B3C" w:rsidP="00C43B3C">
            <w:pPr>
              <w:rPr>
                <w:rFonts w:asciiTheme="minorHAnsi" w:hAnsiTheme="minorHAnsi"/>
                <w:sz w:val="22"/>
                <w:szCs w:val="22"/>
                <w:lang w:val="en-US"/>
              </w:rPr>
            </w:pPr>
            <w:r w:rsidRPr="007E1864">
              <w:rPr>
                <w:rFonts w:asciiTheme="minorHAnsi" w:hAnsiTheme="minorHAnsi"/>
                <w:b/>
                <w:bCs/>
                <w:sz w:val="22"/>
                <w:szCs w:val="22"/>
                <w:lang w:val="en-US"/>
              </w:rPr>
              <w:t xml:space="preserve">Item </w:t>
            </w:r>
          </w:p>
        </w:tc>
        <w:tc>
          <w:tcPr>
            <w:tcW w:w="720" w:type="dxa"/>
          </w:tcPr>
          <w:p w:rsidR="00C43B3C" w:rsidRPr="007E1864" w:rsidRDefault="00C43B3C" w:rsidP="00C43B3C">
            <w:pPr>
              <w:rPr>
                <w:rFonts w:asciiTheme="minorHAnsi" w:hAnsiTheme="minorHAnsi"/>
                <w:sz w:val="22"/>
                <w:szCs w:val="22"/>
                <w:lang w:val="en-US"/>
              </w:rPr>
            </w:pPr>
            <w:r w:rsidRPr="007E1864">
              <w:rPr>
                <w:rFonts w:asciiTheme="minorHAnsi" w:hAnsiTheme="minorHAnsi"/>
                <w:b/>
                <w:bCs/>
                <w:sz w:val="22"/>
                <w:szCs w:val="22"/>
                <w:lang w:val="en-US"/>
              </w:rPr>
              <w:t xml:space="preserve">Yes </w:t>
            </w:r>
          </w:p>
        </w:tc>
        <w:tc>
          <w:tcPr>
            <w:tcW w:w="720" w:type="dxa"/>
          </w:tcPr>
          <w:p w:rsidR="00C43B3C" w:rsidRPr="007E1864" w:rsidRDefault="00C43B3C" w:rsidP="00C43B3C">
            <w:pPr>
              <w:rPr>
                <w:rFonts w:asciiTheme="minorHAnsi" w:hAnsiTheme="minorHAnsi"/>
                <w:sz w:val="22"/>
                <w:szCs w:val="22"/>
                <w:lang w:val="en-US"/>
              </w:rPr>
            </w:pPr>
            <w:r w:rsidRPr="007E1864">
              <w:rPr>
                <w:rFonts w:asciiTheme="minorHAnsi" w:hAnsiTheme="minorHAnsi"/>
                <w:b/>
                <w:bCs/>
                <w:sz w:val="22"/>
                <w:szCs w:val="22"/>
                <w:lang w:val="en-US"/>
              </w:rPr>
              <w:t xml:space="preserve">No </w:t>
            </w:r>
          </w:p>
        </w:tc>
      </w:tr>
      <w:tr w:rsidR="00C43B3C" w:rsidRPr="007E1864" w:rsidTr="002336CB">
        <w:trPr>
          <w:trHeight w:val="981"/>
        </w:trPr>
        <w:tc>
          <w:tcPr>
            <w:tcW w:w="738" w:type="dxa"/>
            <w:gridSpan w:val="2"/>
            <w:vAlign w:val="center"/>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1 </w:t>
            </w:r>
          </w:p>
        </w:tc>
        <w:tc>
          <w:tcPr>
            <w:tcW w:w="8460" w:type="dxa"/>
            <w:gridSpan w:val="2"/>
            <w:vAlign w:val="center"/>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Pre</w:t>
            </w:r>
            <w:r w:rsidRPr="007E1864">
              <w:rPr>
                <w:rFonts w:asciiTheme="minorHAnsi" w:hAnsiTheme="minorHAnsi" w:cs="Cambria Math"/>
                <w:sz w:val="22"/>
                <w:szCs w:val="22"/>
                <w:lang w:val="en-US"/>
              </w:rPr>
              <w:t>‐</w:t>
            </w:r>
            <w:r w:rsidRPr="007E1864">
              <w:rPr>
                <w:rFonts w:asciiTheme="minorHAnsi" w:hAnsiTheme="minorHAnsi"/>
                <w:sz w:val="22"/>
                <w:szCs w:val="22"/>
                <w:lang w:val="en-US"/>
              </w:rPr>
              <w:t xml:space="preserve">Arrival Bridge meeting held with all Navigation Officers and Chief </w:t>
            </w:r>
          </w:p>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Engineer? </w:t>
            </w:r>
          </w:p>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This is to include but limited to the following highlighted points. </w:t>
            </w:r>
          </w:p>
        </w:tc>
        <w:sdt>
          <w:sdtPr>
            <w:rPr>
              <w:rFonts w:asciiTheme="minorHAnsi" w:hAnsiTheme="minorHAnsi"/>
              <w:sz w:val="28"/>
              <w:szCs w:val="28"/>
              <w:lang w:val="en-US"/>
            </w:rPr>
            <w:id w:val="-1570579679"/>
            <w14:checkbox>
              <w14:checked w14:val="0"/>
              <w14:checkedState w14:val="2612" w14:font="MS Gothic"/>
              <w14:uncheckedState w14:val="2610" w14:font="MS Gothic"/>
            </w14:checkbox>
          </w:sdtPr>
          <w:sdtEndPr/>
          <w:sdtContent>
            <w:tc>
              <w:tcPr>
                <w:tcW w:w="720" w:type="dxa"/>
                <w:vAlign w:val="center"/>
              </w:tcPr>
              <w:p w:rsidR="00C43B3C" w:rsidRPr="002336CB" w:rsidRDefault="002336CB" w:rsidP="00BA248B">
                <w:pPr>
                  <w:jc w:val="center"/>
                  <w:rPr>
                    <w:rFonts w:asciiTheme="minorHAnsi" w:hAnsiTheme="minorHAnsi"/>
                    <w:sz w:val="28"/>
                    <w:szCs w:val="28"/>
                    <w:lang w:val="en-US"/>
                  </w:rPr>
                </w:pPr>
                <w:r>
                  <w:rPr>
                    <w:rFonts w:ascii="MS Gothic" w:eastAsia="MS Gothic" w:hAnsi="MS Gothic" w:hint="eastAsia"/>
                    <w:sz w:val="28"/>
                    <w:szCs w:val="28"/>
                    <w:lang w:val="en-US"/>
                  </w:rPr>
                  <w:t>☐</w:t>
                </w:r>
              </w:p>
            </w:tc>
          </w:sdtContent>
        </w:sdt>
        <w:sdt>
          <w:sdtPr>
            <w:rPr>
              <w:rFonts w:asciiTheme="minorHAnsi" w:hAnsiTheme="minorHAnsi"/>
              <w:sz w:val="28"/>
              <w:szCs w:val="28"/>
              <w:lang w:val="en-US"/>
            </w:rPr>
            <w:id w:val="-639966139"/>
            <w14:checkbox>
              <w14:checked w14:val="0"/>
              <w14:checkedState w14:val="2612" w14:font="MS Gothic"/>
              <w14:uncheckedState w14:val="2610" w14:font="MS Gothic"/>
            </w14:checkbox>
          </w:sdtPr>
          <w:sdtEndPr/>
          <w:sdtContent>
            <w:tc>
              <w:tcPr>
                <w:tcW w:w="720" w:type="dxa"/>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C43B3C" w:rsidRPr="007E1864" w:rsidTr="002336CB">
        <w:tblPrEx>
          <w:tblBorders>
            <w:top w:val="nil"/>
            <w:left w:val="nil"/>
            <w:bottom w:val="nil"/>
            <w:right w:val="nil"/>
            <w:insideH w:val="none" w:sz="0" w:space="0" w:color="auto"/>
            <w:insideV w:val="none" w:sz="0" w:space="0" w:color="auto"/>
          </w:tblBorders>
        </w:tblPrEx>
        <w:trPr>
          <w:trHeight w:val="705"/>
        </w:trPr>
        <w:tc>
          <w:tcPr>
            <w:tcW w:w="343" w:type="dxa"/>
            <w:tcBorders>
              <w:top w:val="single" w:sz="6" w:space="0" w:color="000000"/>
              <w:left w:val="single" w:sz="9" w:space="0" w:color="000000"/>
              <w:bottom w:val="single" w:sz="7" w:space="0" w:color="000000"/>
            </w:tcBorders>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2 </w:t>
            </w:r>
          </w:p>
        </w:tc>
        <w:tc>
          <w:tcPr>
            <w:tcW w:w="395" w:type="dxa"/>
            <w:tcBorders>
              <w:top w:val="single" w:sz="6" w:space="0" w:color="000000"/>
              <w:bottom w:val="single" w:sz="7" w:space="0" w:color="000000"/>
              <w:right w:val="single" w:sz="7" w:space="0" w:color="000000"/>
            </w:tcBorders>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a </w:t>
            </w:r>
          </w:p>
        </w:tc>
        <w:tc>
          <w:tcPr>
            <w:tcW w:w="8443" w:type="dxa"/>
            <w:tcBorders>
              <w:top w:val="single" w:sz="6" w:space="0" w:color="000000"/>
              <w:left w:val="single" w:sz="7" w:space="0" w:color="000000"/>
              <w:bottom w:val="single" w:sz="7" w:space="0" w:color="000000"/>
              <w:right w:val="single" w:sz="7" w:space="0" w:color="000000"/>
            </w:tcBorders>
            <w:vAlign w:val="center"/>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Is the latest Port Security Advisory issued by the USCG for countries not maintaining effective anti terrorism measures available from the Ship Security Officer? </w:t>
            </w:r>
          </w:p>
        </w:tc>
        <w:sdt>
          <w:sdtPr>
            <w:rPr>
              <w:rFonts w:asciiTheme="minorHAnsi" w:hAnsiTheme="minorHAnsi"/>
              <w:sz w:val="28"/>
              <w:szCs w:val="28"/>
              <w:lang w:val="en-US"/>
            </w:rPr>
            <w:id w:val="-556388803"/>
            <w14:checkbox>
              <w14:checked w14:val="0"/>
              <w14:checkedState w14:val="2612" w14:font="MS Gothic"/>
              <w14:uncheckedState w14:val="2610" w14:font="MS Gothic"/>
            </w14:checkbox>
          </w:sdtPr>
          <w:sdtEndPr/>
          <w:sdtContent>
            <w:tc>
              <w:tcPr>
                <w:tcW w:w="737" w:type="dxa"/>
                <w:gridSpan w:val="2"/>
                <w:tcBorders>
                  <w:top w:val="single" w:sz="6" w:space="0" w:color="000000"/>
                  <w:left w:val="single" w:sz="7" w:space="0" w:color="000000"/>
                  <w:bottom w:val="single" w:sz="7" w:space="0" w:color="000000"/>
                  <w:right w:val="single" w:sz="7" w:space="0" w:color="000000"/>
                </w:tcBorders>
                <w:vAlign w:val="center"/>
              </w:tcPr>
              <w:p w:rsidR="00C43B3C" w:rsidRPr="002336CB" w:rsidRDefault="00C43B3C" w:rsidP="00C43B3C">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794724177"/>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7" w:space="0" w:color="000000"/>
                  <w:right w:val="single" w:sz="9" w:space="0" w:color="000000"/>
                </w:tcBorders>
                <w:vAlign w:val="center"/>
              </w:tcPr>
              <w:p w:rsidR="00C43B3C" w:rsidRPr="002336CB" w:rsidRDefault="00C43B3C" w:rsidP="00C43B3C">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C43B3C" w:rsidRPr="007E1864" w:rsidTr="002336CB">
        <w:tblPrEx>
          <w:tblBorders>
            <w:top w:val="nil"/>
            <w:left w:val="nil"/>
            <w:bottom w:val="nil"/>
            <w:right w:val="nil"/>
            <w:insideH w:val="none" w:sz="0" w:space="0" w:color="auto"/>
            <w:insideV w:val="none" w:sz="0" w:space="0" w:color="auto"/>
          </w:tblBorders>
        </w:tblPrEx>
        <w:trPr>
          <w:trHeight w:val="604"/>
        </w:trPr>
        <w:tc>
          <w:tcPr>
            <w:tcW w:w="343" w:type="dxa"/>
            <w:tcBorders>
              <w:top w:val="single" w:sz="7" w:space="0" w:color="000000"/>
              <w:left w:val="single" w:sz="9" w:space="0" w:color="000000"/>
              <w:bottom w:val="single" w:sz="7" w:space="0" w:color="000000"/>
            </w:tcBorders>
          </w:tcPr>
          <w:p w:rsidR="00C43B3C" w:rsidRPr="007E1864" w:rsidRDefault="00C43B3C" w:rsidP="00C43B3C">
            <w:pPr>
              <w:rPr>
                <w:rFonts w:asciiTheme="minorHAnsi" w:hAnsiTheme="minorHAnsi"/>
                <w:sz w:val="22"/>
                <w:szCs w:val="22"/>
                <w:lang w:val="en-US"/>
              </w:rPr>
            </w:pPr>
          </w:p>
        </w:tc>
        <w:tc>
          <w:tcPr>
            <w:tcW w:w="395" w:type="dxa"/>
            <w:tcBorders>
              <w:top w:val="single" w:sz="7" w:space="0" w:color="000000"/>
              <w:bottom w:val="single" w:sz="7" w:space="0" w:color="000000"/>
              <w:right w:val="single" w:sz="7" w:space="0" w:color="000000"/>
            </w:tcBorders>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b </w:t>
            </w:r>
          </w:p>
        </w:tc>
        <w:tc>
          <w:tcPr>
            <w:tcW w:w="8443" w:type="dxa"/>
            <w:tcBorders>
              <w:top w:val="single" w:sz="7" w:space="0" w:color="000000"/>
              <w:left w:val="single" w:sz="7" w:space="0" w:color="000000"/>
              <w:bottom w:val="single" w:sz="7" w:space="0" w:color="000000"/>
              <w:right w:val="single" w:sz="7" w:space="0" w:color="000000"/>
            </w:tcBorders>
            <w:vAlign w:val="center"/>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Has implementation measures of the ship security plan equivalent to Security Level 2 been conducted for countries listed in “Paragraph B” of the Port Security Advisory? </w:t>
            </w:r>
          </w:p>
        </w:tc>
        <w:sdt>
          <w:sdtPr>
            <w:rPr>
              <w:rFonts w:asciiTheme="minorHAnsi" w:hAnsiTheme="minorHAnsi"/>
              <w:sz w:val="28"/>
              <w:szCs w:val="28"/>
              <w:lang w:val="en-US"/>
            </w:rPr>
            <w:id w:val="-1753885731"/>
            <w14:checkbox>
              <w14:checked w14:val="0"/>
              <w14:checkedState w14:val="2612" w14:font="MS Gothic"/>
              <w14:uncheckedState w14:val="2610" w14:font="MS Gothic"/>
            </w14:checkbox>
          </w:sdtPr>
          <w:sdtEndPr/>
          <w:sdtContent>
            <w:tc>
              <w:tcPr>
                <w:tcW w:w="737" w:type="dxa"/>
                <w:gridSpan w:val="2"/>
                <w:tcBorders>
                  <w:top w:val="single" w:sz="7" w:space="0" w:color="000000"/>
                  <w:left w:val="single" w:sz="7" w:space="0" w:color="000000"/>
                  <w:bottom w:val="single" w:sz="7" w:space="0" w:color="000000"/>
                  <w:right w:val="single" w:sz="7" w:space="0" w:color="000000"/>
                </w:tcBorders>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553209464"/>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7" w:space="0" w:color="000000"/>
                  <w:right w:val="single" w:sz="9" w:space="0" w:color="000000"/>
                </w:tcBorders>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C43B3C" w:rsidRPr="007E1864" w:rsidTr="002336CB">
        <w:tblPrEx>
          <w:tblBorders>
            <w:top w:val="nil"/>
            <w:left w:val="nil"/>
            <w:bottom w:val="nil"/>
            <w:right w:val="nil"/>
            <w:insideH w:val="none" w:sz="0" w:space="0" w:color="auto"/>
            <w:insideV w:val="none" w:sz="0" w:space="0" w:color="auto"/>
          </w:tblBorders>
        </w:tblPrEx>
        <w:trPr>
          <w:trHeight w:val="541"/>
        </w:trPr>
        <w:tc>
          <w:tcPr>
            <w:tcW w:w="343" w:type="dxa"/>
            <w:tcBorders>
              <w:top w:val="single" w:sz="7" w:space="0" w:color="000000"/>
              <w:left w:val="single" w:sz="9" w:space="0" w:color="000000"/>
              <w:bottom w:val="single" w:sz="6" w:space="0" w:color="000000"/>
            </w:tcBorders>
          </w:tcPr>
          <w:p w:rsidR="00C43B3C" w:rsidRPr="007E1864" w:rsidRDefault="00C43B3C" w:rsidP="00C43B3C">
            <w:pPr>
              <w:rPr>
                <w:rFonts w:asciiTheme="minorHAnsi" w:hAnsiTheme="minorHAnsi"/>
                <w:sz w:val="22"/>
                <w:szCs w:val="22"/>
                <w:lang w:val="en-US"/>
              </w:rPr>
            </w:pPr>
          </w:p>
        </w:tc>
        <w:tc>
          <w:tcPr>
            <w:tcW w:w="395" w:type="dxa"/>
            <w:tcBorders>
              <w:top w:val="single" w:sz="7" w:space="0" w:color="000000"/>
              <w:bottom w:val="single" w:sz="6" w:space="0" w:color="000000"/>
              <w:right w:val="single" w:sz="7" w:space="0" w:color="000000"/>
            </w:tcBorders>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c </w:t>
            </w:r>
          </w:p>
        </w:tc>
        <w:tc>
          <w:tcPr>
            <w:tcW w:w="8443" w:type="dxa"/>
            <w:tcBorders>
              <w:top w:val="single" w:sz="7" w:space="0" w:color="000000"/>
              <w:left w:val="single" w:sz="7" w:space="0" w:color="000000"/>
              <w:bottom w:val="single" w:sz="6" w:space="0" w:color="000000"/>
              <w:right w:val="single" w:sz="7" w:space="0" w:color="000000"/>
            </w:tcBorders>
            <w:vAlign w:val="center"/>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Have the actions required by “Paragraph C” for vessels visiting any countries affected in “Paragraph B” been implemented? </w:t>
            </w:r>
          </w:p>
        </w:tc>
        <w:sdt>
          <w:sdtPr>
            <w:rPr>
              <w:rFonts w:asciiTheme="minorHAnsi" w:hAnsiTheme="minorHAnsi"/>
              <w:sz w:val="28"/>
              <w:szCs w:val="28"/>
              <w:lang w:val="en-US"/>
            </w:rPr>
            <w:id w:val="2038998437"/>
            <w14:checkbox>
              <w14:checked w14:val="0"/>
              <w14:checkedState w14:val="2612" w14:font="MS Gothic"/>
              <w14:uncheckedState w14:val="2610" w14:font="MS Gothic"/>
            </w14:checkbox>
          </w:sdtPr>
          <w:sdtEndPr/>
          <w:sdtContent>
            <w:tc>
              <w:tcPr>
                <w:tcW w:w="737" w:type="dxa"/>
                <w:gridSpan w:val="2"/>
                <w:tcBorders>
                  <w:top w:val="single" w:sz="7" w:space="0" w:color="000000"/>
                  <w:left w:val="single" w:sz="7" w:space="0" w:color="000000"/>
                  <w:bottom w:val="single" w:sz="6" w:space="0" w:color="000000"/>
                  <w:right w:val="single" w:sz="7" w:space="0" w:color="000000"/>
                </w:tcBorders>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132836567"/>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6" w:space="0" w:color="000000"/>
                  <w:right w:val="single" w:sz="9" w:space="0" w:color="000000"/>
                </w:tcBorders>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C43B3C" w:rsidRPr="007E1864" w:rsidTr="002336CB">
        <w:tblPrEx>
          <w:tblBorders>
            <w:top w:val="nil"/>
            <w:left w:val="nil"/>
            <w:bottom w:val="nil"/>
            <w:right w:val="nil"/>
            <w:insideH w:val="none" w:sz="0" w:space="0" w:color="auto"/>
            <w:insideV w:val="none" w:sz="0" w:space="0" w:color="auto"/>
          </w:tblBorders>
        </w:tblPrEx>
        <w:trPr>
          <w:trHeight w:val="725"/>
        </w:trPr>
        <w:tc>
          <w:tcPr>
            <w:tcW w:w="343" w:type="dxa"/>
            <w:tcBorders>
              <w:top w:val="single" w:sz="6" w:space="0" w:color="000000"/>
              <w:left w:val="single" w:sz="9" w:space="0" w:color="000000"/>
              <w:bottom w:val="single" w:sz="9" w:space="0" w:color="000000"/>
            </w:tcBorders>
          </w:tcPr>
          <w:p w:rsidR="00C43B3C" w:rsidRPr="007E1864" w:rsidRDefault="00C43B3C" w:rsidP="00C43B3C">
            <w:pPr>
              <w:rPr>
                <w:rFonts w:asciiTheme="minorHAnsi" w:hAnsiTheme="minorHAnsi"/>
                <w:sz w:val="22"/>
                <w:szCs w:val="22"/>
                <w:lang w:val="en-US"/>
              </w:rPr>
            </w:pPr>
          </w:p>
        </w:tc>
        <w:tc>
          <w:tcPr>
            <w:tcW w:w="395" w:type="dxa"/>
            <w:tcBorders>
              <w:top w:val="single" w:sz="6" w:space="0" w:color="000000"/>
              <w:bottom w:val="single" w:sz="9" w:space="0" w:color="000000"/>
              <w:right w:val="single" w:sz="7" w:space="0" w:color="000000"/>
            </w:tcBorders>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d </w:t>
            </w:r>
          </w:p>
        </w:tc>
        <w:tc>
          <w:tcPr>
            <w:tcW w:w="8443" w:type="dxa"/>
            <w:tcBorders>
              <w:top w:val="single" w:sz="6" w:space="0" w:color="000000"/>
              <w:left w:val="single" w:sz="7" w:space="0" w:color="000000"/>
              <w:bottom w:val="single" w:sz="9" w:space="0" w:color="000000"/>
              <w:right w:val="single" w:sz="7" w:space="0" w:color="000000"/>
            </w:tcBorders>
            <w:vAlign w:val="center"/>
          </w:tcPr>
          <w:p w:rsidR="00C43B3C" w:rsidRPr="007E1864" w:rsidRDefault="00C43B3C" w:rsidP="00C43B3C">
            <w:pPr>
              <w:rPr>
                <w:rFonts w:asciiTheme="minorHAnsi" w:hAnsiTheme="minorHAnsi"/>
                <w:sz w:val="22"/>
                <w:szCs w:val="22"/>
                <w:lang w:val="en-US"/>
              </w:rPr>
            </w:pPr>
            <w:r w:rsidRPr="007E1864">
              <w:rPr>
                <w:rFonts w:asciiTheme="minorHAnsi" w:hAnsiTheme="minorHAnsi"/>
                <w:sz w:val="22"/>
                <w:szCs w:val="22"/>
                <w:lang w:val="en-US"/>
              </w:rPr>
              <w:t xml:space="preserve">Has the Daily Security Log record been updated with all relevant details of additional security awareness and measures taken? </w:t>
            </w:r>
          </w:p>
        </w:tc>
        <w:sdt>
          <w:sdtPr>
            <w:rPr>
              <w:rFonts w:asciiTheme="minorHAnsi" w:hAnsiTheme="minorHAnsi"/>
              <w:sz w:val="28"/>
              <w:szCs w:val="28"/>
              <w:lang w:val="en-US"/>
            </w:rPr>
            <w:id w:val="-1326966593"/>
            <w14:checkbox>
              <w14:checked w14:val="0"/>
              <w14:checkedState w14:val="2612" w14:font="MS Gothic"/>
              <w14:uncheckedState w14:val="2610" w14:font="MS Gothic"/>
            </w14:checkbox>
          </w:sdtPr>
          <w:sdtEndPr/>
          <w:sdtContent>
            <w:tc>
              <w:tcPr>
                <w:tcW w:w="737" w:type="dxa"/>
                <w:gridSpan w:val="2"/>
                <w:tcBorders>
                  <w:top w:val="single" w:sz="6" w:space="0" w:color="000000"/>
                  <w:left w:val="single" w:sz="7" w:space="0" w:color="000000"/>
                  <w:bottom w:val="single" w:sz="9" w:space="0" w:color="000000"/>
                  <w:right w:val="single" w:sz="7" w:space="0" w:color="000000"/>
                </w:tcBorders>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1411148837"/>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9" w:space="0" w:color="000000"/>
                  <w:right w:val="single" w:sz="9" w:space="0" w:color="000000"/>
                </w:tcBorders>
                <w:vAlign w:val="center"/>
              </w:tcPr>
              <w:p w:rsidR="00C43B3C" w:rsidRPr="002336CB" w:rsidRDefault="00C43B3C"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7E1864" w:rsidRPr="007E1864" w:rsidTr="002336CB">
        <w:tblPrEx>
          <w:tblBorders>
            <w:top w:val="nil"/>
            <w:left w:val="nil"/>
            <w:bottom w:val="nil"/>
            <w:right w:val="nil"/>
            <w:insideH w:val="none" w:sz="0" w:space="0" w:color="auto"/>
            <w:insideV w:val="none" w:sz="0" w:space="0" w:color="auto"/>
          </w:tblBorders>
        </w:tblPrEx>
        <w:trPr>
          <w:trHeight w:val="415"/>
        </w:trPr>
        <w:tc>
          <w:tcPr>
            <w:tcW w:w="343" w:type="dxa"/>
            <w:tcBorders>
              <w:top w:val="single" w:sz="7" w:space="0" w:color="000000"/>
              <w:left w:val="single" w:sz="9" w:space="0" w:color="000000"/>
              <w:bottom w:val="single" w:sz="6" w:space="0" w:color="000000"/>
            </w:tcBorders>
          </w:tcPr>
          <w:p w:rsidR="007E1864" w:rsidRPr="007E1864" w:rsidRDefault="007E1864" w:rsidP="00C43B3C">
            <w:pPr>
              <w:rPr>
                <w:rFonts w:asciiTheme="minorHAnsi" w:hAnsiTheme="minorHAnsi"/>
                <w:sz w:val="22"/>
                <w:szCs w:val="22"/>
                <w:lang w:val="en-US"/>
              </w:rPr>
            </w:pPr>
            <w:r w:rsidRPr="007E1864">
              <w:rPr>
                <w:rFonts w:asciiTheme="minorHAnsi" w:hAnsiTheme="minorHAnsi"/>
                <w:sz w:val="22"/>
                <w:szCs w:val="22"/>
                <w:lang w:val="en-US"/>
              </w:rPr>
              <w:t xml:space="preserve">3 </w:t>
            </w:r>
          </w:p>
        </w:tc>
        <w:tc>
          <w:tcPr>
            <w:tcW w:w="395" w:type="dxa"/>
            <w:tcBorders>
              <w:top w:val="single" w:sz="7" w:space="0" w:color="000000"/>
              <w:bottom w:val="single" w:sz="6" w:space="0" w:color="000000"/>
              <w:right w:val="single" w:sz="7" w:space="0" w:color="000000"/>
            </w:tcBorders>
          </w:tcPr>
          <w:p w:rsidR="007E1864" w:rsidRPr="007E1864" w:rsidRDefault="007E1864" w:rsidP="00C43B3C">
            <w:pPr>
              <w:rPr>
                <w:rFonts w:asciiTheme="minorHAnsi" w:hAnsiTheme="minorHAnsi"/>
                <w:sz w:val="22"/>
                <w:szCs w:val="22"/>
                <w:lang w:val="en-US"/>
              </w:rPr>
            </w:pPr>
            <w:r w:rsidRPr="007E1864">
              <w:rPr>
                <w:rFonts w:asciiTheme="minorHAnsi" w:hAnsiTheme="minorHAnsi"/>
                <w:sz w:val="22"/>
                <w:szCs w:val="22"/>
                <w:lang w:val="en-US"/>
              </w:rPr>
              <w:t xml:space="preserve">a </w:t>
            </w:r>
          </w:p>
        </w:tc>
        <w:tc>
          <w:tcPr>
            <w:tcW w:w="8443" w:type="dxa"/>
            <w:tcBorders>
              <w:top w:val="single" w:sz="7" w:space="0" w:color="000000"/>
              <w:left w:val="single" w:sz="7" w:space="0" w:color="000000"/>
              <w:bottom w:val="single" w:sz="6" w:space="0" w:color="000000"/>
              <w:right w:val="single" w:sz="7" w:space="0" w:color="000000"/>
            </w:tcBorders>
            <w:vAlign w:val="center"/>
          </w:tcPr>
          <w:p w:rsidR="007E1864" w:rsidRPr="007E1864" w:rsidRDefault="007E1864" w:rsidP="00C43B3C">
            <w:pPr>
              <w:rPr>
                <w:rFonts w:asciiTheme="minorHAnsi" w:hAnsiTheme="minorHAnsi"/>
                <w:sz w:val="22"/>
                <w:szCs w:val="22"/>
                <w:lang w:val="en-US"/>
              </w:rPr>
            </w:pPr>
            <w:r w:rsidRPr="007E1864">
              <w:rPr>
                <w:rFonts w:asciiTheme="minorHAnsi" w:hAnsiTheme="minorHAnsi"/>
                <w:sz w:val="22"/>
                <w:szCs w:val="22"/>
                <w:lang w:val="en-US"/>
              </w:rPr>
              <w:t>Pre</w:t>
            </w:r>
            <w:r w:rsidRPr="007E1864">
              <w:rPr>
                <w:rFonts w:asciiTheme="minorHAnsi" w:hAnsiTheme="minorHAnsi" w:cs="Cambria Math"/>
                <w:sz w:val="22"/>
                <w:szCs w:val="22"/>
                <w:lang w:val="en-US"/>
              </w:rPr>
              <w:t>‐</w:t>
            </w:r>
            <w:r w:rsidRPr="007E1864">
              <w:rPr>
                <w:rFonts w:asciiTheme="minorHAnsi" w:hAnsiTheme="minorHAnsi"/>
                <w:sz w:val="22"/>
                <w:szCs w:val="22"/>
                <w:lang w:val="en-US"/>
              </w:rPr>
              <w:t xml:space="preserve">arrival, pilotage and port information exchange taken place with local agents? </w:t>
            </w:r>
          </w:p>
        </w:tc>
        <w:sdt>
          <w:sdtPr>
            <w:rPr>
              <w:rFonts w:asciiTheme="minorHAnsi" w:hAnsiTheme="minorHAnsi"/>
              <w:sz w:val="28"/>
              <w:szCs w:val="28"/>
              <w:lang w:val="en-US"/>
            </w:rPr>
            <w:id w:val="140546018"/>
            <w14:checkbox>
              <w14:checked w14:val="0"/>
              <w14:checkedState w14:val="2612" w14:font="MS Gothic"/>
              <w14:uncheckedState w14:val="2610" w14:font="MS Gothic"/>
            </w14:checkbox>
          </w:sdtPr>
          <w:sdtEndPr/>
          <w:sdtContent>
            <w:tc>
              <w:tcPr>
                <w:tcW w:w="737" w:type="dxa"/>
                <w:gridSpan w:val="2"/>
                <w:tcBorders>
                  <w:top w:val="single" w:sz="7" w:space="0" w:color="000000"/>
                  <w:left w:val="single" w:sz="7" w:space="0" w:color="000000"/>
                  <w:bottom w:val="single" w:sz="6" w:space="0" w:color="000000"/>
                  <w:right w:val="single" w:sz="7" w:space="0" w:color="000000"/>
                </w:tcBorders>
                <w:vAlign w:val="center"/>
              </w:tcPr>
              <w:p w:rsidR="007E1864" w:rsidRPr="002336CB" w:rsidRDefault="007E1864"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1100140301"/>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6" w:space="0" w:color="000000"/>
                  <w:right w:val="single" w:sz="9" w:space="0" w:color="000000"/>
                </w:tcBorders>
                <w:vAlign w:val="center"/>
              </w:tcPr>
              <w:p w:rsidR="007E1864" w:rsidRPr="002336CB" w:rsidRDefault="007E1864"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7E1864" w:rsidRPr="007E1864" w:rsidTr="002336CB">
        <w:tblPrEx>
          <w:tblBorders>
            <w:top w:val="nil"/>
            <w:left w:val="nil"/>
            <w:bottom w:val="nil"/>
            <w:right w:val="nil"/>
            <w:insideH w:val="none" w:sz="0" w:space="0" w:color="auto"/>
            <w:insideV w:val="none" w:sz="0" w:space="0" w:color="auto"/>
          </w:tblBorders>
        </w:tblPrEx>
        <w:trPr>
          <w:trHeight w:val="615"/>
        </w:trPr>
        <w:tc>
          <w:tcPr>
            <w:tcW w:w="343" w:type="dxa"/>
            <w:tcBorders>
              <w:top w:val="single" w:sz="6" w:space="0" w:color="000000"/>
              <w:left w:val="single" w:sz="9" w:space="0" w:color="000000"/>
              <w:bottom w:val="single" w:sz="7" w:space="0" w:color="000000"/>
            </w:tcBorders>
          </w:tcPr>
          <w:p w:rsidR="007E1864" w:rsidRPr="007E1864" w:rsidRDefault="007E1864" w:rsidP="00C43B3C">
            <w:pPr>
              <w:rPr>
                <w:rFonts w:asciiTheme="minorHAnsi" w:hAnsiTheme="minorHAnsi"/>
                <w:sz w:val="22"/>
                <w:szCs w:val="22"/>
                <w:lang w:val="en-US"/>
              </w:rPr>
            </w:pPr>
          </w:p>
        </w:tc>
        <w:tc>
          <w:tcPr>
            <w:tcW w:w="395" w:type="dxa"/>
            <w:tcBorders>
              <w:top w:val="single" w:sz="6" w:space="0" w:color="000000"/>
              <w:bottom w:val="single" w:sz="7" w:space="0" w:color="000000"/>
              <w:right w:val="single" w:sz="7" w:space="0" w:color="000000"/>
            </w:tcBorders>
          </w:tcPr>
          <w:p w:rsidR="007E1864" w:rsidRPr="007E1864" w:rsidRDefault="007E1864" w:rsidP="00C43B3C">
            <w:pPr>
              <w:rPr>
                <w:rFonts w:asciiTheme="minorHAnsi" w:hAnsiTheme="minorHAnsi"/>
                <w:sz w:val="22"/>
                <w:szCs w:val="22"/>
                <w:lang w:val="en-US"/>
              </w:rPr>
            </w:pPr>
            <w:r w:rsidRPr="007E1864">
              <w:rPr>
                <w:rFonts w:asciiTheme="minorHAnsi" w:hAnsiTheme="minorHAnsi"/>
                <w:sz w:val="22"/>
                <w:szCs w:val="22"/>
                <w:lang w:val="en-US"/>
              </w:rPr>
              <w:t xml:space="preserve">b </w:t>
            </w:r>
          </w:p>
        </w:tc>
        <w:tc>
          <w:tcPr>
            <w:tcW w:w="8443" w:type="dxa"/>
            <w:tcBorders>
              <w:top w:val="single" w:sz="6" w:space="0" w:color="000000"/>
              <w:left w:val="single" w:sz="7" w:space="0" w:color="000000"/>
              <w:bottom w:val="single" w:sz="7" w:space="0" w:color="000000"/>
              <w:right w:val="single" w:sz="7" w:space="0" w:color="000000"/>
            </w:tcBorders>
            <w:vAlign w:val="center"/>
          </w:tcPr>
          <w:p w:rsidR="007E1864" w:rsidRPr="007E1864" w:rsidRDefault="007E1864" w:rsidP="00C43B3C">
            <w:pPr>
              <w:rPr>
                <w:rFonts w:asciiTheme="minorHAnsi" w:hAnsiTheme="minorHAnsi"/>
                <w:sz w:val="22"/>
                <w:szCs w:val="22"/>
                <w:lang w:val="en-US"/>
              </w:rPr>
            </w:pPr>
            <w:r w:rsidRPr="007E1864">
              <w:rPr>
                <w:rFonts w:asciiTheme="minorHAnsi" w:hAnsiTheme="minorHAnsi"/>
                <w:sz w:val="22"/>
                <w:szCs w:val="22"/>
                <w:lang w:val="en-US"/>
              </w:rPr>
              <w:t xml:space="preserve">Has the Passage Plan been updated following receipt of ship shore Pilot/Master exchange and fully discussed with the Bridge Team? – Refer Section B </w:t>
            </w:r>
          </w:p>
        </w:tc>
        <w:sdt>
          <w:sdtPr>
            <w:rPr>
              <w:rFonts w:asciiTheme="minorHAnsi" w:hAnsiTheme="minorHAnsi"/>
              <w:sz w:val="28"/>
              <w:szCs w:val="28"/>
              <w:lang w:val="en-US"/>
            </w:rPr>
            <w:id w:val="-845471311"/>
            <w14:checkbox>
              <w14:checked w14:val="0"/>
              <w14:checkedState w14:val="2612" w14:font="MS Gothic"/>
              <w14:uncheckedState w14:val="2610" w14:font="MS Gothic"/>
            </w14:checkbox>
          </w:sdtPr>
          <w:sdtEndPr/>
          <w:sdtContent>
            <w:tc>
              <w:tcPr>
                <w:tcW w:w="737" w:type="dxa"/>
                <w:gridSpan w:val="2"/>
                <w:tcBorders>
                  <w:top w:val="single" w:sz="6" w:space="0" w:color="000000"/>
                  <w:left w:val="single" w:sz="7" w:space="0" w:color="000000"/>
                  <w:bottom w:val="single" w:sz="7" w:space="0" w:color="000000"/>
                  <w:right w:val="single" w:sz="7" w:space="0" w:color="000000"/>
                </w:tcBorders>
                <w:vAlign w:val="center"/>
              </w:tcPr>
              <w:p w:rsidR="007E1864" w:rsidRPr="002336CB" w:rsidRDefault="007E1864"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847718388"/>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7" w:space="0" w:color="000000"/>
                  <w:right w:val="single" w:sz="9" w:space="0" w:color="000000"/>
                </w:tcBorders>
                <w:vAlign w:val="center"/>
              </w:tcPr>
              <w:p w:rsidR="007E1864" w:rsidRPr="002336CB" w:rsidRDefault="007E1864"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r w:rsidR="007E1864" w:rsidRPr="007E1864" w:rsidTr="002336CB">
        <w:tblPrEx>
          <w:tblBorders>
            <w:top w:val="nil"/>
            <w:left w:val="nil"/>
            <w:bottom w:val="nil"/>
            <w:right w:val="nil"/>
            <w:insideH w:val="none" w:sz="0" w:space="0" w:color="auto"/>
            <w:insideV w:val="none" w:sz="0" w:space="0" w:color="auto"/>
          </w:tblBorders>
        </w:tblPrEx>
        <w:trPr>
          <w:trHeight w:val="532"/>
        </w:trPr>
        <w:tc>
          <w:tcPr>
            <w:tcW w:w="343" w:type="dxa"/>
            <w:tcBorders>
              <w:top w:val="single" w:sz="7" w:space="0" w:color="000000"/>
              <w:left w:val="single" w:sz="9" w:space="0" w:color="000000"/>
              <w:bottom w:val="single" w:sz="9" w:space="0" w:color="000000"/>
            </w:tcBorders>
          </w:tcPr>
          <w:p w:rsidR="007E1864" w:rsidRPr="007E1864" w:rsidRDefault="007E1864" w:rsidP="00C43B3C">
            <w:pPr>
              <w:rPr>
                <w:rFonts w:asciiTheme="minorHAnsi" w:hAnsiTheme="minorHAnsi"/>
                <w:sz w:val="22"/>
                <w:szCs w:val="22"/>
                <w:lang w:val="en-US"/>
              </w:rPr>
            </w:pPr>
          </w:p>
        </w:tc>
        <w:tc>
          <w:tcPr>
            <w:tcW w:w="395" w:type="dxa"/>
            <w:tcBorders>
              <w:top w:val="single" w:sz="7" w:space="0" w:color="000000"/>
              <w:bottom w:val="single" w:sz="9" w:space="0" w:color="000000"/>
              <w:right w:val="single" w:sz="7" w:space="0" w:color="000000"/>
            </w:tcBorders>
          </w:tcPr>
          <w:p w:rsidR="007E1864" w:rsidRPr="007E1864" w:rsidRDefault="007E1864" w:rsidP="00C43B3C">
            <w:pPr>
              <w:rPr>
                <w:rFonts w:asciiTheme="minorHAnsi" w:hAnsiTheme="minorHAnsi"/>
                <w:sz w:val="22"/>
                <w:szCs w:val="22"/>
                <w:lang w:val="en-US"/>
              </w:rPr>
            </w:pPr>
            <w:r w:rsidRPr="007E1864">
              <w:rPr>
                <w:rFonts w:asciiTheme="minorHAnsi" w:hAnsiTheme="minorHAnsi"/>
                <w:sz w:val="22"/>
                <w:szCs w:val="22"/>
                <w:lang w:val="en-US"/>
              </w:rPr>
              <w:t xml:space="preserve">c </w:t>
            </w:r>
          </w:p>
        </w:tc>
        <w:tc>
          <w:tcPr>
            <w:tcW w:w="8443" w:type="dxa"/>
            <w:tcBorders>
              <w:top w:val="single" w:sz="7" w:space="0" w:color="000000"/>
              <w:left w:val="single" w:sz="7" w:space="0" w:color="000000"/>
              <w:bottom w:val="single" w:sz="9" w:space="0" w:color="000000"/>
              <w:right w:val="single" w:sz="7" w:space="0" w:color="000000"/>
            </w:tcBorders>
            <w:vAlign w:val="center"/>
          </w:tcPr>
          <w:p w:rsidR="007E1864" w:rsidRPr="007E1864" w:rsidRDefault="007E1864" w:rsidP="002336CB">
            <w:pPr>
              <w:rPr>
                <w:rFonts w:asciiTheme="minorHAnsi" w:hAnsiTheme="minorHAnsi"/>
                <w:sz w:val="22"/>
                <w:szCs w:val="22"/>
                <w:lang w:val="en-US"/>
              </w:rPr>
            </w:pPr>
            <w:r w:rsidRPr="007E1864">
              <w:rPr>
                <w:rFonts w:asciiTheme="minorHAnsi" w:hAnsiTheme="minorHAnsi"/>
                <w:sz w:val="22"/>
                <w:szCs w:val="22"/>
                <w:lang w:val="en-US"/>
              </w:rPr>
              <w:t xml:space="preserve">Risk Assessment of berthing &amp; mooring operations </w:t>
            </w:r>
            <w:r w:rsidR="002336CB">
              <w:rPr>
                <w:rFonts w:asciiTheme="minorHAnsi" w:hAnsiTheme="minorHAnsi"/>
                <w:sz w:val="22"/>
                <w:szCs w:val="22"/>
                <w:lang w:val="en-US"/>
              </w:rPr>
              <w:t>is available and discussed (Document in TBT weekly)</w:t>
            </w:r>
            <w:r w:rsidRPr="007E1864">
              <w:rPr>
                <w:rFonts w:asciiTheme="minorHAnsi" w:hAnsiTheme="minorHAnsi"/>
                <w:sz w:val="22"/>
                <w:szCs w:val="22"/>
                <w:lang w:val="en-US"/>
              </w:rPr>
              <w:t xml:space="preserve"> </w:t>
            </w:r>
          </w:p>
        </w:tc>
        <w:sdt>
          <w:sdtPr>
            <w:rPr>
              <w:rFonts w:asciiTheme="minorHAnsi" w:hAnsiTheme="minorHAnsi"/>
              <w:sz w:val="28"/>
              <w:szCs w:val="28"/>
              <w:lang w:val="en-US"/>
            </w:rPr>
            <w:id w:val="1987975785"/>
            <w14:checkbox>
              <w14:checked w14:val="0"/>
              <w14:checkedState w14:val="2612" w14:font="MS Gothic"/>
              <w14:uncheckedState w14:val="2610" w14:font="MS Gothic"/>
            </w14:checkbox>
          </w:sdtPr>
          <w:sdtEndPr/>
          <w:sdtContent>
            <w:tc>
              <w:tcPr>
                <w:tcW w:w="737" w:type="dxa"/>
                <w:gridSpan w:val="2"/>
                <w:tcBorders>
                  <w:top w:val="single" w:sz="7" w:space="0" w:color="000000"/>
                  <w:left w:val="single" w:sz="7" w:space="0" w:color="000000"/>
                  <w:bottom w:val="single" w:sz="9" w:space="0" w:color="000000"/>
                  <w:right w:val="single" w:sz="7" w:space="0" w:color="000000"/>
                </w:tcBorders>
                <w:vAlign w:val="center"/>
              </w:tcPr>
              <w:p w:rsidR="007E1864" w:rsidRPr="002336CB" w:rsidRDefault="007E1864"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sdt>
          <w:sdtPr>
            <w:rPr>
              <w:rFonts w:asciiTheme="minorHAnsi" w:hAnsiTheme="minorHAnsi"/>
              <w:sz w:val="28"/>
              <w:szCs w:val="28"/>
              <w:lang w:val="en-US"/>
            </w:rPr>
            <w:id w:val="1886512675"/>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9" w:space="0" w:color="000000"/>
                  <w:right w:val="single" w:sz="9" w:space="0" w:color="000000"/>
                </w:tcBorders>
                <w:vAlign w:val="center"/>
              </w:tcPr>
              <w:p w:rsidR="007E1864" w:rsidRPr="002336CB" w:rsidRDefault="007E1864" w:rsidP="00BA248B">
                <w:pPr>
                  <w:jc w:val="center"/>
                  <w:rPr>
                    <w:rFonts w:asciiTheme="minorHAnsi" w:hAnsiTheme="minorHAnsi"/>
                    <w:sz w:val="28"/>
                    <w:szCs w:val="28"/>
                    <w:lang w:val="en-US"/>
                  </w:rPr>
                </w:pPr>
                <w:r w:rsidRPr="002336CB">
                  <w:rPr>
                    <w:rFonts w:ascii="MS Gothic" w:eastAsia="MS Gothic" w:hAnsi="MS Gothic" w:cs="MS Gothic" w:hint="eastAsia"/>
                    <w:sz w:val="28"/>
                    <w:szCs w:val="28"/>
                    <w:lang w:val="en-US"/>
                  </w:rPr>
                  <w:t>☐</w:t>
                </w:r>
              </w:p>
            </w:tc>
          </w:sdtContent>
        </w:sdt>
      </w:tr>
    </w:tbl>
    <w:p w:rsidR="00C43B3C" w:rsidRPr="007E1864" w:rsidRDefault="00C43B3C" w:rsidP="00C43B3C">
      <w:pPr>
        <w:rPr>
          <w:rFonts w:asciiTheme="minorHAnsi" w:hAnsiTheme="minorHAnsi"/>
          <w:sz w:val="10"/>
          <w:szCs w:val="22"/>
          <w:lang w:val="en-US"/>
        </w:rPr>
      </w:pPr>
    </w:p>
    <w:p w:rsidR="00C43B3C" w:rsidRPr="007E1864" w:rsidRDefault="00C43B3C" w:rsidP="00F66C04">
      <w:pPr>
        <w:rPr>
          <w:rFonts w:asciiTheme="minorHAnsi" w:hAnsiTheme="minorHAnsi"/>
          <w:sz w:val="22"/>
          <w:szCs w:val="22"/>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7812"/>
      </w:tblGrid>
      <w:tr w:rsidR="00900478" w:rsidRPr="007E1864" w:rsidTr="002336CB">
        <w:trPr>
          <w:trHeight w:val="335"/>
        </w:trPr>
        <w:tc>
          <w:tcPr>
            <w:tcW w:w="9198" w:type="dxa"/>
            <w:gridSpan w:val="2"/>
          </w:tcPr>
          <w:p w:rsidR="00900478" w:rsidRPr="007E1864" w:rsidRDefault="00900478" w:rsidP="00900478">
            <w:pPr>
              <w:rPr>
                <w:rFonts w:asciiTheme="minorHAnsi" w:hAnsiTheme="minorHAnsi"/>
                <w:b/>
                <w:bCs/>
                <w:sz w:val="22"/>
                <w:szCs w:val="22"/>
                <w:lang w:val="en-US"/>
              </w:rPr>
            </w:pPr>
            <w:r w:rsidRPr="007E1864">
              <w:rPr>
                <w:rFonts w:asciiTheme="minorHAnsi" w:hAnsiTheme="minorHAnsi"/>
                <w:b/>
                <w:bCs/>
                <w:sz w:val="22"/>
                <w:szCs w:val="22"/>
                <w:lang w:val="en-US"/>
              </w:rPr>
              <w:t xml:space="preserve">Master </w:t>
            </w:r>
          </w:p>
        </w:tc>
      </w:tr>
      <w:tr w:rsidR="00900478" w:rsidRPr="007E1864" w:rsidTr="002336CB">
        <w:trPr>
          <w:trHeight w:val="490"/>
        </w:trPr>
        <w:tc>
          <w:tcPr>
            <w:tcW w:w="1386" w:type="dxa"/>
            <w:vAlign w:val="center"/>
          </w:tcPr>
          <w:p w:rsidR="00900478" w:rsidRPr="007E1864" w:rsidRDefault="00900478" w:rsidP="00900478">
            <w:pPr>
              <w:rPr>
                <w:rFonts w:asciiTheme="minorHAnsi" w:hAnsiTheme="minorHAnsi"/>
                <w:sz w:val="22"/>
                <w:szCs w:val="22"/>
                <w:lang w:val="en-US"/>
              </w:rPr>
            </w:pPr>
            <w:r w:rsidRPr="007E1864">
              <w:rPr>
                <w:rFonts w:asciiTheme="minorHAnsi" w:hAnsiTheme="minorHAnsi"/>
                <w:sz w:val="22"/>
                <w:szCs w:val="22"/>
                <w:lang w:val="en-US"/>
              </w:rPr>
              <w:t xml:space="preserve">Name/Rank </w:t>
            </w:r>
          </w:p>
        </w:tc>
        <w:tc>
          <w:tcPr>
            <w:tcW w:w="7812" w:type="dxa"/>
          </w:tcPr>
          <w:p w:rsidR="00900478" w:rsidRPr="007E1864" w:rsidRDefault="00900478" w:rsidP="00900478">
            <w:pPr>
              <w:rPr>
                <w:rFonts w:asciiTheme="minorHAnsi" w:hAnsiTheme="minorHAnsi"/>
                <w:sz w:val="22"/>
                <w:szCs w:val="22"/>
                <w:lang w:val="en-US"/>
              </w:rPr>
            </w:pPr>
          </w:p>
        </w:tc>
      </w:tr>
      <w:tr w:rsidR="00900478" w:rsidRPr="007E1864" w:rsidTr="002336CB">
        <w:trPr>
          <w:trHeight w:val="488"/>
        </w:trPr>
        <w:tc>
          <w:tcPr>
            <w:tcW w:w="1386" w:type="dxa"/>
            <w:vAlign w:val="center"/>
          </w:tcPr>
          <w:p w:rsidR="00900478" w:rsidRPr="007E1864" w:rsidRDefault="00900478" w:rsidP="00900478">
            <w:pPr>
              <w:rPr>
                <w:rFonts w:asciiTheme="minorHAnsi" w:hAnsiTheme="minorHAnsi"/>
                <w:sz w:val="22"/>
                <w:szCs w:val="22"/>
                <w:lang w:val="en-US"/>
              </w:rPr>
            </w:pPr>
            <w:r w:rsidRPr="007E1864">
              <w:rPr>
                <w:rFonts w:asciiTheme="minorHAnsi" w:hAnsiTheme="minorHAnsi"/>
                <w:sz w:val="22"/>
                <w:szCs w:val="22"/>
                <w:lang w:val="en-US"/>
              </w:rPr>
              <w:t xml:space="preserve">Signature </w:t>
            </w:r>
          </w:p>
        </w:tc>
        <w:tc>
          <w:tcPr>
            <w:tcW w:w="7812" w:type="dxa"/>
          </w:tcPr>
          <w:p w:rsidR="00900478" w:rsidRPr="007E1864" w:rsidRDefault="00900478" w:rsidP="00900478">
            <w:pPr>
              <w:rPr>
                <w:rFonts w:asciiTheme="minorHAnsi" w:hAnsiTheme="minorHAnsi"/>
                <w:sz w:val="22"/>
                <w:szCs w:val="22"/>
                <w:lang w:val="en-US"/>
              </w:rPr>
            </w:pPr>
          </w:p>
        </w:tc>
      </w:tr>
      <w:tr w:rsidR="00900478" w:rsidRPr="007E1864" w:rsidTr="002336CB">
        <w:trPr>
          <w:trHeight w:val="308"/>
        </w:trPr>
        <w:tc>
          <w:tcPr>
            <w:tcW w:w="1386" w:type="dxa"/>
            <w:vAlign w:val="bottom"/>
          </w:tcPr>
          <w:p w:rsidR="00900478" w:rsidRPr="007E1864" w:rsidRDefault="00900478" w:rsidP="00900478">
            <w:pPr>
              <w:rPr>
                <w:rFonts w:asciiTheme="minorHAnsi" w:hAnsiTheme="minorHAnsi"/>
                <w:sz w:val="22"/>
                <w:szCs w:val="22"/>
                <w:lang w:val="en-US"/>
              </w:rPr>
            </w:pPr>
            <w:r w:rsidRPr="007E1864">
              <w:rPr>
                <w:rFonts w:asciiTheme="minorHAnsi" w:hAnsiTheme="minorHAnsi"/>
                <w:sz w:val="22"/>
                <w:szCs w:val="22"/>
                <w:lang w:val="en-US"/>
              </w:rPr>
              <w:t xml:space="preserve">Date </w:t>
            </w:r>
          </w:p>
        </w:tc>
        <w:tc>
          <w:tcPr>
            <w:tcW w:w="7812" w:type="dxa"/>
          </w:tcPr>
          <w:p w:rsidR="00900478" w:rsidRPr="007E1864" w:rsidRDefault="00900478" w:rsidP="00900478">
            <w:pPr>
              <w:rPr>
                <w:rFonts w:asciiTheme="minorHAnsi" w:hAnsiTheme="minorHAnsi"/>
                <w:sz w:val="22"/>
                <w:szCs w:val="22"/>
                <w:lang w:val="en-US"/>
              </w:rPr>
            </w:pPr>
          </w:p>
        </w:tc>
      </w:tr>
    </w:tbl>
    <w:p w:rsidR="00900478" w:rsidRPr="007E1864" w:rsidRDefault="00900478" w:rsidP="00F66C04">
      <w:pPr>
        <w:rPr>
          <w:rFonts w:asciiTheme="minorHAnsi" w:hAnsiTheme="minorHAnsi"/>
          <w:sz w:val="8"/>
          <w:szCs w:val="22"/>
        </w:rPr>
      </w:pPr>
    </w:p>
    <w:p w:rsidR="0038189D" w:rsidRPr="007E1864" w:rsidRDefault="0038189D" w:rsidP="00F66C04">
      <w:pPr>
        <w:rPr>
          <w:rFonts w:asciiTheme="minorHAnsi" w:hAnsiTheme="minorHAnsi"/>
          <w:sz w:val="22"/>
          <w:szCs w:val="22"/>
        </w:rPr>
      </w:pPr>
    </w:p>
    <w:sectPr w:rsidR="0038189D" w:rsidRPr="007E1864" w:rsidSect="00883909">
      <w:headerReference w:type="even" r:id="rId9"/>
      <w:headerReference w:type="default" r:id="rId10"/>
      <w:footerReference w:type="even" r:id="rId11"/>
      <w:footerReference w:type="default" r:id="rId12"/>
      <w:headerReference w:type="first" r:id="rId13"/>
      <w:footerReference w:type="first" r:id="rId14"/>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F90" w:rsidRDefault="00982F90">
      <w:r>
        <w:separator/>
      </w:r>
    </w:p>
  </w:endnote>
  <w:endnote w:type="continuationSeparator" w:id="0">
    <w:p w:rsidR="00982F90" w:rsidRDefault="0098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EE" w:rsidRDefault="00166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1908985138"/>
      <w:docPartObj>
        <w:docPartGallery w:val="Page Numbers (Bottom of Page)"/>
        <w:docPartUnique/>
      </w:docPartObj>
    </w:sdtPr>
    <w:sdtEndPr>
      <w:rPr>
        <w:rFonts w:eastAsia="Calibri" w:cs="Arial"/>
        <w:b/>
        <w:bCs/>
        <w:szCs w:val="22"/>
      </w:rPr>
    </w:sdtEndPr>
    <w:sdtContent>
      <w:p w:rsidR="005714CA" w:rsidRPr="00FE5E76" w:rsidRDefault="005714CA" w:rsidP="00FE5E76">
        <w:pPr>
          <w:pStyle w:val="Footer"/>
          <w:jc w:val="center"/>
          <w:rPr>
            <w:rFonts w:ascii="Century Gothic" w:hAnsi="Century Gothic"/>
            <w:sz w:val="8"/>
          </w:rPr>
        </w:pPr>
      </w:p>
      <w:tbl>
        <w:tblPr>
          <w:tblStyle w:val="TableGrid"/>
          <w:tblW w:w="0" w:type="auto"/>
          <w:tblLook w:val="04A0" w:firstRow="1" w:lastRow="0" w:firstColumn="1" w:lastColumn="0" w:noHBand="0" w:noVBand="1"/>
        </w:tblPr>
        <w:tblGrid>
          <w:gridCol w:w="3978"/>
          <w:gridCol w:w="4230"/>
          <w:gridCol w:w="2474"/>
        </w:tblGrid>
        <w:tr w:rsidR="005714CA" w:rsidTr="002336CB">
          <w:trPr>
            <w:trHeight w:val="629"/>
          </w:trPr>
          <w:tc>
            <w:tcPr>
              <w:tcW w:w="3978" w:type="dxa"/>
              <w:vAlign w:val="center"/>
            </w:tcPr>
            <w:p w:rsidR="005714CA" w:rsidRPr="007E1864" w:rsidRDefault="005714CA" w:rsidP="001663EE">
              <w:pPr>
                <w:pStyle w:val="Footer"/>
                <w:rPr>
                  <w:rFonts w:asciiTheme="minorHAnsi" w:hAnsiTheme="minorHAnsi"/>
                  <w:sz w:val="20"/>
                  <w:szCs w:val="20"/>
                </w:rPr>
              </w:pPr>
              <w:bookmarkStart w:id="0" w:name="_GoBack"/>
              <w:r w:rsidRPr="007E1864">
                <w:rPr>
                  <w:rFonts w:asciiTheme="minorHAnsi" w:hAnsiTheme="minorHAnsi"/>
                  <w:sz w:val="20"/>
                  <w:szCs w:val="20"/>
                </w:rPr>
                <w:t xml:space="preserve">Document No: </w:t>
              </w:r>
              <w:r w:rsidR="007E1864" w:rsidRPr="007E1864">
                <w:rPr>
                  <w:rFonts w:asciiTheme="minorHAnsi" w:hAnsiTheme="minorHAnsi"/>
                  <w:sz w:val="20"/>
                  <w:szCs w:val="20"/>
                </w:rPr>
                <w:t>KFS/IMS</w:t>
              </w:r>
              <w:r w:rsidR="001663EE">
                <w:rPr>
                  <w:rFonts w:asciiTheme="minorHAnsi" w:hAnsiTheme="minorHAnsi"/>
                  <w:sz w:val="20"/>
                  <w:szCs w:val="20"/>
                </w:rPr>
                <w:t>C</w:t>
              </w:r>
              <w:r w:rsidR="007E1864" w:rsidRPr="007E1864">
                <w:rPr>
                  <w:rFonts w:asciiTheme="minorHAnsi" w:hAnsiTheme="minorHAnsi"/>
                  <w:sz w:val="20"/>
                  <w:szCs w:val="20"/>
                </w:rPr>
                <w:t>/SOM/</w:t>
              </w:r>
              <w:r w:rsidR="007E1864" w:rsidRPr="007E1864">
                <w:rPr>
                  <w:rFonts w:asciiTheme="minorHAnsi" w:hAnsiTheme="minorHAnsi"/>
                  <w:bCs/>
                  <w:sz w:val="20"/>
                  <w:szCs w:val="20"/>
                  <w:lang w:val="en-US"/>
                </w:rPr>
                <w:t xml:space="preserve"> Preparation For Arrival In Port</w:t>
              </w:r>
              <w:r w:rsidR="007E1864" w:rsidRPr="007E1864">
                <w:rPr>
                  <w:rFonts w:asciiTheme="minorHAnsi" w:hAnsiTheme="minorHAnsi"/>
                  <w:sz w:val="20"/>
                  <w:szCs w:val="20"/>
                </w:rPr>
                <w:t xml:space="preserve"> </w:t>
              </w:r>
              <w:bookmarkEnd w:id="0"/>
            </w:p>
          </w:tc>
          <w:tc>
            <w:tcPr>
              <w:tcW w:w="4230" w:type="dxa"/>
              <w:vAlign w:val="center"/>
            </w:tcPr>
            <w:p w:rsidR="005714CA" w:rsidRPr="007E1864" w:rsidRDefault="005714CA" w:rsidP="002336CB">
              <w:pPr>
                <w:pStyle w:val="Footer"/>
                <w:jc w:val="center"/>
                <w:rPr>
                  <w:rFonts w:asciiTheme="minorHAnsi" w:hAnsiTheme="minorHAnsi"/>
                  <w:sz w:val="20"/>
                </w:rPr>
              </w:pPr>
              <w:r w:rsidRPr="007E1864">
                <w:rPr>
                  <w:rFonts w:asciiTheme="minorHAnsi" w:hAnsiTheme="minorHAnsi"/>
                  <w:bCs/>
                  <w:color w:val="000000"/>
                  <w:sz w:val="20"/>
                  <w:szCs w:val="24"/>
                </w:rPr>
                <w:t xml:space="preserve">Revision: 02/  Issue Date: </w:t>
              </w:r>
              <w:r w:rsidR="007E1864" w:rsidRPr="007E1864">
                <w:rPr>
                  <w:rFonts w:asciiTheme="minorHAnsi" w:hAnsiTheme="minorHAnsi"/>
                  <w:bCs/>
                  <w:color w:val="000000"/>
                  <w:sz w:val="20"/>
                  <w:szCs w:val="24"/>
                </w:rPr>
                <w:t>15-</w:t>
              </w:r>
              <w:r w:rsidR="002336CB">
                <w:rPr>
                  <w:rFonts w:asciiTheme="minorHAnsi" w:hAnsiTheme="minorHAnsi"/>
                  <w:bCs/>
                  <w:color w:val="000000"/>
                  <w:sz w:val="20"/>
                  <w:szCs w:val="24"/>
                </w:rPr>
                <w:t>September</w:t>
              </w:r>
              <w:r w:rsidR="007E1864" w:rsidRPr="007E1864">
                <w:rPr>
                  <w:rFonts w:asciiTheme="minorHAnsi" w:hAnsiTheme="minorHAnsi"/>
                  <w:bCs/>
                  <w:color w:val="000000"/>
                  <w:sz w:val="20"/>
                  <w:szCs w:val="24"/>
                </w:rPr>
                <w:t>-2015</w:t>
              </w:r>
            </w:p>
          </w:tc>
          <w:tc>
            <w:tcPr>
              <w:tcW w:w="2474" w:type="dxa"/>
              <w:vAlign w:val="center"/>
            </w:tcPr>
            <w:p w:rsidR="005714CA" w:rsidRDefault="005714CA" w:rsidP="00722569">
              <w:pPr>
                <w:pStyle w:val="Footer"/>
                <w:jc w:val="center"/>
                <w:rPr>
                  <w:rFonts w:ascii="Century Gothic" w:hAnsi="Century Gothic"/>
                  <w:sz w:val="20"/>
                </w:rPr>
              </w:pPr>
              <w:r w:rsidRPr="007E1864">
                <w:rPr>
                  <w:rFonts w:asciiTheme="minorHAnsi" w:hAnsiTheme="minorHAnsi"/>
                  <w:sz w:val="20"/>
                </w:rPr>
                <w:t xml:space="preserve">Page </w:t>
              </w:r>
              <w:r w:rsidRPr="007E1864">
                <w:rPr>
                  <w:rFonts w:asciiTheme="minorHAnsi" w:hAnsiTheme="minorHAnsi"/>
                  <w:b/>
                  <w:bCs/>
                  <w:sz w:val="20"/>
                </w:rPr>
                <w:fldChar w:fldCharType="begin"/>
              </w:r>
              <w:r w:rsidRPr="007E1864">
                <w:rPr>
                  <w:rFonts w:asciiTheme="minorHAnsi" w:hAnsiTheme="minorHAnsi"/>
                  <w:b/>
                  <w:bCs/>
                  <w:sz w:val="20"/>
                </w:rPr>
                <w:instrText xml:space="preserve"> PAGE </w:instrText>
              </w:r>
              <w:r w:rsidRPr="007E1864">
                <w:rPr>
                  <w:rFonts w:asciiTheme="minorHAnsi" w:hAnsiTheme="minorHAnsi"/>
                  <w:b/>
                  <w:bCs/>
                  <w:sz w:val="20"/>
                </w:rPr>
                <w:fldChar w:fldCharType="separate"/>
              </w:r>
              <w:r w:rsidR="00982F90">
                <w:rPr>
                  <w:rFonts w:asciiTheme="minorHAnsi" w:hAnsiTheme="minorHAnsi"/>
                  <w:b/>
                  <w:bCs/>
                  <w:noProof/>
                  <w:sz w:val="20"/>
                </w:rPr>
                <w:t>1</w:t>
              </w:r>
              <w:r w:rsidRPr="007E1864">
                <w:rPr>
                  <w:rFonts w:asciiTheme="minorHAnsi" w:hAnsiTheme="minorHAnsi"/>
                  <w:b/>
                  <w:bCs/>
                  <w:sz w:val="20"/>
                </w:rPr>
                <w:fldChar w:fldCharType="end"/>
              </w:r>
              <w:r w:rsidRPr="007E1864">
                <w:rPr>
                  <w:rFonts w:asciiTheme="minorHAnsi" w:hAnsiTheme="minorHAnsi"/>
                  <w:sz w:val="20"/>
                </w:rPr>
                <w:t xml:space="preserve"> of </w:t>
              </w:r>
              <w:r w:rsidRPr="007E1864">
                <w:rPr>
                  <w:rFonts w:asciiTheme="minorHAnsi" w:hAnsiTheme="minorHAnsi"/>
                  <w:b/>
                  <w:bCs/>
                  <w:sz w:val="20"/>
                </w:rPr>
                <w:fldChar w:fldCharType="begin"/>
              </w:r>
              <w:r w:rsidRPr="007E1864">
                <w:rPr>
                  <w:rFonts w:asciiTheme="minorHAnsi" w:hAnsiTheme="minorHAnsi"/>
                  <w:b/>
                  <w:bCs/>
                  <w:sz w:val="20"/>
                </w:rPr>
                <w:instrText xml:space="preserve"> NUMPAGES  </w:instrText>
              </w:r>
              <w:r w:rsidRPr="007E1864">
                <w:rPr>
                  <w:rFonts w:asciiTheme="minorHAnsi" w:hAnsiTheme="minorHAnsi"/>
                  <w:b/>
                  <w:bCs/>
                  <w:sz w:val="20"/>
                </w:rPr>
                <w:fldChar w:fldCharType="separate"/>
              </w:r>
              <w:r w:rsidR="00982F90">
                <w:rPr>
                  <w:rFonts w:asciiTheme="minorHAnsi" w:hAnsiTheme="minorHAnsi"/>
                  <w:b/>
                  <w:bCs/>
                  <w:noProof/>
                  <w:sz w:val="20"/>
                </w:rPr>
                <w:t>1</w:t>
              </w:r>
              <w:r w:rsidRPr="007E1864">
                <w:rPr>
                  <w:rFonts w:asciiTheme="minorHAnsi" w:hAnsiTheme="minorHAnsi"/>
                  <w:b/>
                  <w:bCs/>
                  <w:sz w:val="20"/>
                </w:rPr>
                <w:fldChar w:fldCharType="end"/>
              </w:r>
            </w:p>
          </w:tc>
        </w:tr>
      </w:tbl>
    </w:sdtContent>
  </w:sdt>
  <w:p w:rsidR="005714CA" w:rsidRPr="00722569" w:rsidRDefault="005714CA" w:rsidP="009C58A9">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EE" w:rsidRDefault="00166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F90" w:rsidRDefault="00982F90">
      <w:r>
        <w:separator/>
      </w:r>
    </w:p>
  </w:footnote>
  <w:footnote w:type="continuationSeparator" w:id="0">
    <w:p w:rsidR="00982F90" w:rsidRDefault="00982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EE" w:rsidRDefault="00166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03C8A953" wp14:editId="44149943">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A0111E" w:rsidRDefault="00184936" w:rsidP="00722569">
          <w:pPr>
            <w:pStyle w:val="Header"/>
            <w:jc w:val="center"/>
            <w:rPr>
              <w:rFonts w:asciiTheme="minorHAnsi" w:hAnsiTheme="minorHAnsi"/>
              <w:b/>
              <w:bCs/>
              <w:color w:val="000000"/>
              <w:sz w:val="20"/>
              <w:szCs w:val="20"/>
            </w:rPr>
          </w:pPr>
          <w:r w:rsidRPr="00A0111E">
            <w:rPr>
              <w:rFonts w:asciiTheme="minorHAnsi" w:hAnsiTheme="minorHAnsi"/>
              <w:b/>
              <w:bCs/>
              <w:sz w:val="20"/>
              <w:szCs w:val="20"/>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7E1864" w:rsidRDefault="00C43B3C" w:rsidP="00C43B3C">
          <w:pPr>
            <w:pStyle w:val="Header"/>
            <w:jc w:val="center"/>
            <w:rPr>
              <w:rFonts w:asciiTheme="minorHAnsi" w:hAnsiTheme="minorHAnsi"/>
              <w:b/>
              <w:bCs/>
              <w:szCs w:val="24"/>
              <w:lang w:val="en-US"/>
            </w:rPr>
          </w:pPr>
          <w:r w:rsidRPr="007E1864">
            <w:rPr>
              <w:rFonts w:asciiTheme="minorHAnsi" w:hAnsiTheme="minorHAnsi"/>
              <w:b/>
              <w:bCs/>
              <w:szCs w:val="24"/>
              <w:lang w:val="en-US"/>
            </w:rPr>
            <w:t>PREPARATION FOR ARRIVAL IN PORT</w:t>
          </w:r>
        </w:p>
      </w:tc>
    </w:tr>
  </w:tbl>
  <w:p w:rsidR="005714CA" w:rsidRPr="006E1FDF" w:rsidRDefault="005714CA" w:rsidP="002B567F">
    <w:pPr>
      <w:pStyle w:val="Header"/>
      <w:rPr>
        <w:rFonts w:ascii="Arial" w:hAnsi="Arial"/>
        <w:b/>
        <w:sz w:val="6"/>
        <w:szCs w:val="22"/>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EE" w:rsidRDefault="00166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1203419E"/>
    <w:multiLevelType w:val="hybridMultilevel"/>
    <w:tmpl w:val="33CC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D10EB"/>
    <w:multiLevelType w:val="hybridMultilevel"/>
    <w:tmpl w:val="636A5804"/>
    <w:lvl w:ilvl="0" w:tplc="04090017">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0">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F6490"/>
    <w:multiLevelType w:val="hybridMultilevel"/>
    <w:tmpl w:val="49BC40C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52111D12"/>
    <w:multiLevelType w:val="hybridMultilevel"/>
    <w:tmpl w:val="1C3208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2"/>
  </w:num>
  <w:num w:numId="3">
    <w:abstractNumId w:val="26"/>
  </w:num>
  <w:num w:numId="4">
    <w:abstractNumId w:val="30"/>
  </w:num>
  <w:num w:numId="5">
    <w:abstractNumId w:val="9"/>
  </w:num>
  <w:num w:numId="6">
    <w:abstractNumId w:val="16"/>
  </w:num>
  <w:num w:numId="7">
    <w:abstractNumId w:val="25"/>
  </w:num>
  <w:num w:numId="8">
    <w:abstractNumId w:val="27"/>
  </w:num>
  <w:num w:numId="9">
    <w:abstractNumId w:val="0"/>
  </w:num>
  <w:num w:numId="10">
    <w:abstractNumId w:val="18"/>
  </w:num>
  <w:num w:numId="11">
    <w:abstractNumId w:val="13"/>
  </w:num>
  <w:num w:numId="12">
    <w:abstractNumId w:val="1"/>
  </w:num>
  <w:num w:numId="13">
    <w:abstractNumId w:val="12"/>
  </w:num>
  <w:num w:numId="14">
    <w:abstractNumId w:val="5"/>
  </w:num>
  <w:num w:numId="15">
    <w:abstractNumId w:val="21"/>
  </w:num>
  <w:num w:numId="16">
    <w:abstractNumId w:val="15"/>
  </w:num>
  <w:num w:numId="17">
    <w:abstractNumId w:val="3"/>
  </w:num>
  <w:num w:numId="18">
    <w:abstractNumId w:val="6"/>
  </w:num>
  <w:num w:numId="19">
    <w:abstractNumId w:val="4"/>
  </w:num>
  <w:num w:numId="20">
    <w:abstractNumId w:val="29"/>
  </w:num>
  <w:num w:numId="21">
    <w:abstractNumId w:val="28"/>
  </w:num>
  <w:num w:numId="22">
    <w:abstractNumId w:val="24"/>
  </w:num>
  <w:num w:numId="23">
    <w:abstractNumId w:val="22"/>
  </w:num>
  <w:num w:numId="24">
    <w:abstractNumId w:val="10"/>
  </w:num>
  <w:num w:numId="25">
    <w:abstractNumId w:val="20"/>
  </w:num>
  <w:num w:numId="26">
    <w:abstractNumId w:val="31"/>
  </w:num>
  <w:num w:numId="27">
    <w:abstractNumId w:val="23"/>
  </w:num>
  <w:num w:numId="28">
    <w:abstractNumId w:val="11"/>
  </w:num>
  <w:num w:numId="29">
    <w:abstractNumId w:val="17"/>
  </w:num>
  <w:num w:numId="30">
    <w:abstractNumId w:val="7"/>
  </w:num>
  <w:num w:numId="31">
    <w:abstractNumId w:val="8"/>
  </w:num>
  <w:num w:numId="3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05C9"/>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21C4"/>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0A4"/>
    <w:rsid w:val="000E623E"/>
    <w:rsid w:val="000E66CE"/>
    <w:rsid w:val="000E69E7"/>
    <w:rsid w:val="000F414E"/>
    <w:rsid w:val="000F423F"/>
    <w:rsid w:val="000F63A8"/>
    <w:rsid w:val="000F6E3A"/>
    <w:rsid w:val="001001B3"/>
    <w:rsid w:val="00101D94"/>
    <w:rsid w:val="00101E1F"/>
    <w:rsid w:val="001025E5"/>
    <w:rsid w:val="00102B6E"/>
    <w:rsid w:val="00103463"/>
    <w:rsid w:val="00103E55"/>
    <w:rsid w:val="00104248"/>
    <w:rsid w:val="0010437D"/>
    <w:rsid w:val="001065BC"/>
    <w:rsid w:val="00107827"/>
    <w:rsid w:val="001103E1"/>
    <w:rsid w:val="00112400"/>
    <w:rsid w:val="00112C74"/>
    <w:rsid w:val="0011468C"/>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5C0"/>
    <w:rsid w:val="00151D61"/>
    <w:rsid w:val="001536FB"/>
    <w:rsid w:val="00153E3E"/>
    <w:rsid w:val="00155744"/>
    <w:rsid w:val="00156920"/>
    <w:rsid w:val="00156B19"/>
    <w:rsid w:val="00160B1D"/>
    <w:rsid w:val="00160B56"/>
    <w:rsid w:val="00162DD4"/>
    <w:rsid w:val="001641ED"/>
    <w:rsid w:val="00164885"/>
    <w:rsid w:val="00165558"/>
    <w:rsid w:val="001658DA"/>
    <w:rsid w:val="001663EE"/>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231A"/>
    <w:rsid w:val="001A27A3"/>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07F55"/>
    <w:rsid w:val="00210BCA"/>
    <w:rsid w:val="002110A0"/>
    <w:rsid w:val="0021117C"/>
    <w:rsid w:val="002145CB"/>
    <w:rsid w:val="00214E4A"/>
    <w:rsid w:val="002166E8"/>
    <w:rsid w:val="00216DD2"/>
    <w:rsid w:val="00220FB5"/>
    <w:rsid w:val="0022395C"/>
    <w:rsid w:val="00223C7F"/>
    <w:rsid w:val="00224307"/>
    <w:rsid w:val="002258E0"/>
    <w:rsid w:val="0022655F"/>
    <w:rsid w:val="00231156"/>
    <w:rsid w:val="00232642"/>
    <w:rsid w:val="002336CB"/>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297"/>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776E2"/>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3292"/>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2F6528"/>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1AB6"/>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0FF"/>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00BB"/>
    <w:rsid w:val="0037252D"/>
    <w:rsid w:val="00372F6B"/>
    <w:rsid w:val="0037330F"/>
    <w:rsid w:val="00374C9A"/>
    <w:rsid w:val="00375DA2"/>
    <w:rsid w:val="0037761E"/>
    <w:rsid w:val="00377CA2"/>
    <w:rsid w:val="0038075B"/>
    <w:rsid w:val="0038140A"/>
    <w:rsid w:val="0038155C"/>
    <w:rsid w:val="0038189D"/>
    <w:rsid w:val="00382377"/>
    <w:rsid w:val="003842A9"/>
    <w:rsid w:val="0038713D"/>
    <w:rsid w:val="00387398"/>
    <w:rsid w:val="00387415"/>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0EB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5285"/>
    <w:rsid w:val="00406268"/>
    <w:rsid w:val="004062A8"/>
    <w:rsid w:val="004125DA"/>
    <w:rsid w:val="004126C5"/>
    <w:rsid w:val="00415C23"/>
    <w:rsid w:val="00415FE7"/>
    <w:rsid w:val="0041687B"/>
    <w:rsid w:val="00416E6D"/>
    <w:rsid w:val="004209A2"/>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467"/>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1F80"/>
    <w:rsid w:val="004A21B4"/>
    <w:rsid w:val="004A22DE"/>
    <w:rsid w:val="004A2CFB"/>
    <w:rsid w:val="004A43B1"/>
    <w:rsid w:val="004A5EE7"/>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171B"/>
    <w:rsid w:val="004E2B9D"/>
    <w:rsid w:val="004E31AF"/>
    <w:rsid w:val="004E42AE"/>
    <w:rsid w:val="004E5E50"/>
    <w:rsid w:val="004E6685"/>
    <w:rsid w:val="004E7877"/>
    <w:rsid w:val="004E7B40"/>
    <w:rsid w:val="004F3D78"/>
    <w:rsid w:val="004F4D3B"/>
    <w:rsid w:val="004F5B4B"/>
    <w:rsid w:val="004F5BC9"/>
    <w:rsid w:val="004F5E54"/>
    <w:rsid w:val="00502500"/>
    <w:rsid w:val="005030CD"/>
    <w:rsid w:val="00503A18"/>
    <w:rsid w:val="00504FAE"/>
    <w:rsid w:val="0050628C"/>
    <w:rsid w:val="005068E1"/>
    <w:rsid w:val="00510A68"/>
    <w:rsid w:val="00510AF7"/>
    <w:rsid w:val="00513499"/>
    <w:rsid w:val="00516D5D"/>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4691F"/>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6FB"/>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58CE"/>
    <w:rsid w:val="00656EF9"/>
    <w:rsid w:val="00656F92"/>
    <w:rsid w:val="00657151"/>
    <w:rsid w:val="006613C9"/>
    <w:rsid w:val="00661FA3"/>
    <w:rsid w:val="00664157"/>
    <w:rsid w:val="006643FF"/>
    <w:rsid w:val="0066670D"/>
    <w:rsid w:val="006669FC"/>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4A2A"/>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7AE"/>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9A4"/>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52B"/>
    <w:rsid w:val="007E09DD"/>
    <w:rsid w:val="007E1756"/>
    <w:rsid w:val="007E1864"/>
    <w:rsid w:val="007E2194"/>
    <w:rsid w:val="007E2239"/>
    <w:rsid w:val="007E2371"/>
    <w:rsid w:val="007E2DCD"/>
    <w:rsid w:val="007E5096"/>
    <w:rsid w:val="007E5237"/>
    <w:rsid w:val="007E688F"/>
    <w:rsid w:val="007F0A3F"/>
    <w:rsid w:val="007F1E55"/>
    <w:rsid w:val="007F1ECA"/>
    <w:rsid w:val="007F3BFE"/>
    <w:rsid w:val="007F6D95"/>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24"/>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392"/>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5871"/>
    <w:rsid w:val="008C73A7"/>
    <w:rsid w:val="008C759A"/>
    <w:rsid w:val="008D0057"/>
    <w:rsid w:val="008D0EF5"/>
    <w:rsid w:val="008D140F"/>
    <w:rsid w:val="008D2E10"/>
    <w:rsid w:val="008D41B2"/>
    <w:rsid w:val="008D49B7"/>
    <w:rsid w:val="008D5E23"/>
    <w:rsid w:val="008E19FB"/>
    <w:rsid w:val="008E2D00"/>
    <w:rsid w:val="008E52C8"/>
    <w:rsid w:val="008E6278"/>
    <w:rsid w:val="008E6BE2"/>
    <w:rsid w:val="008F07C8"/>
    <w:rsid w:val="008F20A5"/>
    <w:rsid w:val="008F2412"/>
    <w:rsid w:val="008F274C"/>
    <w:rsid w:val="008F326D"/>
    <w:rsid w:val="008F6038"/>
    <w:rsid w:val="008F6569"/>
    <w:rsid w:val="008F6AF3"/>
    <w:rsid w:val="008F7A8F"/>
    <w:rsid w:val="00900478"/>
    <w:rsid w:val="00901AF8"/>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2F90"/>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54C7"/>
    <w:rsid w:val="009A6815"/>
    <w:rsid w:val="009A6C73"/>
    <w:rsid w:val="009A6F34"/>
    <w:rsid w:val="009A7F3F"/>
    <w:rsid w:val="009B001E"/>
    <w:rsid w:val="009B0F68"/>
    <w:rsid w:val="009B2022"/>
    <w:rsid w:val="009B29F3"/>
    <w:rsid w:val="009B2D8C"/>
    <w:rsid w:val="009B355B"/>
    <w:rsid w:val="009B54F7"/>
    <w:rsid w:val="009C03BF"/>
    <w:rsid w:val="009C0C72"/>
    <w:rsid w:val="009C0EAE"/>
    <w:rsid w:val="009C14F8"/>
    <w:rsid w:val="009C193D"/>
    <w:rsid w:val="009C2EA1"/>
    <w:rsid w:val="009C5410"/>
    <w:rsid w:val="009C58A9"/>
    <w:rsid w:val="009C5C7A"/>
    <w:rsid w:val="009C67D1"/>
    <w:rsid w:val="009C76B8"/>
    <w:rsid w:val="009C7B00"/>
    <w:rsid w:val="009D10E0"/>
    <w:rsid w:val="009D1894"/>
    <w:rsid w:val="009D1CD8"/>
    <w:rsid w:val="009D40AF"/>
    <w:rsid w:val="009D592C"/>
    <w:rsid w:val="009D73FD"/>
    <w:rsid w:val="009D785D"/>
    <w:rsid w:val="009E4F07"/>
    <w:rsid w:val="009E5636"/>
    <w:rsid w:val="009F19E0"/>
    <w:rsid w:val="009F21AC"/>
    <w:rsid w:val="009F28E7"/>
    <w:rsid w:val="009F31E1"/>
    <w:rsid w:val="009F469B"/>
    <w:rsid w:val="00A005A8"/>
    <w:rsid w:val="00A0111E"/>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3F31"/>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2D3E"/>
    <w:rsid w:val="00AE3524"/>
    <w:rsid w:val="00AE3537"/>
    <w:rsid w:val="00AE42D0"/>
    <w:rsid w:val="00AE4A34"/>
    <w:rsid w:val="00AE521F"/>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5C9"/>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3EC4"/>
    <w:rsid w:val="00BA7C98"/>
    <w:rsid w:val="00BB0676"/>
    <w:rsid w:val="00BB14CC"/>
    <w:rsid w:val="00BB1A87"/>
    <w:rsid w:val="00BB2034"/>
    <w:rsid w:val="00BB445B"/>
    <w:rsid w:val="00BB53EE"/>
    <w:rsid w:val="00BB5545"/>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45A"/>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17BC"/>
    <w:rsid w:val="00C429F6"/>
    <w:rsid w:val="00C43B3C"/>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66E1E"/>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AFC"/>
    <w:rsid w:val="00CA2E0F"/>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3AD"/>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62D2"/>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A52"/>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6"/>
    <w:rsid w:val="00DE761E"/>
    <w:rsid w:val="00DE7998"/>
    <w:rsid w:val="00DF0982"/>
    <w:rsid w:val="00DF35C1"/>
    <w:rsid w:val="00DF4548"/>
    <w:rsid w:val="00DF46E7"/>
    <w:rsid w:val="00DF51E9"/>
    <w:rsid w:val="00DF520E"/>
    <w:rsid w:val="00DF541A"/>
    <w:rsid w:val="00DF57E1"/>
    <w:rsid w:val="00DF7492"/>
    <w:rsid w:val="00DF7AE7"/>
    <w:rsid w:val="00E0126F"/>
    <w:rsid w:val="00E024F3"/>
    <w:rsid w:val="00E03626"/>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368B0"/>
    <w:rsid w:val="00E402D8"/>
    <w:rsid w:val="00E41299"/>
    <w:rsid w:val="00E41349"/>
    <w:rsid w:val="00E4144B"/>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548"/>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1B36"/>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56DB"/>
    <w:rsid w:val="00EF5902"/>
    <w:rsid w:val="00EF7728"/>
    <w:rsid w:val="00F00303"/>
    <w:rsid w:val="00F015B9"/>
    <w:rsid w:val="00F01C1A"/>
    <w:rsid w:val="00F01D08"/>
    <w:rsid w:val="00F01DC0"/>
    <w:rsid w:val="00F04EC4"/>
    <w:rsid w:val="00F0639E"/>
    <w:rsid w:val="00F077D5"/>
    <w:rsid w:val="00F1299B"/>
    <w:rsid w:val="00F12AA0"/>
    <w:rsid w:val="00F13BFF"/>
    <w:rsid w:val="00F1455B"/>
    <w:rsid w:val="00F14732"/>
    <w:rsid w:val="00F15608"/>
    <w:rsid w:val="00F15B91"/>
    <w:rsid w:val="00F206CE"/>
    <w:rsid w:val="00F21ACC"/>
    <w:rsid w:val="00F21B71"/>
    <w:rsid w:val="00F225A8"/>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2CEE"/>
    <w:rsid w:val="00F4378E"/>
    <w:rsid w:val="00F43FFE"/>
    <w:rsid w:val="00F4463B"/>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66C04"/>
    <w:rsid w:val="00F71047"/>
    <w:rsid w:val="00F7118E"/>
    <w:rsid w:val="00F73BBC"/>
    <w:rsid w:val="00F750B0"/>
    <w:rsid w:val="00F81DEA"/>
    <w:rsid w:val="00F822B8"/>
    <w:rsid w:val="00F83073"/>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3B2"/>
    <w:rsid w:val="00FD0F53"/>
    <w:rsid w:val="00FD13FF"/>
    <w:rsid w:val="00FD1848"/>
    <w:rsid w:val="00FD3272"/>
    <w:rsid w:val="00FD3D09"/>
    <w:rsid w:val="00FD3EE9"/>
    <w:rsid w:val="00FD40BA"/>
    <w:rsid w:val="00FD567A"/>
    <w:rsid w:val="00FD5C35"/>
    <w:rsid w:val="00FD6FF6"/>
    <w:rsid w:val="00FD7B5C"/>
    <w:rsid w:val="00FE04BF"/>
    <w:rsid w:val="00FE1DAF"/>
    <w:rsid w:val="00FE257E"/>
    <w:rsid w:val="00FE25DA"/>
    <w:rsid w:val="00FE4705"/>
    <w:rsid w:val="00FE5929"/>
    <w:rsid w:val="00FE5E76"/>
    <w:rsid w:val="00FE63E7"/>
    <w:rsid w:val="00FE6907"/>
    <w:rsid w:val="00FE7947"/>
    <w:rsid w:val="00FF2886"/>
    <w:rsid w:val="00FF3A0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47418313">
      <w:bodyDiv w:val="1"/>
      <w:marLeft w:val="0"/>
      <w:marRight w:val="0"/>
      <w:marTop w:val="0"/>
      <w:marBottom w:val="0"/>
      <w:divBdr>
        <w:top w:val="none" w:sz="0" w:space="0" w:color="auto"/>
        <w:left w:val="none" w:sz="0" w:space="0" w:color="auto"/>
        <w:bottom w:val="none" w:sz="0" w:space="0" w:color="auto"/>
        <w:right w:val="none" w:sz="0" w:space="0" w:color="auto"/>
      </w:divBdr>
      <w:divsChild>
        <w:div w:id="85614015">
          <w:marLeft w:val="0"/>
          <w:marRight w:val="0"/>
          <w:marTop w:val="0"/>
          <w:marBottom w:val="0"/>
          <w:divBdr>
            <w:top w:val="none" w:sz="0" w:space="0" w:color="auto"/>
            <w:left w:val="none" w:sz="0" w:space="0" w:color="auto"/>
            <w:bottom w:val="none" w:sz="0" w:space="0" w:color="auto"/>
            <w:right w:val="none" w:sz="0" w:space="0" w:color="auto"/>
          </w:divBdr>
        </w:div>
        <w:div w:id="139614266">
          <w:marLeft w:val="0"/>
          <w:marRight w:val="0"/>
          <w:marTop w:val="0"/>
          <w:marBottom w:val="0"/>
          <w:divBdr>
            <w:top w:val="none" w:sz="0" w:space="0" w:color="auto"/>
            <w:left w:val="none" w:sz="0" w:space="0" w:color="auto"/>
            <w:bottom w:val="none" w:sz="0" w:space="0" w:color="auto"/>
            <w:right w:val="none" w:sz="0" w:space="0" w:color="auto"/>
          </w:divBdr>
        </w:div>
        <w:div w:id="1372223359">
          <w:marLeft w:val="0"/>
          <w:marRight w:val="0"/>
          <w:marTop w:val="0"/>
          <w:marBottom w:val="0"/>
          <w:divBdr>
            <w:top w:val="none" w:sz="0" w:space="0" w:color="auto"/>
            <w:left w:val="none" w:sz="0" w:space="0" w:color="auto"/>
            <w:bottom w:val="none" w:sz="0" w:space="0" w:color="auto"/>
            <w:right w:val="none" w:sz="0" w:space="0" w:color="auto"/>
          </w:divBdr>
        </w:div>
        <w:div w:id="1556237005">
          <w:marLeft w:val="0"/>
          <w:marRight w:val="0"/>
          <w:marTop w:val="0"/>
          <w:marBottom w:val="0"/>
          <w:divBdr>
            <w:top w:val="none" w:sz="0" w:space="0" w:color="auto"/>
            <w:left w:val="none" w:sz="0" w:space="0" w:color="auto"/>
            <w:bottom w:val="none" w:sz="0" w:space="0" w:color="auto"/>
            <w:right w:val="none" w:sz="0" w:space="0" w:color="auto"/>
          </w:divBdr>
        </w:div>
        <w:div w:id="1129977467">
          <w:marLeft w:val="0"/>
          <w:marRight w:val="0"/>
          <w:marTop w:val="0"/>
          <w:marBottom w:val="0"/>
          <w:divBdr>
            <w:top w:val="none" w:sz="0" w:space="0" w:color="auto"/>
            <w:left w:val="none" w:sz="0" w:space="0" w:color="auto"/>
            <w:bottom w:val="none" w:sz="0" w:space="0" w:color="auto"/>
            <w:right w:val="none" w:sz="0" w:space="0" w:color="auto"/>
          </w:divBdr>
        </w:div>
      </w:divsChild>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F11A4-1749-4501-88A3-CEA4F913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43</cp:revision>
  <cp:lastPrinted>2015-06-07T06:15:00Z</cp:lastPrinted>
  <dcterms:created xsi:type="dcterms:W3CDTF">2015-06-08T12:39:00Z</dcterms:created>
  <dcterms:modified xsi:type="dcterms:W3CDTF">2015-10-25T11:13:00Z</dcterms:modified>
</cp:coreProperties>
</file>