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20B30" w:rsidRPr="00C12A83" w:rsidRDefault="00420B30" w:rsidP="00420B30">
      <w:pPr>
        <w:rPr>
          <w:rFonts w:asciiTheme="minorHAnsi" w:hAnsiTheme="minorHAnsi"/>
          <w:sz w:val="12"/>
          <w:lang w:val="en-US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8"/>
      </w:tblGrid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1) Vessel/Ship:                                                                                                                              Date:</w:t>
            </w: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2) Location:                                                                                                                                   Ref No:</w:t>
            </w: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tabs>
                <w:tab w:val="left" w:pos="7423"/>
              </w:tabs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noProof/>
                <w:sz w:val="22"/>
                <w:szCs w:val="18"/>
                <w:lang w:val="en-US"/>
              </w:rPr>
              <w:t xml:space="preserve">3) </w:t>
            </w: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Category: 1.      2.      3.     *** (For Office Use Only)</w:t>
            </w: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ab/>
            </w: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tabs>
                <w:tab w:val="left" w:pos="7423"/>
              </w:tabs>
              <w:rPr>
                <w:rFonts w:asciiTheme="minorHAnsi" w:hAnsiTheme="minorHAnsi"/>
                <w:b/>
                <w:bCs/>
                <w:noProof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4) Defect Details:</w:t>
            </w:r>
          </w:p>
        </w:tc>
      </w:tr>
      <w:tr w:rsidR="00420B30" w:rsidRPr="00C12A83" w:rsidTr="00420B30">
        <w:trPr>
          <w:trHeight w:val="1308"/>
        </w:trPr>
        <w:tc>
          <w:tcPr>
            <w:tcW w:w="10638" w:type="dxa"/>
            <w:tcBorders>
              <w:bottom w:val="single" w:sz="4" w:space="0" w:color="auto"/>
            </w:tcBorders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bookmarkStart w:id="0" w:name="_GoBack"/>
            <w:bookmarkEnd w:id="0"/>
          </w:p>
        </w:tc>
      </w:tr>
      <w:tr w:rsidR="00420B30" w:rsidRPr="00C12A83" w:rsidTr="00420B30">
        <w:trPr>
          <w:trHeight w:val="309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5) Direct cause (s) of defect:</w:t>
            </w:r>
          </w:p>
        </w:tc>
      </w:tr>
      <w:tr w:rsidR="00420B30" w:rsidRPr="00C12A83" w:rsidTr="00420B30">
        <w:trPr>
          <w:trHeight w:val="1079"/>
        </w:trPr>
        <w:tc>
          <w:tcPr>
            <w:tcW w:w="10638" w:type="dxa"/>
            <w:tcBorders>
              <w:bottom w:val="single" w:sz="4" w:space="0" w:color="auto"/>
            </w:tcBorders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6) Originator Comments (i.e. Master’s, Chief Engineer’s):</w:t>
            </w:r>
          </w:p>
        </w:tc>
      </w:tr>
      <w:tr w:rsidR="00420B30" w:rsidRPr="00C12A83" w:rsidTr="00420B30">
        <w:trPr>
          <w:trHeight w:val="1650"/>
        </w:trPr>
        <w:tc>
          <w:tcPr>
            <w:tcW w:w="1063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</w:tc>
      </w:tr>
    </w:tbl>
    <w:p w:rsidR="00420B30" w:rsidRPr="00C12A83" w:rsidRDefault="00420B30" w:rsidP="00420B30">
      <w:pPr>
        <w:rPr>
          <w:rFonts w:asciiTheme="minorHAnsi" w:hAnsiTheme="minorHAnsi"/>
          <w:lang w:val="en-US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8"/>
        <w:gridCol w:w="1440"/>
        <w:gridCol w:w="1766"/>
      </w:tblGrid>
      <w:tr w:rsidR="00420B30" w:rsidRPr="00C12A83" w:rsidTr="00083C6C">
        <w:trPr>
          <w:trHeight w:val="453"/>
        </w:trPr>
        <w:tc>
          <w:tcPr>
            <w:tcW w:w="721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Reported By:</w:t>
            </w: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Name / Position:</w:t>
            </w:r>
          </w:p>
        </w:tc>
        <w:tc>
          <w:tcPr>
            <w:tcW w:w="1440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766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420B30" w:rsidRPr="00C12A83" w:rsidTr="00083C6C">
        <w:trPr>
          <w:trHeight w:val="435"/>
        </w:trPr>
        <w:tc>
          <w:tcPr>
            <w:tcW w:w="721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Acknowledged by Dept Manager:</w:t>
            </w:r>
          </w:p>
        </w:tc>
        <w:tc>
          <w:tcPr>
            <w:tcW w:w="1440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766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</w:tbl>
    <w:p w:rsidR="00420B30" w:rsidRPr="00C12A83" w:rsidRDefault="00420B30" w:rsidP="00420B30">
      <w:pPr>
        <w:rPr>
          <w:rFonts w:asciiTheme="minorHAnsi" w:hAnsiTheme="minorHAnsi"/>
          <w:lang w:val="en-US"/>
        </w:rPr>
      </w:pPr>
    </w:p>
    <w:tbl>
      <w:tblPr>
        <w:tblW w:w="10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420B30" w:rsidRPr="00C12A83" w:rsidTr="00083C6C">
        <w:trPr>
          <w:trHeight w:val="253"/>
        </w:trPr>
        <w:tc>
          <w:tcPr>
            <w:tcW w:w="10395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lang w:val="en-US"/>
              </w:rPr>
              <w:t>7) Corrective Action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Taken and root cause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analysis-</w:t>
            </w: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lang w:val="en-US"/>
              </w:rPr>
              <w:t>: i.e. corrective action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were taken on board or outside the workshop-attach the service report</w:t>
            </w:r>
          </w:p>
        </w:tc>
      </w:tr>
      <w:tr w:rsidR="00420B30" w:rsidRPr="00C12A83" w:rsidTr="00083C6C">
        <w:trPr>
          <w:trHeight w:val="1128"/>
        </w:trPr>
        <w:tc>
          <w:tcPr>
            <w:tcW w:w="10395" w:type="dxa"/>
          </w:tcPr>
          <w:p w:rsidR="00420B30" w:rsidRPr="00C12A83" w:rsidRDefault="00420B30" w:rsidP="00083C6C">
            <w:pPr>
              <w:rPr>
                <w:rFonts w:asciiTheme="minorHAnsi" w:hAnsiTheme="minorHAnsi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420B30" w:rsidRPr="00C12A83" w:rsidRDefault="00420B30" w:rsidP="00420B30">
      <w:pPr>
        <w:rPr>
          <w:rFonts w:asciiTheme="minorHAnsi" w:hAnsiTheme="minorHAnsi"/>
          <w:lang w:val="en-US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5"/>
        <w:gridCol w:w="1892"/>
        <w:gridCol w:w="1488"/>
      </w:tblGrid>
      <w:tr w:rsidR="00420B30" w:rsidRPr="00C12A83" w:rsidTr="00083C6C">
        <w:trPr>
          <w:trHeight w:val="363"/>
        </w:trPr>
        <w:tc>
          <w:tcPr>
            <w:tcW w:w="7045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Defect rectified &amp; Completed by Name / Position:</w:t>
            </w:r>
          </w:p>
        </w:tc>
        <w:tc>
          <w:tcPr>
            <w:tcW w:w="1892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48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420B30" w:rsidRPr="00C12A83" w:rsidTr="00083C6C">
        <w:trPr>
          <w:trHeight w:val="354"/>
        </w:trPr>
        <w:tc>
          <w:tcPr>
            <w:tcW w:w="7045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 xml:space="preserve">The rectification accepted by Vessel Staff </w:t>
            </w: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Name / Position:</w:t>
            </w:r>
          </w:p>
        </w:tc>
        <w:tc>
          <w:tcPr>
            <w:tcW w:w="1892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48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420B30" w:rsidRPr="00C12A83" w:rsidTr="00083C6C">
        <w:trPr>
          <w:trHeight w:val="309"/>
        </w:trPr>
        <w:tc>
          <w:tcPr>
            <w:tcW w:w="7045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The Defect Rectification Approved by Dept Manager:</w:t>
            </w:r>
          </w:p>
        </w:tc>
        <w:tc>
          <w:tcPr>
            <w:tcW w:w="1892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48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420B30" w:rsidRPr="00C12A83" w:rsidTr="00083C6C">
        <w:trPr>
          <w:trHeight w:val="309"/>
        </w:trPr>
        <w:tc>
          <w:tcPr>
            <w:tcW w:w="10425" w:type="dxa"/>
            <w:gridSpan w:val="3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lang w:val="en-US"/>
              </w:rPr>
              <w:t>8) A generalization based on experience (lesson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learned):</w:t>
            </w:r>
          </w:p>
        </w:tc>
      </w:tr>
      <w:tr w:rsidR="00420B30" w:rsidRPr="00C12A83" w:rsidTr="00083C6C">
        <w:trPr>
          <w:trHeight w:val="1209"/>
        </w:trPr>
        <w:tc>
          <w:tcPr>
            <w:tcW w:w="10425" w:type="dxa"/>
            <w:gridSpan w:val="3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</w:p>
        </w:tc>
      </w:tr>
    </w:tbl>
    <w:p w:rsidR="00420B30" w:rsidRPr="00C12A83" w:rsidRDefault="00420B30" w:rsidP="00420B30">
      <w:pPr>
        <w:rPr>
          <w:rFonts w:asciiTheme="minorHAnsi" w:hAnsiTheme="minorHAnsi"/>
          <w:b/>
          <w:bCs/>
          <w:sz w:val="14"/>
          <w:szCs w:val="14"/>
          <w:lang w:val="en-US"/>
        </w:rPr>
      </w:pPr>
      <w:r w:rsidRPr="00C12A83">
        <w:rPr>
          <w:rFonts w:asciiTheme="minorHAnsi" w:hAnsiTheme="minorHAnsi"/>
          <w:b/>
          <w:bCs/>
          <w:sz w:val="14"/>
          <w:szCs w:val="14"/>
          <w:lang w:val="en-US"/>
        </w:rPr>
        <w:t>*** 1. Low Level Defects: Defects Of Auxiliary Equipments.</w:t>
      </w:r>
    </w:p>
    <w:p w:rsidR="00420B30" w:rsidRPr="00C12A83" w:rsidRDefault="00420B30" w:rsidP="00420B30">
      <w:pPr>
        <w:rPr>
          <w:rFonts w:asciiTheme="minorHAnsi" w:hAnsiTheme="minorHAnsi"/>
          <w:b/>
          <w:bCs/>
          <w:sz w:val="14"/>
          <w:szCs w:val="14"/>
          <w:lang w:val="en-US"/>
        </w:rPr>
      </w:pPr>
      <w:r w:rsidRPr="00C12A83">
        <w:rPr>
          <w:rFonts w:asciiTheme="minorHAnsi" w:hAnsiTheme="minorHAnsi"/>
          <w:b/>
          <w:bCs/>
          <w:sz w:val="14"/>
          <w:szCs w:val="14"/>
          <w:lang w:val="en-US"/>
        </w:rPr>
        <w:t xml:space="preserve">     2. Medium Level Defects: Defects Of Machinery Equipments.</w:t>
      </w:r>
    </w:p>
    <w:p w:rsidR="00420B30" w:rsidRPr="00C12A83" w:rsidRDefault="00420B30" w:rsidP="00420B30">
      <w:pPr>
        <w:rPr>
          <w:rFonts w:asciiTheme="minorHAnsi" w:hAnsiTheme="minorHAnsi"/>
          <w:b/>
          <w:bCs/>
          <w:sz w:val="14"/>
          <w:szCs w:val="14"/>
          <w:lang w:val="en-US"/>
        </w:rPr>
      </w:pPr>
      <w:r w:rsidRPr="00C12A83">
        <w:rPr>
          <w:rFonts w:asciiTheme="minorHAnsi" w:hAnsiTheme="minorHAnsi"/>
          <w:b/>
          <w:bCs/>
          <w:sz w:val="14"/>
          <w:szCs w:val="14"/>
          <w:lang w:val="en-US"/>
        </w:rPr>
        <w:t xml:space="preserve">     3. High Level Defects: Break Down Of Critical Equipments/Safety Equipments.</w:t>
      </w:r>
    </w:p>
    <w:p w:rsidR="005F52EA" w:rsidRPr="00C12A83" w:rsidRDefault="005F52EA" w:rsidP="005F52EA">
      <w:pPr>
        <w:spacing w:line="360" w:lineRule="auto"/>
        <w:rPr>
          <w:rFonts w:asciiTheme="minorHAnsi" w:hAnsiTheme="minorHAnsi"/>
        </w:rPr>
      </w:pPr>
    </w:p>
    <w:sectPr w:rsidR="005F52EA" w:rsidRPr="00C12A83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223" w:rsidRDefault="00856223">
      <w:r>
        <w:separator/>
      </w:r>
    </w:p>
  </w:endnote>
  <w:endnote w:type="continuationSeparator" w:id="0">
    <w:p w:rsidR="00856223" w:rsidRDefault="0085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78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5F52EA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420B30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SOM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Defect Report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184936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15-August</w:t>
                  </w:r>
                  <w:r w:rsidR="005F52E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56223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56223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223" w:rsidRDefault="00856223">
      <w:r>
        <w:separator/>
      </w:r>
    </w:p>
  </w:footnote>
  <w:footnote w:type="continuationSeparator" w:id="0">
    <w:p w:rsidR="00856223" w:rsidRDefault="00856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447D5A7F" wp14:editId="180593AE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420B30" w:rsidRDefault="00420B30" w:rsidP="00420B30">
              <w:pPr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 w:rsidRPr="00420B30"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  <w:t>DEFECT REPORT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23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A83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098F"/>
    <w:rsid w:val="003A56AC"/>
    <w:rsid w:val="00435257"/>
    <w:rsid w:val="006E33AF"/>
    <w:rsid w:val="007963A7"/>
    <w:rsid w:val="00CC57EF"/>
    <w:rsid w:val="00E10571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18F5-60E8-43F5-B57F-21446C06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2015-09-08T12:25:00Z</dcterms:created>
  <dcterms:modified xsi:type="dcterms:W3CDTF">2015-09-20T07:24:00Z</dcterms:modified>
</cp:coreProperties>
</file>