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-292" w:type="dxa"/>
        <w:tblLayout w:type="fixed"/>
        <w:tblLook w:val="0000" w:firstRow="0" w:lastRow="0" w:firstColumn="0" w:lastColumn="0" w:noHBand="0" w:noVBand="0"/>
      </w:tblPr>
      <w:tblGrid>
        <w:gridCol w:w="2380"/>
        <w:gridCol w:w="180"/>
        <w:gridCol w:w="2430"/>
        <w:gridCol w:w="90"/>
        <w:gridCol w:w="4680"/>
      </w:tblGrid>
      <w:tr w:rsidR="00D85B6D" w:rsidTr="000B4410">
        <w:trPr>
          <w:cantSplit/>
        </w:trPr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85B6D" w:rsidRDefault="00D85B6D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Information</w:t>
            </w:r>
          </w:p>
        </w:tc>
      </w:tr>
      <w:tr w:rsidR="00D85B6D" w:rsidTr="000B4410">
        <w:tc>
          <w:tcPr>
            <w:tcW w:w="5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B6D" w:rsidRDefault="00D85B6D" w:rsidP="00742CDA">
            <w:r>
              <w:rPr>
                <w:b/>
              </w:rPr>
              <w:t xml:space="preserve">Project name: </w:t>
            </w:r>
            <w:r w:rsidR="00DA4E0C">
              <w:rPr>
                <w:b/>
              </w:rPr>
              <w:t>Wiley CSF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B6D" w:rsidRDefault="00D85B6D" w:rsidP="003249C5">
            <w:r>
              <w:rPr>
                <w:b/>
              </w:rPr>
              <w:t>Individual name:</w:t>
            </w:r>
            <w:r w:rsidR="00DA4E0C">
              <w:rPr>
                <w:b/>
              </w:rPr>
              <w:t xml:space="preserve"> </w:t>
            </w:r>
            <w:r w:rsidR="00274C85">
              <w:rPr>
                <w:b/>
              </w:rPr>
              <w:t xml:space="preserve"> </w:t>
            </w:r>
            <w:r w:rsidR="003249C5">
              <w:rPr>
                <w:b/>
              </w:rPr>
              <w:t>Anuradha K</w:t>
            </w:r>
          </w:p>
        </w:tc>
      </w:tr>
      <w:tr w:rsidR="00D85B6D" w:rsidTr="000B4410">
        <w:tc>
          <w:tcPr>
            <w:tcW w:w="508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5B6D" w:rsidRDefault="00D85B6D" w:rsidP="00110ED9">
            <w:pPr>
              <w:rPr>
                <w:b/>
                <w:lang w:val="ru-RU"/>
              </w:rPr>
            </w:pPr>
            <w:r>
              <w:rPr>
                <w:b/>
              </w:rPr>
              <w:t xml:space="preserve">Team: </w:t>
            </w:r>
            <w:r w:rsidR="00110ED9">
              <w:rPr>
                <w:b/>
              </w:rPr>
              <w:t>BPA</w:t>
            </w:r>
            <w:r w:rsidR="00504AD0">
              <w:rPr>
                <w:b/>
              </w:rPr>
              <w:t>/VI</w:t>
            </w:r>
            <w:r w:rsidR="00B4397C">
              <w:rPr>
                <w:b/>
              </w:rPr>
              <w:t>/XDPS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5B6D" w:rsidRPr="006073E1" w:rsidRDefault="00D85B6D" w:rsidP="00616D07">
            <w:pPr>
              <w:rPr>
                <w:color w:val="000080"/>
              </w:rPr>
            </w:pPr>
            <w:r>
              <w:rPr>
                <w:b/>
              </w:rPr>
              <w:t>Reporting period:</w:t>
            </w:r>
            <w:r w:rsidR="00274C85">
              <w:rPr>
                <w:b/>
              </w:rPr>
              <w:t xml:space="preserve"> </w:t>
            </w:r>
            <w:r w:rsidR="00074726">
              <w:rPr>
                <w:b/>
                <w:color w:val="000080"/>
              </w:rPr>
              <w:t>0</w:t>
            </w:r>
            <w:r w:rsidR="00535585">
              <w:rPr>
                <w:b/>
                <w:color w:val="000080"/>
              </w:rPr>
              <w:t>3</w:t>
            </w:r>
            <w:r w:rsidR="00A95B73">
              <w:rPr>
                <w:b/>
                <w:color w:val="000080"/>
              </w:rPr>
              <w:t>/</w:t>
            </w:r>
            <w:r w:rsidR="00616D07">
              <w:rPr>
                <w:b/>
                <w:color w:val="000080"/>
              </w:rPr>
              <w:t>23</w:t>
            </w:r>
            <w:r w:rsidR="00A95B73">
              <w:rPr>
                <w:b/>
                <w:color w:val="000080"/>
              </w:rPr>
              <w:t>/</w:t>
            </w:r>
            <w:r w:rsidR="00DA4E0C">
              <w:rPr>
                <w:b/>
                <w:color w:val="000080"/>
              </w:rPr>
              <w:t>201</w:t>
            </w:r>
            <w:r w:rsidR="00074726">
              <w:rPr>
                <w:b/>
                <w:color w:val="000080"/>
              </w:rPr>
              <w:t>5</w:t>
            </w:r>
            <w:r w:rsidR="00DA4E0C">
              <w:rPr>
                <w:b/>
                <w:color w:val="000080"/>
              </w:rPr>
              <w:t xml:space="preserve"> to </w:t>
            </w:r>
            <w:r w:rsidR="00830C01">
              <w:rPr>
                <w:b/>
                <w:color w:val="000080"/>
              </w:rPr>
              <w:t>0</w:t>
            </w:r>
            <w:r w:rsidR="00535585">
              <w:rPr>
                <w:b/>
                <w:color w:val="000080"/>
              </w:rPr>
              <w:t>3/</w:t>
            </w:r>
            <w:r w:rsidR="001D390E">
              <w:rPr>
                <w:b/>
                <w:color w:val="000080"/>
              </w:rPr>
              <w:t>2</w:t>
            </w:r>
            <w:r w:rsidR="00616D07">
              <w:rPr>
                <w:b/>
                <w:color w:val="000080"/>
              </w:rPr>
              <w:t>7</w:t>
            </w:r>
            <w:r w:rsidR="00BD0211">
              <w:rPr>
                <w:b/>
                <w:color w:val="000080"/>
              </w:rPr>
              <w:t>/</w:t>
            </w:r>
            <w:r w:rsidR="00074726">
              <w:rPr>
                <w:b/>
                <w:color w:val="000080"/>
              </w:rPr>
              <w:t>2015</w:t>
            </w:r>
          </w:p>
        </w:tc>
      </w:tr>
      <w:tr w:rsidR="00D85B6D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D85B6D" w:rsidRDefault="00D85B6D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Tasks in Progress</w:t>
            </w:r>
          </w:p>
        </w:tc>
      </w:tr>
      <w:tr w:rsidR="00D85B6D" w:rsidTr="000B4410">
        <w:trPr>
          <w:cantSplit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B6D" w:rsidRDefault="00D85B6D" w:rsidP="00742CDA">
            <w:pPr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73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B6D" w:rsidRDefault="00D85B6D" w:rsidP="00742CDA">
            <w:pPr>
              <w:rPr>
                <w:b/>
                <w:sz w:val="12"/>
              </w:rPr>
            </w:pPr>
            <w:r>
              <w:rPr>
                <w:b/>
              </w:rPr>
              <w:t>Progress / accomplishment</w:t>
            </w:r>
            <w:r>
              <w:rPr>
                <w:b/>
                <w:sz w:val="12"/>
              </w:rPr>
              <w:t xml:space="preserve"> </w:t>
            </w:r>
          </w:p>
        </w:tc>
      </w:tr>
      <w:tr w:rsidR="00E917E9" w:rsidTr="00DB2E37">
        <w:trPr>
          <w:cantSplit/>
          <w:trHeight w:val="165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7E9" w:rsidRDefault="00E917E9" w:rsidP="00616D07">
            <w:r>
              <w:t>Test Execution for XDPS 4.11.1.0</w:t>
            </w:r>
          </w:p>
        </w:tc>
        <w:tc>
          <w:tcPr>
            <w:tcW w:w="73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7E9" w:rsidRDefault="00E917E9" w:rsidP="0093287C">
            <w:pPr>
              <w:ind w:left="360"/>
            </w:pPr>
            <w:r>
              <w:t>Completed</w:t>
            </w:r>
            <w:bookmarkStart w:id="0" w:name="_GoBack"/>
            <w:bookmarkEnd w:id="0"/>
          </w:p>
        </w:tc>
      </w:tr>
      <w:tr w:rsidR="00924ECC" w:rsidTr="00DB2E37">
        <w:trPr>
          <w:cantSplit/>
          <w:trHeight w:val="165"/>
        </w:trPr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BA4" w:rsidRPr="00852942" w:rsidRDefault="00110ED9" w:rsidP="00616D07">
            <w:r>
              <w:t xml:space="preserve">Test </w:t>
            </w:r>
            <w:r w:rsidR="00616D07">
              <w:t xml:space="preserve">Design </w:t>
            </w:r>
            <w:r>
              <w:t>for BPA 4.</w:t>
            </w:r>
            <w:r w:rsidR="00616D07">
              <w:t>5</w:t>
            </w:r>
          </w:p>
        </w:tc>
        <w:tc>
          <w:tcPr>
            <w:tcW w:w="73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ECC" w:rsidRDefault="00616D07" w:rsidP="0093287C">
            <w:pPr>
              <w:ind w:left="360"/>
            </w:pPr>
            <w:r>
              <w:t>In Progress</w:t>
            </w:r>
          </w:p>
        </w:tc>
      </w:tr>
      <w:tr w:rsidR="00924ECC" w:rsidTr="000B4410">
        <w:trPr>
          <w:cantSplit/>
        </w:trPr>
        <w:tc>
          <w:tcPr>
            <w:tcW w:w="97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FFFFFF"/>
          </w:tcPr>
          <w:p w:rsidR="00924ECC" w:rsidRDefault="00924ECC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Slipping Tasks/Tickets</w:t>
            </w:r>
          </w:p>
        </w:tc>
      </w:tr>
      <w:tr w:rsidR="00924ECC" w:rsidTr="000B4410">
        <w:trPr>
          <w:cantSplit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24ECC" w:rsidRDefault="00924ECC" w:rsidP="00742CDA">
            <w:r>
              <w:rPr>
                <w:b/>
              </w:rPr>
              <w:t>Task Name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24ECC" w:rsidRDefault="00924ECC" w:rsidP="00742CDA">
            <w:r>
              <w:rPr>
                <w:b/>
              </w:rPr>
              <w:t>Impact / Remedy</w:t>
            </w:r>
          </w:p>
        </w:tc>
      </w:tr>
      <w:tr w:rsidR="00924ECC" w:rsidTr="000B4410">
        <w:trPr>
          <w:cantSplit/>
        </w:trPr>
        <w:tc>
          <w:tcPr>
            <w:tcW w:w="2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CC" w:rsidRDefault="00924ECC" w:rsidP="00742CDA">
            <w:r>
              <w:t xml:space="preserve"> </w:t>
            </w:r>
          </w:p>
        </w:tc>
        <w:tc>
          <w:tcPr>
            <w:tcW w:w="738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24ECC" w:rsidRDefault="00924ECC" w:rsidP="009E5BA4">
            <w:r>
              <w:t xml:space="preserve"> </w:t>
            </w:r>
          </w:p>
        </w:tc>
      </w:tr>
      <w:tr w:rsidR="00924ECC" w:rsidTr="000B4410">
        <w:tc>
          <w:tcPr>
            <w:tcW w:w="97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924ECC" w:rsidRDefault="00924ECC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Comments / Issues</w:t>
            </w:r>
          </w:p>
        </w:tc>
      </w:tr>
      <w:tr w:rsidR="00924ECC" w:rsidTr="000B4410">
        <w:tc>
          <w:tcPr>
            <w:tcW w:w="976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ECC" w:rsidRDefault="00924ECC" w:rsidP="00742CDA">
            <w:pPr>
              <w:rPr>
                <w:b/>
              </w:rPr>
            </w:pPr>
            <w:r>
              <w:rPr>
                <w:b/>
              </w:rPr>
              <w:t>Nil</w:t>
            </w:r>
          </w:p>
        </w:tc>
      </w:tr>
      <w:tr w:rsidR="00924ECC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924ECC" w:rsidRDefault="00924ECC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Planned Activities for next reporting period</w:t>
            </w:r>
          </w:p>
        </w:tc>
      </w:tr>
      <w:tr w:rsidR="00924ECC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ED9" w:rsidRDefault="00616D07" w:rsidP="0093287C">
            <w:r>
              <w:t>Test Design for BPA 4.5</w:t>
            </w:r>
          </w:p>
        </w:tc>
      </w:tr>
      <w:tr w:rsidR="008227DC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8227DC" w:rsidRDefault="008227DC" w:rsidP="00742C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Administrative</w:t>
            </w:r>
          </w:p>
        </w:tc>
      </w:tr>
      <w:tr w:rsidR="008227DC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7DC" w:rsidRDefault="008227DC" w:rsidP="0065424D">
            <w:r>
              <w:rPr>
                <w:b/>
              </w:rPr>
              <w:t xml:space="preserve">Planned project absences: </w:t>
            </w:r>
          </w:p>
        </w:tc>
      </w:tr>
      <w:tr w:rsidR="008227DC" w:rsidTr="000B4410">
        <w:tc>
          <w:tcPr>
            <w:tcW w:w="97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7DC" w:rsidRDefault="00616D07" w:rsidP="00316227">
            <w:pPr>
              <w:rPr>
                <w:b/>
              </w:rPr>
            </w:pPr>
            <w:r>
              <w:rPr>
                <w:b/>
              </w:rPr>
              <w:t>27-Mar-15</w:t>
            </w:r>
          </w:p>
        </w:tc>
      </w:tr>
      <w:tr w:rsidR="008227DC" w:rsidTr="000B4410">
        <w:tc>
          <w:tcPr>
            <w:tcW w:w="2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8227DC" w:rsidRDefault="008227DC" w:rsidP="00742CDA">
            <w:pPr>
              <w:rPr>
                <w:b/>
              </w:rPr>
            </w:pPr>
            <w:r>
              <w:rPr>
                <w:b/>
              </w:rPr>
              <w:t>Time and Expenses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7DC" w:rsidRDefault="008227DC" w:rsidP="009E5BA4">
            <w:pPr>
              <w:rPr>
                <w:b/>
              </w:rPr>
            </w:pPr>
            <w:r>
              <w:rPr>
                <w:b/>
              </w:rPr>
              <w:t>Hours worked:</w:t>
            </w:r>
            <w:r>
              <w:rPr>
                <w:b/>
                <w:lang w:val="ru-RU"/>
              </w:rPr>
              <w:t xml:space="preserve"> </w:t>
            </w:r>
            <w:r w:rsidR="00616D07">
              <w:rPr>
                <w:b/>
              </w:rPr>
              <w:t>32</w:t>
            </w:r>
          </w:p>
          <w:p w:rsidR="008227DC" w:rsidRPr="00DA4E0C" w:rsidRDefault="008227DC" w:rsidP="009E5BA4">
            <w:pPr>
              <w:rPr>
                <w:b/>
              </w:rPr>
            </w:pPr>
            <w:r>
              <w:rPr>
                <w:b/>
              </w:rPr>
              <w:t xml:space="preserve"> Hours</w:t>
            </w:r>
          </w:p>
        </w:tc>
        <w:tc>
          <w:tcPr>
            <w:tcW w:w="4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7DC" w:rsidRDefault="008227DC" w:rsidP="00742CDA">
            <w:pPr>
              <w:rPr>
                <w:b/>
              </w:rPr>
            </w:pPr>
            <w:r>
              <w:rPr>
                <w:b/>
              </w:rPr>
              <w:t>Expenses incurred: Nil</w:t>
            </w:r>
          </w:p>
        </w:tc>
      </w:tr>
    </w:tbl>
    <w:p w:rsidR="00D85B6D" w:rsidRDefault="00D85B6D" w:rsidP="00D85B6D"/>
    <w:p w:rsidR="00020869" w:rsidRDefault="00020869"/>
    <w:sectPr w:rsidR="0002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6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7E" w:rsidRDefault="00A8217E">
      <w:pPr>
        <w:spacing w:before="0" w:after="0"/>
      </w:pPr>
      <w:r>
        <w:separator/>
      </w:r>
    </w:p>
  </w:endnote>
  <w:endnote w:type="continuationSeparator" w:id="0">
    <w:p w:rsidR="00A8217E" w:rsidRDefault="00A821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5F" w:rsidRDefault="001E29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7C5" w:rsidRPr="00F2190F" w:rsidRDefault="00F2190F" w:rsidP="00F2190F">
    <w:pPr>
      <w:pStyle w:val="Footer"/>
      <w:pBdr>
        <w:top w:val="single" w:sz="12" w:space="1" w:color="auto"/>
      </w:pBdr>
      <w:tabs>
        <w:tab w:val="right" w:pos="9900"/>
      </w:tabs>
      <w:rPr>
        <w:sz w:val="18"/>
        <w:szCs w:val="18"/>
      </w:rPr>
    </w:pPr>
    <w:r>
      <w:rPr>
        <w:sz w:val="18"/>
        <w:szCs w:val="18"/>
      </w:rPr>
      <w:t>GAVS Internal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B7867">
      <w:rPr>
        <w:sz w:val="18"/>
        <w:szCs w:val="18"/>
      </w:rPr>
      <w:t xml:space="preserve">Page </w:t>
    </w:r>
    <w:r w:rsidRPr="00EB7867">
      <w:rPr>
        <w:b/>
        <w:bCs/>
        <w:sz w:val="18"/>
        <w:szCs w:val="18"/>
      </w:rPr>
      <w:fldChar w:fldCharType="begin"/>
    </w:r>
    <w:r w:rsidRPr="00EB7867">
      <w:rPr>
        <w:b/>
        <w:bCs/>
        <w:sz w:val="18"/>
        <w:szCs w:val="18"/>
      </w:rPr>
      <w:instrText xml:space="preserve"> PAGE  \* Arabic  \* MERGEFORMAT </w:instrText>
    </w:r>
    <w:r w:rsidRPr="00EB7867">
      <w:rPr>
        <w:b/>
        <w:bCs/>
        <w:sz w:val="18"/>
        <w:szCs w:val="18"/>
      </w:rPr>
      <w:fldChar w:fldCharType="separate"/>
    </w:r>
    <w:r w:rsidR="00E917E9">
      <w:rPr>
        <w:b/>
        <w:bCs/>
        <w:noProof/>
        <w:sz w:val="18"/>
        <w:szCs w:val="18"/>
      </w:rPr>
      <w:t>1</w:t>
    </w:r>
    <w:r w:rsidRPr="00EB7867">
      <w:rPr>
        <w:b/>
        <w:bCs/>
        <w:sz w:val="18"/>
        <w:szCs w:val="18"/>
      </w:rPr>
      <w:fldChar w:fldCharType="end"/>
    </w:r>
    <w:r w:rsidRPr="00EB7867">
      <w:rPr>
        <w:sz w:val="18"/>
        <w:szCs w:val="18"/>
      </w:rPr>
      <w:t xml:space="preserve"> of </w:t>
    </w:r>
    <w:r w:rsidR="00A8217E">
      <w:fldChar w:fldCharType="begin"/>
    </w:r>
    <w:r w:rsidR="00A8217E">
      <w:instrText xml:space="preserve"> NUMPAGES  \* Arabic  \* MERGEFORMAT </w:instrText>
    </w:r>
    <w:r w:rsidR="00A8217E">
      <w:fldChar w:fldCharType="separate"/>
    </w:r>
    <w:r w:rsidR="00E917E9" w:rsidRPr="00E917E9">
      <w:rPr>
        <w:b/>
        <w:bCs/>
        <w:noProof/>
        <w:sz w:val="18"/>
        <w:szCs w:val="18"/>
      </w:rPr>
      <w:t>1</w:t>
    </w:r>
    <w:r w:rsidR="00A8217E">
      <w:rPr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5F" w:rsidRDefault="001E2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7E" w:rsidRDefault="00A8217E">
      <w:pPr>
        <w:spacing w:before="0" w:after="0"/>
      </w:pPr>
      <w:r>
        <w:separator/>
      </w:r>
    </w:p>
  </w:footnote>
  <w:footnote w:type="continuationSeparator" w:id="0">
    <w:p w:rsidR="00A8217E" w:rsidRDefault="00A821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5F" w:rsidRDefault="001E29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57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07"/>
      <w:gridCol w:w="3960"/>
      <w:gridCol w:w="2070"/>
      <w:gridCol w:w="1620"/>
    </w:tblGrid>
    <w:tr w:rsidR="00F2190F" w:rsidRPr="003A0DE9" w:rsidTr="003A0DE9">
      <w:trPr>
        <w:cantSplit/>
        <w:trHeight w:val="260"/>
      </w:trPr>
      <w:tc>
        <w:tcPr>
          <w:tcW w:w="2107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3A0DE9" w:rsidRDefault="00F2190F" w:rsidP="002A35EB">
          <w:pPr>
            <w:rPr>
              <w:rFonts w:ascii="Calibri" w:eastAsiaTheme="minorHAnsi" w:hAnsi="Calibri"/>
              <w:b/>
              <w:bCs/>
              <w:sz w:val="14"/>
            </w:rPr>
          </w:pPr>
          <w:r w:rsidRPr="003A0DE9">
            <w:rPr>
              <w:noProof/>
              <w:color w:val="1F497D"/>
              <w:sz w:val="14"/>
              <w:lang w:eastAsia="en-US"/>
            </w:rPr>
            <w:drawing>
              <wp:inline distT="0" distB="0" distL="0" distR="0" wp14:anchorId="00EB8D49" wp14:editId="6797DAF8">
                <wp:extent cx="1114425" cy="457200"/>
                <wp:effectExtent l="0" t="0" r="9525" b="0"/>
                <wp:docPr id="1" name="Picture 1" descr="cid:image001.jpg@01CF9465.53F55A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CF9465.53F55AF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807" cy="458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Merge w:val="restart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0B4410" w:rsidRDefault="000B4410" w:rsidP="001E295F">
          <w:pPr>
            <w:jc w:val="center"/>
            <w:rPr>
              <w:rFonts w:ascii="Calibri" w:eastAsiaTheme="minorHAnsi" w:hAnsi="Calibri"/>
              <w:b/>
              <w:bCs/>
              <w:sz w:val="24"/>
              <w:szCs w:val="24"/>
            </w:rPr>
          </w:pPr>
          <w:r>
            <w:rPr>
              <w:rFonts w:ascii="Calibri" w:eastAsiaTheme="minorHAnsi" w:hAnsi="Calibri"/>
              <w:b/>
              <w:bCs/>
              <w:sz w:val="24"/>
              <w:szCs w:val="24"/>
            </w:rPr>
            <w:t>Tasks Status Report</w:t>
          </w:r>
          <w:r w:rsidRPr="000B4410">
            <w:rPr>
              <w:rFonts w:ascii="Calibri" w:eastAsiaTheme="minorHAnsi" w:hAnsi="Calibri"/>
              <w:b/>
              <w:bCs/>
              <w:sz w:val="24"/>
              <w:szCs w:val="24"/>
            </w:rPr>
            <w:t xml:space="preserve"> – </w:t>
          </w:r>
          <w:r w:rsidR="001E295F">
            <w:rPr>
              <w:rFonts w:ascii="Calibri" w:eastAsiaTheme="minorHAnsi" w:hAnsi="Calibri"/>
              <w:b/>
              <w:bCs/>
              <w:sz w:val="24"/>
              <w:szCs w:val="24"/>
            </w:rPr>
            <w:t>Individual</w:t>
          </w:r>
        </w:p>
      </w:tc>
      <w:tc>
        <w:tcPr>
          <w:tcW w:w="207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3A0DE9" w:rsidRDefault="00F2190F" w:rsidP="002A35EB">
          <w:pPr>
            <w:jc w:val="center"/>
            <w:rPr>
              <w:rFonts w:ascii="Calibri" w:eastAsiaTheme="minorHAnsi" w:hAnsi="Calibri"/>
              <w:sz w:val="14"/>
              <w:szCs w:val="22"/>
            </w:rPr>
          </w:pPr>
          <w:r w:rsidRPr="003A0DE9">
            <w:rPr>
              <w:sz w:val="14"/>
            </w:rPr>
            <w:t>Format Version No.  :</w:t>
          </w:r>
        </w:p>
      </w:tc>
      <w:tc>
        <w:tcPr>
          <w:tcW w:w="162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3A0DE9" w:rsidRDefault="00F2190F" w:rsidP="002A35EB">
          <w:pPr>
            <w:jc w:val="center"/>
            <w:rPr>
              <w:rFonts w:ascii="Calibri" w:eastAsiaTheme="minorHAnsi" w:hAnsi="Calibri"/>
              <w:sz w:val="14"/>
              <w:szCs w:val="22"/>
            </w:rPr>
          </w:pPr>
          <w:r w:rsidRPr="003A0DE9">
            <w:rPr>
              <w:sz w:val="14"/>
            </w:rPr>
            <w:t>1.0</w:t>
          </w:r>
          <w:r w:rsidR="00971E90">
            <w:rPr>
              <w:sz w:val="14"/>
            </w:rPr>
            <w:t>0</w:t>
          </w:r>
        </w:p>
      </w:tc>
    </w:tr>
    <w:tr w:rsidR="00F2190F" w:rsidRPr="003A0DE9" w:rsidTr="003A0DE9">
      <w:trPr>
        <w:cantSplit/>
        <w:trHeight w:val="395"/>
      </w:trPr>
      <w:tc>
        <w:tcPr>
          <w:tcW w:w="0" w:type="auto"/>
          <w:vMerge/>
          <w:vAlign w:val="center"/>
          <w:hideMark/>
        </w:tcPr>
        <w:p w:rsidR="00F2190F" w:rsidRPr="003A0DE9" w:rsidRDefault="00F2190F" w:rsidP="002A35EB">
          <w:pPr>
            <w:rPr>
              <w:rFonts w:ascii="Calibri" w:eastAsiaTheme="minorHAnsi" w:hAnsi="Calibri"/>
              <w:b/>
              <w:bCs/>
              <w:sz w:val="14"/>
            </w:rPr>
          </w:pPr>
        </w:p>
      </w:tc>
      <w:tc>
        <w:tcPr>
          <w:tcW w:w="3960" w:type="dxa"/>
          <w:vMerge/>
          <w:vAlign w:val="center"/>
          <w:hideMark/>
        </w:tcPr>
        <w:p w:rsidR="00F2190F" w:rsidRPr="003A0DE9" w:rsidRDefault="00F2190F" w:rsidP="002A35EB">
          <w:pPr>
            <w:rPr>
              <w:rFonts w:ascii="Calibri" w:eastAsiaTheme="minorHAnsi" w:hAnsi="Calibri"/>
              <w:b/>
              <w:bCs/>
              <w:sz w:val="14"/>
              <w:szCs w:val="28"/>
            </w:rPr>
          </w:pPr>
        </w:p>
      </w:tc>
      <w:tc>
        <w:tcPr>
          <w:tcW w:w="207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3A0DE9" w:rsidRDefault="00F2190F" w:rsidP="002A35EB">
          <w:pPr>
            <w:jc w:val="center"/>
            <w:rPr>
              <w:rFonts w:ascii="Calibri" w:eastAsiaTheme="minorHAnsi" w:hAnsi="Calibri"/>
              <w:sz w:val="14"/>
              <w:szCs w:val="22"/>
            </w:rPr>
          </w:pPr>
          <w:r w:rsidRPr="003A0DE9">
            <w:rPr>
              <w:sz w:val="14"/>
            </w:rPr>
            <w:t>Effective from :</w:t>
          </w:r>
        </w:p>
      </w:tc>
      <w:tc>
        <w:tcPr>
          <w:tcW w:w="162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F2190F" w:rsidRPr="003A0DE9" w:rsidRDefault="00F2190F" w:rsidP="002A35EB">
          <w:pPr>
            <w:jc w:val="center"/>
            <w:rPr>
              <w:rFonts w:ascii="Calibri" w:eastAsiaTheme="minorHAnsi" w:hAnsi="Calibri"/>
              <w:sz w:val="14"/>
              <w:szCs w:val="22"/>
            </w:rPr>
          </w:pPr>
          <w:r w:rsidRPr="003A0DE9">
            <w:rPr>
              <w:sz w:val="14"/>
            </w:rPr>
            <w:t>26.06.2014</w:t>
          </w:r>
        </w:p>
      </w:tc>
    </w:tr>
  </w:tbl>
  <w:p w:rsidR="00F2190F" w:rsidRPr="00C02EEB" w:rsidRDefault="00F2190F" w:rsidP="00F2190F">
    <w:pPr>
      <w:pStyle w:val="Header"/>
      <w:tabs>
        <w:tab w:val="clear" w:pos="8640"/>
        <w:tab w:val="right" w:pos="9900"/>
      </w:tabs>
    </w:pPr>
    <w:r>
      <w:rPr>
        <w:b/>
      </w:rPr>
      <w:t xml:space="preserve">                  </w:t>
    </w:r>
    <w:r w:rsidR="003A0DE9">
      <w:rPr>
        <w:b/>
      </w:rPr>
      <w:t xml:space="preserve">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5F" w:rsidRDefault="001E29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3193"/>
    <w:multiLevelType w:val="hybridMultilevel"/>
    <w:tmpl w:val="F8348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93E85"/>
    <w:multiLevelType w:val="hybridMultilevel"/>
    <w:tmpl w:val="75E2FDA4"/>
    <w:lvl w:ilvl="0" w:tplc="36CE069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8950EE8"/>
    <w:multiLevelType w:val="hybridMultilevel"/>
    <w:tmpl w:val="BA1E8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966A9"/>
    <w:multiLevelType w:val="hybridMultilevel"/>
    <w:tmpl w:val="937EE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6D"/>
    <w:rsid w:val="0001776D"/>
    <w:rsid w:val="00020869"/>
    <w:rsid w:val="00025741"/>
    <w:rsid w:val="00074726"/>
    <w:rsid w:val="000947B7"/>
    <w:rsid w:val="000A6AE4"/>
    <w:rsid w:val="000B4410"/>
    <w:rsid w:val="000D24EE"/>
    <w:rsid w:val="000D43A3"/>
    <w:rsid w:val="00110ED9"/>
    <w:rsid w:val="00122958"/>
    <w:rsid w:val="00125044"/>
    <w:rsid w:val="00156D64"/>
    <w:rsid w:val="001A03E7"/>
    <w:rsid w:val="001A246B"/>
    <w:rsid w:val="001D2C21"/>
    <w:rsid w:val="001D390E"/>
    <w:rsid w:val="001E295F"/>
    <w:rsid w:val="001E33EB"/>
    <w:rsid w:val="00267668"/>
    <w:rsid w:val="00274C85"/>
    <w:rsid w:val="00281671"/>
    <w:rsid w:val="00316227"/>
    <w:rsid w:val="003249C5"/>
    <w:rsid w:val="00324BC6"/>
    <w:rsid w:val="00341317"/>
    <w:rsid w:val="003445ED"/>
    <w:rsid w:val="003A0DE9"/>
    <w:rsid w:val="003A5FD3"/>
    <w:rsid w:val="0040041B"/>
    <w:rsid w:val="00434C30"/>
    <w:rsid w:val="0045389E"/>
    <w:rsid w:val="00484518"/>
    <w:rsid w:val="00487870"/>
    <w:rsid w:val="004D327A"/>
    <w:rsid w:val="00504AD0"/>
    <w:rsid w:val="00523550"/>
    <w:rsid w:val="00527180"/>
    <w:rsid w:val="00535585"/>
    <w:rsid w:val="005B3464"/>
    <w:rsid w:val="00616D07"/>
    <w:rsid w:val="0065424D"/>
    <w:rsid w:val="006A1F8A"/>
    <w:rsid w:val="006E0674"/>
    <w:rsid w:val="0070586D"/>
    <w:rsid w:val="00714998"/>
    <w:rsid w:val="007212AE"/>
    <w:rsid w:val="00722CEE"/>
    <w:rsid w:val="007368F0"/>
    <w:rsid w:val="00742505"/>
    <w:rsid w:val="00787018"/>
    <w:rsid w:val="007901F2"/>
    <w:rsid w:val="007A3D63"/>
    <w:rsid w:val="007B5D61"/>
    <w:rsid w:val="007F5011"/>
    <w:rsid w:val="0081753F"/>
    <w:rsid w:val="008227DC"/>
    <w:rsid w:val="00823B9B"/>
    <w:rsid w:val="00830C01"/>
    <w:rsid w:val="0083691C"/>
    <w:rsid w:val="00840C36"/>
    <w:rsid w:val="00852942"/>
    <w:rsid w:val="00875512"/>
    <w:rsid w:val="0089512E"/>
    <w:rsid w:val="008B3466"/>
    <w:rsid w:val="008C1F41"/>
    <w:rsid w:val="00924ECC"/>
    <w:rsid w:val="0093287C"/>
    <w:rsid w:val="00941D4D"/>
    <w:rsid w:val="00971E90"/>
    <w:rsid w:val="009B02B9"/>
    <w:rsid w:val="009B07BF"/>
    <w:rsid w:val="009B390A"/>
    <w:rsid w:val="009E5BA4"/>
    <w:rsid w:val="009F3F12"/>
    <w:rsid w:val="00A47009"/>
    <w:rsid w:val="00A75155"/>
    <w:rsid w:val="00A7614D"/>
    <w:rsid w:val="00A8217E"/>
    <w:rsid w:val="00A85C55"/>
    <w:rsid w:val="00A95B73"/>
    <w:rsid w:val="00AA271A"/>
    <w:rsid w:val="00AA5730"/>
    <w:rsid w:val="00AE7CB0"/>
    <w:rsid w:val="00B2523A"/>
    <w:rsid w:val="00B4397C"/>
    <w:rsid w:val="00B47D7B"/>
    <w:rsid w:val="00B548C6"/>
    <w:rsid w:val="00BA3DE1"/>
    <w:rsid w:val="00BB4EEA"/>
    <w:rsid w:val="00BD0211"/>
    <w:rsid w:val="00BE0442"/>
    <w:rsid w:val="00BE6785"/>
    <w:rsid w:val="00C23BFC"/>
    <w:rsid w:val="00C76B2A"/>
    <w:rsid w:val="00CF0F19"/>
    <w:rsid w:val="00D5498D"/>
    <w:rsid w:val="00D80784"/>
    <w:rsid w:val="00D84F57"/>
    <w:rsid w:val="00D85B6D"/>
    <w:rsid w:val="00DA4E0C"/>
    <w:rsid w:val="00DB2E37"/>
    <w:rsid w:val="00DE66A8"/>
    <w:rsid w:val="00DF4A26"/>
    <w:rsid w:val="00E06CE2"/>
    <w:rsid w:val="00E17C60"/>
    <w:rsid w:val="00E50159"/>
    <w:rsid w:val="00E73306"/>
    <w:rsid w:val="00E917E9"/>
    <w:rsid w:val="00E9779D"/>
    <w:rsid w:val="00EA418D"/>
    <w:rsid w:val="00EA6C5B"/>
    <w:rsid w:val="00EB74E5"/>
    <w:rsid w:val="00ED24C5"/>
    <w:rsid w:val="00F107D3"/>
    <w:rsid w:val="00F2190F"/>
    <w:rsid w:val="00F24B9C"/>
    <w:rsid w:val="00F416AA"/>
    <w:rsid w:val="00F4291D"/>
    <w:rsid w:val="00F43DF4"/>
    <w:rsid w:val="00F50665"/>
    <w:rsid w:val="00F63C85"/>
    <w:rsid w:val="00F82AF6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6D"/>
    <w:pPr>
      <w:spacing w:before="120" w:after="12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rsid w:val="00D85B6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ven Char"/>
    <w:basedOn w:val="DefaultParagraphFont"/>
    <w:link w:val="Header"/>
    <w:uiPriority w:val="99"/>
    <w:rsid w:val="00D85B6D"/>
    <w:rPr>
      <w:rFonts w:ascii="Arial" w:eastAsia="Times New Roman" w:hAnsi="Arial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D8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B6D"/>
    <w:rPr>
      <w:rFonts w:ascii="Arial" w:eastAsia="Times New Roman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0F"/>
    <w:rPr>
      <w:rFonts w:ascii="Tahoma" w:eastAsia="Times New Roma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DA4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6D"/>
    <w:pPr>
      <w:spacing w:before="120" w:after="12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rsid w:val="00D85B6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ven Char"/>
    <w:basedOn w:val="DefaultParagraphFont"/>
    <w:link w:val="Header"/>
    <w:uiPriority w:val="99"/>
    <w:rsid w:val="00D85B6D"/>
    <w:rPr>
      <w:rFonts w:ascii="Arial" w:eastAsia="Times New Roman" w:hAnsi="Arial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D8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B6D"/>
    <w:rPr>
      <w:rFonts w:ascii="Arial" w:eastAsia="Times New Roman" w:hAnsi="Arial" w:cs="Arial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9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0F"/>
    <w:rPr>
      <w:rFonts w:ascii="Tahoma" w:eastAsia="Times New Roma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DA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F9465.53F55A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Aruna. N</dc:creator>
  <cp:lastModifiedBy>Anuradha k</cp:lastModifiedBy>
  <cp:revision>70</cp:revision>
  <dcterms:created xsi:type="dcterms:W3CDTF">2014-07-04T09:39:00Z</dcterms:created>
  <dcterms:modified xsi:type="dcterms:W3CDTF">2015-03-26T13:55:00Z</dcterms:modified>
</cp:coreProperties>
</file>