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04495" w14:textId="2372C7E0"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t>Executive Board Memo &amp; Comprehensive Technical Report</w:t>
      </w:r>
    </w:p>
    <w:p w14:paraId="5333D561" w14:textId="64AEFB92"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t>Customer Churn Risk &amp; AI Retention Advisor</w:t>
      </w:r>
    </w:p>
    <w:p w14:paraId="068DCE7F" w14:textId="77777777" w:rsidR="00986E3C" w:rsidRPr="00986E3C" w:rsidRDefault="00986E3C" w:rsidP="00986E3C">
      <w:pPr>
        <w:rPr>
          <w:rFonts w:ascii="Times New Roman" w:hAnsi="Times New Roman" w:cs="Times New Roman"/>
          <w:sz w:val="24"/>
          <w:szCs w:val="24"/>
        </w:rPr>
      </w:pPr>
    </w:p>
    <w:p w14:paraId="093792F7" w14:textId="2D0C7A5A" w:rsidR="00986E3C" w:rsidRPr="00986E3C" w:rsidRDefault="00986E3C" w:rsidP="00986E3C">
      <w:pPr>
        <w:rPr>
          <w:rFonts w:ascii="Times New Roman" w:hAnsi="Times New Roman" w:cs="Times New Roman"/>
          <w:sz w:val="24"/>
          <w:szCs w:val="24"/>
        </w:rPr>
      </w:pPr>
    </w:p>
    <w:p w14:paraId="0F0D3C2E" w14:textId="52BE986D"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t xml:space="preserve"> Part 4: Task 7 — Executive Board Memo (Required One-Page Memo)</w:t>
      </w:r>
    </w:p>
    <w:p w14:paraId="09CA5F52" w14:textId="77777777" w:rsidR="00986E3C" w:rsidRPr="00986E3C" w:rsidRDefault="00986E3C" w:rsidP="00986E3C">
      <w:pPr>
        <w:rPr>
          <w:rFonts w:ascii="Times New Roman" w:hAnsi="Times New Roman" w:cs="Times New Roman"/>
          <w:sz w:val="24"/>
          <w:szCs w:val="24"/>
        </w:rPr>
      </w:pPr>
    </w:p>
    <w:p w14:paraId="33B77F84" w14:textId="005BE4F5"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t>TO:</w:t>
      </w:r>
      <w:r w:rsidRPr="00986E3C">
        <w:rPr>
          <w:rFonts w:ascii="Times New Roman" w:hAnsi="Times New Roman" w:cs="Times New Roman"/>
          <w:sz w:val="24"/>
          <w:szCs w:val="24"/>
        </w:rPr>
        <w:t xml:space="preserve"> Board of Directors &amp; Chief Financial Officer (CFO)  </w:t>
      </w:r>
    </w:p>
    <w:p w14:paraId="21A3C3AC" w14:textId="098CD76A" w:rsidR="00986E3C" w:rsidRPr="00986E3C" w:rsidRDefault="00986E3C" w:rsidP="00986E3C">
      <w:pPr>
        <w:rPr>
          <w:rFonts w:ascii="Times New Roman" w:hAnsi="Times New Roman" w:cs="Times New Roman"/>
          <w:sz w:val="24"/>
          <w:szCs w:val="24"/>
        </w:rPr>
      </w:pPr>
      <w:proofErr w:type="spellStart"/>
      <w:proofErr w:type="gramStart"/>
      <w:r w:rsidRPr="00986E3C">
        <w:rPr>
          <w:rFonts w:ascii="Times New Roman" w:hAnsi="Times New Roman" w:cs="Times New Roman"/>
          <w:b/>
          <w:bCs/>
          <w:sz w:val="24"/>
          <w:szCs w:val="24"/>
        </w:rPr>
        <w:t>FROM:</w:t>
      </w:r>
      <w:r w:rsidRPr="00986E3C">
        <w:rPr>
          <w:rFonts w:ascii="Times New Roman" w:hAnsi="Times New Roman" w:cs="Times New Roman"/>
          <w:sz w:val="24"/>
          <w:szCs w:val="24"/>
        </w:rPr>
        <w:t>Lead</w:t>
      </w:r>
      <w:proofErr w:type="spellEnd"/>
      <w:proofErr w:type="gramEnd"/>
      <w:r w:rsidRPr="00986E3C">
        <w:rPr>
          <w:rFonts w:ascii="Times New Roman" w:hAnsi="Times New Roman" w:cs="Times New Roman"/>
          <w:sz w:val="24"/>
          <w:szCs w:val="24"/>
        </w:rPr>
        <w:t xml:space="preserve"> AI &amp; Customer Retention Advisory Team  </w:t>
      </w:r>
    </w:p>
    <w:p w14:paraId="2296535C" w14:textId="6A1FBF02"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t>DATE:</w:t>
      </w:r>
      <w:r w:rsidRPr="00986E3C">
        <w:rPr>
          <w:rFonts w:ascii="Times New Roman" w:hAnsi="Times New Roman" w:cs="Times New Roman"/>
          <w:sz w:val="24"/>
          <w:szCs w:val="24"/>
        </w:rPr>
        <w:t xml:space="preserve"> September 6, 2026  </w:t>
      </w:r>
    </w:p>
    <w:p w14:paraId="7C08BAE6" w14:textId="627AFE89" w:rsidR="00986E3C" w:rsidRPr="00986E3C" w:rsidRDefault="00986E3C" w:rsidP="00986E3C">
      <w:pPr>
        <w:rPr>
          <w:rFonts w:ascii="Times New Roman" w:hAnsi="Times New Roman" w:cs="Times New Roman"/>
          <w:sz w:val="24"/>
          <w:szCs w:val="24"/>
        </w:rPr>
      </w:pPr>
      <w:proofErr w:type="spellStart"/>
      <w:proofErr w:type="gramStart"/>
      <w:r w:rsidRPr="00986E3C">
        <w:rPr>
          <w:rFonts w:ascii="Times New Roman" w:hAnsi="Times New Roman" w:cs="Times New Roman"/>
          <w:b/>
          <w:bCs/>
          <w:sz w:val="24"/>
          <w:szCs w:val="24"/>
        </w:rPr>
        <w:t>SUBJECT:</w:t>
      </w:r>
      <w:r w:rsidRPr="00986E3C">
        <w:rPr>
          <w:rFonts w:ascii="Times New Roman" w:hAnsi="Times New Roman" w:cs="Times New Roman"/>
          <w:sz w:val="24"/>
          <w:szCs w:val="24"/>
        </w:rPr>
        <w:t>Data</w:t>
      </w:r>
      <w:proofErr w:type="gramEnd"/>
      <w:r w:rsidRPr="00986E3C">
        <w:rPr>
          <w:rFonts w:ascii="Times New Roman" w:hAnsi="Times New Roman" w:cs="Times New Roman"/>
          <w:sz w:val="24"/>
          <w:szCs w:val="24"/>
        </w:rPr>
        <w:t>-Backed</w:t>
      </w:r>
      <w:proofErr w:type="spellEnd"/>
      <w:r w:rsidRPr="00986E3C">
        <w:rPr>
          <w:rFonts w:ascii="Times New Roman" w:hAnsi="Times New Roman" w:cs="Times New Roman"/>
          <w:sz w:val="24"/>
          <w:szCs w:val="24"/>
        </w:rPr>
        <w:t xml:space="preserve"> Customer Churn Strategy &amp; Responsible AI Retention Advisor  </w:t>
      </w:r>
    </w:p>
    <w:p w14:paraId="75F6F885" w14:textId="77777777" w:rsidR="00986E3C" w:rsidRPr="00986E3C" w:rsidRDefault="00986E3C" w:rsidP="00986E3C">
      <w:pPr>
        <w:rPr>
          <w:rFonts w:ascii="Times New Roman" w:hAnsi="Times New Roman" w:cs="Times New Roman"/>
          <w:sz w:val="24"/>
          <w:szCs w:val="24"/>
        </w:rPr>
      </w:pPr>
    </w:p>
    <w:p w14:paraId="557D2D49" w14:textId="77777777" w:rsidR="00986E3C" w:rsidRPr="00986E3C" w:rsidRDefault="00986E3C" w:rsidP="00986E3C">
      <w:pPr>
        <w:rPr>
          <w:rFonts w:ascii="Times New Roman" w:hAnsi="Times New Roman" w:cs="Times New Roman"/>
          <w:sz w:val="24"/>
          <w:szCs w:val="24"/>
        </w:rPr>
      </w:pPr>
    </w:p>
    <w:p w14:paraId="3E3F3784" w14:textId="2383A86F"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t>Headline Finding &amp; Churn KPI</w:t>
      </w:r>
    </w:p>
    <w:p w14:paraId="1A418F4F" w14:textId="40A4F3C1"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t>Our overall customer churn rate stands at 26.54% (1,869 out of 7,043 customers), primarily driven by early-stage customers on month-to-month contracts (42.71% churn rate) and Fiber Optic internet plans (41.89% churn rate)."</w:t>
      </w:r>
      <w:r w:rsidRPr="00986E3C">
        <w:rPr>
          <w:rFonts w:ascii="Times New Roman" w:hAnsi="Times New Roman" w:cs="Times New Roman"/>
          <w:b/>
          <w:bCs/>
          <w:sz w:val="24"/>
          <w:szCs w:val="24"/>
        </w:rPr>
        <w:t xml:space="preserve">    </w:t>
      </w:r>
    </w:p>
    <w:p w14:paraId="602380B2" w14:textId="77777777" w:rsidR="00986E3C" w:rsidRPr="00986E3C" w:rsidRDefault="00986E3C" w:rsidP="00986E3C">
      <w:pPr>
        <w:rPr>
          <w:rFonts w:ascii="Times New Roman" w:hAnsi="Times New Roman" w:cs="Times New Roman"/>
          <w:sz w:val="24"/>
          <w:szCs w:val="24"/>
        </w:rPr>
      </w:pPr>
    </w:p>
    <w:p w14:paraId="53C38F02" w14:textId="529F9FD8"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t xml:space="preserve"> Recommended Customer Segment &amp; Targeting Trade-Off</w:t>
      </w:r>
    </w:p>
    <w:p w14:paraId="105225C8" w14:textId="201F8F43"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We recommend funding our primary retention campaign exclusively for </w:t>
      </w:r>
      <w:r w:rsidRPr="00986E3C">
        <w:rPr>
          <w:rFonts w:ascii="Times New Roman" w:hAnsi="Times New Roman" w:cs="Times New Roman"/>
          <w:b/>
          <w:bCs/>
          <w:sz w:val="24"/>
          <w:szCs w:val="24"/>
        </w:rPr>
        <w:t>Cluster 3: "New High-Spend High-Risk Vulnerable Customers"</w:t>
      </w:r>
      <w:r w:rsidRPr="00986E3C">
        <w:rPr>
          <w:rFonts w:ascii="Times New Roman" w:hAnsi="Times New Roman" w:cs="Times New Roman"/>
          <w:sz w:val="24"/>
          <w:szCs w:val="24"/>
        </w:rPr>
        <w:t xml:space="preserve"> (tenure averaging 10.5 months, monthly spend of $78.30, and an actual churn rate of 62.35%). </w:t>
      </w:r>
    </w:p>
    <w:p w14:paraId="3A802C45" w14:textId="77777777" w:rsidR="00986E3C" w:rsidRPr="00986E3C" w:rsidRDefault="00986E3C" w:rsidP="00986E3C">
      <w:pPr>
        <w:rPr>
          <w:rFonts w:ascii="Times New Roman" w:hAnsi="Times New Roman" w:cs="Times New Roman"/>
          <w:sz w:val="24"/>
          <w:szCs w:val="24"/>
        </w:rPr>
      </w:pPr>
    </w:p>
    <w:p w14:paraId="622F18E6" w14:textId="437A5A3F"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t>The Revenue/Risk Trade-off We Weighed:</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While Cluster 2 ("Loyal High-Spend VIPs") generates our highest monthly revenue ($194.7k), its churn rate is low (15.43%), meaning blanket discounts would needlessly erode margin. Conversely, Cluster 3 customers account for 1,960 accounts with over 1,220 active churners, putting </w:t>
      </w:r>
      <w:r w:rsidRPr="00986E3C">
        <w:rPr>
          <w:rFonts w:ascii="Times New Roman" w:hAnsi="Times New Roman" w:cs="Times New Roman"/>
          <w:b/>
          <w:bCs/>
          <w:sz w:val="24"/>
          <w:szCs w:val="24"/>
        </w:rPr>
        <w:t>$153,464 in monthly recurring revenue ($1.84M annually)</w:t>
      </w:r>
      <w:r w:rsidRPr="00986E3C">
        <w:rPr>
          <w:rFonts w:ascii="Times New Roman" w:hAnsi="Times New Roman" w:cs="Times New Roman"/>
          <w:sz w:val="24"/>
          <w:szCs w:val="24"/>
        </w:rPr>
        <w:t xml:space="preserve"> at immediate risk. Focusing resources here maximizes revenue preservation per dollar spent on retention.</w:t>
      </w:r>
    </w:p>
    <w:p w14:paraId="2B28B095" w14:textId="4EBD972B"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t xml:space="preserve"> Operational Monitoring Signal for Model Retraining</w:t>
      </w:r>
    </w:p>
    <w:p w14:paraId="530B1FC4" w14:textId="0E4DF7E6"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To detect model performance decay before financial impact occurs, we will track the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ratio of Fiber Optic to DSL new customer activations and price-elasticity churn rate within 30 days of competitor promotion launches</w:t>
      </w:r>
      <w:r w:rsidRPr="00986E3C">
        <w:rPr>
          <w:rFonts w:ascii="Times New Roman" w:hAnsi="Times New Roman" w:cs="Times New Roman"/>
          <w:b/>
          <w:bCs/>
          <w:sz w:val="24"/>
          <w:szCs w:val="24"/>
        </w:rPr>
        <w:t xml:space="preserve">  </w:t>
      </w:r>
      <w:proofErr w:type="gramStart"/>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w:t>
      </w:r>
      <w:proofErr w:type="gramEnd"/>
      <w:r w:rsidRPr="00986E3C">
        <w:rPr>
          <w:rFonts w:ascii="Times New Roman" w:hAnsi="Times New Roman" w:cs="Times New Roman"/>
          <w:sz w:val="24"/>
          <w:szCs w:val="24"/>
        </w:rPr>
        <w:t xml:space="preserve"> </w:t>
      </w:r>
    </w:p>
    <w:p w14:paraId="6CCE81A9" w14:textId="77777777" w:rsidR="00986E3C" w:rsidRPr="00986E3C" w:rsidRDefault="00986E3C" w:rsidP="00986E3C">
      <w:pPr>
        <w:rPr>
          <w:rFonts w:ascii="Times New Roman" w:hAnsi="Times New Roman" w:cs="Times New Roman"/>
          <w:sz w:val="24"/>
          <w:szCs w:val="24"/>
        </w:rPr>
      </w:pPr>
    </w:p>
    <w:p w14:paraId="495119F8" w14:textId="0B9B0B77"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i/>
          <w:iCs/>
          <w:sz w:val="24"/>
          <w:szCs w:val="24"/>
        </w:rPr>
        <w:lastRenderedPageBreak/>
        <w:t>Business Trigger:</w:t>
      </w:r>
      <w:r w:rsidRPr="00986E3C">
        <w:rPr>
          <w:rFonts w:ascii="Times New Roman" w:hAnsi="Times New Roman" w:cs="Times New Roman"/>
          <w:sz w:val="24"/>
          <w:szCs w:val="24"/>
        </w:rPr>
        <w:t xml:space="preserve"> If a competitor introduces a lower-priced gigabit </w:t>
      </w:r>
      <w:proofErr w:type="spellStart"/>
      <w:r w:rsidRPr="00986E3C">
        <w:rPr>
          <w:rFonts w:ascii="Times New Roman" w:hAnsi="Times New Roman" w:cs="Times New Roman"/>
          <w:sz w:val="24"/>
          <w:szCs w:val="24"/>
        </w:rPr>
        <w:t>fiber</w:t>
      </w:r>
      <w:proofErr w:type="spellEnd"/>
      <w:r w:rsidRPr="00986E3C">
        <w:rPr>
          <w:rFonts w:ascii="Times New Roman" w:hAnsi="Times New Roman" w:cs="Times New Roman"/>
          <w:sz w:val="24"/>
          <w:szCs w:val="24"/>
        </w:rPr>
        <w:t xml:space="preserve"> plan, or if our price point changes, customer churn sensitivity will shift rapidly. A &gt;5% spike in 30-day early churn will automatically trigger a model retrain.</w:t>
      </w:r>
    </w:p>
    <w:p w14:paraId="475E1663" w14:textId="77777777" w:rsidR="00986E3C" w:rsidRPr="00986E3C" w:rsidRDefault="00986E3C" w:rsidP="00986E3C">
      <w:pPr>
        <w:rPr>
          <w:rFonts w:ascii="Times New Roman" w:hAnsi="Times New Roman" w:cs="Times New Roman"/>
          <w:sz w:val="24"/>
          <w:szCs w:val="24"/>
        </w:rPr>
      </w:pPr>
    </w:p>
    <w:p w14:paraId="7F8D9EE4" w14:textId="08527242" w:rsidR="00986E3C" w:rsidRPr="00986E3C" w:rsidRDefault="00986E3C" w:rsidP="00986E3C">
      <w:pPr>
        <w:rPr>
          <w:rFonts w:ascii="Times New Roman" w:hAnsi="Times New Roman" w:cs="Times New Roman"/>
          <w:sz w:val="24"/>
          <w:szCs w:val="24"/>
        </w:rPr>
      </w:pPr>
    </w:p>
    <w:p w14:paraId="7715833E" w14:textId="77777777" w:rsidR="00986E3C" w:rsidRPr="00986E3C" w:rsidRDefault="00986E3C" w:rsidP="00986E3C">
      <w:pPr>
        <w:rPr>
          <w:rFonts w:ascii="Times New Roman" w:hAnsi="Times New Roman" w:cs="Times New Roman"/>
          <w:sz w:val="24"/>
          <w:szCs w:val="24"/>
        </w:rPr>
      </w:pPr>
    </w:p>
    <w:p w14:paraId="0F58C974" w14:textId="39A6AB64"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t>Auditor-Ready Governance Proof for Non-Discrimination</w:t>
      </w:r>
    </w:p>
    <w:p w14:paraId="1941DC6E" w14:textId="6738CFE7"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t>"Every generated retention explanation is programmatically built from an isolated prompt payload containing solely non-demographic operational metrics (tenure, charges, and contract type), and every request payload is logged alongside a cryptographic hash proving demographic columns (`gender`, `SeniorCitizen`, `Partner`, `Dependents`) were omitted prior to LLM inference."</w:t>
      </w:r>
    </w:p>
    <w:p w14:paraId="0EB22A47" w14:textId="77777777" w:rsidR="00986E3C" w:rsidRPr="00986E3C" w:rsidRDefault="00986E3C" w:rsidP="00986E3C">
      <w:pPr>
        <w:rPr>
          <w:rFonts w:ascii="Times New Roman" w:hAnsi="Times New Roman" w:cs="Times New Roman"/>
          <w:sz w:val="24"/>
          <w:szCs w:val="24"/>
        </w:rPr>
      </w:pPr>
    </w:p>
    <w:p w14:paraId="640C8FC0" w14:textId="2216638B"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t xml:space="preserve"> Cost Optimization for Weekly Scale Without Breaking Citation Guarantees</w:t>
      </w:r>
    </w:p>
    <w:p w14:paraId="50F3AE29" w14:textId="49988DEB"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To generate retention explanations weekly for all at-risk customers without ballooning LLM API costs, we </w:t>
      </w:r>
      <w:proofErr w:type="gramStart"/>
      <w:r w:rsidRPr="00986E3C">
        <w:rPr>
          <w:rFonts w:ascii="Times New Roman" w:hAnsi="Times New Roman" w:cs="Times New Roman"/>
          <w:sz w:val="24"/>
          <w:szCs w:val="24"/>
        </w:rPr>
        <w:t xml:space="preserve">implement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deterministic</w:t>
      </w:r>
      <w:proofErr w:type="gramEnd"/>
      <w:r w:rsidRPr="00986E3C">
        <w:rPr>
          <w:rFonts w:ascii="Times New Roman" w:hAnsi="Times New Roman" w:cs="Times New Roman"/>
          <w:b/>
          <w:bCs/>
          <w:sz w:val="24"/>
          <w:szCs w:val="24"/>
        </w:rPr>
        <w:t xml:space="preserve"> RAG pre-computation and prompt template caching</w:t>
      </w:r>
      <w:r w:rsidRPr="00986E3C">
        <w:rPr>
          <w:rFonts w:ascii="Times New Roman" w:hAnsi="Times New Roman" w:cs="Times New Roman"/>
          <w:sz w:val="24"/>
          <w:szCs w:val="24"/>
        </w:rPr>
        <w:t xml:space="preserve">. </w:t>
      </w:r>
    </w:p>
    <w:p w14:paraId="2F6D4CF0" w14:textId="77777777" w:rsidR="00986E3C" w:rsidRPr="00986E3C" w:rsidRDefault="00986E3C" w:rsidP="00986E3C">
      <w:pPr>
        <w:rPr>
          <w:rFonts w:ascii="Times New Roman" w:hAnsi="Times New Roman" w:cs="Times New Roman"/>
          <w:sz w:val="24"/>
          <w:szCs w:val="24"/>
        </w:rPr>
      </w:pPr>
    </w:p>
    <w:p w14:paraId="0F2D5833" w14:textId="6649916B"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i/>
          <w:iCs/>
          <w:sz w:val="24"/>
          <w:szCs w:val="24"/>
        </w:rPr>
        <w:t>Design Change:</w:t>
      </w:r>
      <w:r w:rsidRPr="00986E3C">
        <w:rPr>
          <w:rFonts w:ascii="Times New Roman" w:hAnsi="Times New Roman" w:cs="Times New Roman"/>
          <w:sz w:val="24"/>
          <w:szCs w:val="24"/>
        </w:rPr>
        <w:t xml:space="preserve"> The deterministic RAG rule engine pre-filters customers and assigns verified playbook clauses locally in code (cost = $0). Only unique combination pairs of top risk drivers are sent to the LLM or formatted via pre-verified cached natural language templates. This reduces LLM API token consumption by &gt;85% while guaranteeing 100% deterministic clause citation accuracy.</w:t>
      </w:r>
    </w:p>
    <w:p w14:paraId="64FE41D4" w14:textId="77777777" w:rsidR="00986E3C" w:rsidRPr="00986E3C" w:rsidRDefault="00986E3C" w:rsidP="00986E3C">
      <w:pPr>
        <w:rPr>
          <w:rFonts w:ascii="Times New Roman" w:hAnsi="Times New Roman" w:cs="Times New Roman"/>
          <w:sz w:val="24"/>
          <w:szCs w:val="24"/>
        </w:rPr>
      </w:pPr>
    </w:p>
    <w:p w14:paraId="09306080" w14:textId="3756DDB1"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t>Comprehensive Technical Analysis &amp; Deliverables</w:t>
      </w:r>
    </w:p>
    <w:p w14:paraId="1FF2B2FE" w14:textId="77777777" w:rsidR="00986E3C" w:rsidRPr="00986E3C" w:rsidRDefault="00986E3C" w:rsidP="00986E3C">
      <w:pPr>
        <w:rPr>
          <w:rFonts w:ascii="Times New Roman" w:hAnsi="Times New Roman" w:cs="Times New Roman"/>
          <w:sz w:val="24"/>
          <w:szCs w:val="24"/>
        </w:rPr>
      </w:pPr>
    </w:p>
    <w:p w14:paraId="3CC97F5C" w14:textId="54906850"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t>Part 1: Business Framing &amp; Exploratory Analysis</w:t>
      </w:r>
    </w:p>
    <w:p w14:paraId="1927B208" w14:textId="77777777" w:rsidR="00986E3C" w:rsidRPr="00986E3C" w:rsidRDefault="00986E3C" w:rsidP="00986E3C">
      <w:pPr>
        <w:rPr>
          <w:rFonts w:ascii="Times New Roman" w:hAnsi="Times New Roman" w:cs="Times New Roman"/>
          <w:sz w:val="24"/>
          <w:szCs w:val="24"/>
        </w:rPr>
      </w:pPr>
    </w:p>
    <w:p w14:paraId="22E5ACEF" w14:textId="19E92110"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t xml:space="preserve"> Task 1: Data KPI Story</w:t>
      </w:r>
    </w:p>
    <w:p w14:paraId="60280000" w14:textId="1CC71B08"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t>Total Customers:</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7,043</w:t>
      </w:r>
    </w:p>
    <w:p w14:paraId="7994DC29" w14:textId="4996D286"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Overall Churn Rate:</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26.54%</w:t>
      </w:r>
      <w:r w:rsidRPr="00986E3C">
        <w:rPr>
          <w:rFonts w:ascii="Times New Roman" w:hAnsi="Times New Roman" w:cs="Times New Roman"/>
          <w:b/>
          <w:bCs/>
          <w:sz w:val="24"/>
          <w:szCs w:val="24"/>
        </w:rPr>
        <w:t xml:space="preserve">  </w:t>
      </w:r>
      <w:proofErr w:type="gramStart"/>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proofErr w:type="gramEnd"/>
      <w:r w:rsidRPr="00986E3C">
        <w:rPr>
          <w:rFonts w:ascii="Times New Roman" w:hAnsi="Times New Roman" w:cs="Times New Roman"/>
          <w:sz w:val="24"/>
          <w:szCs w:val="24"/>
        </w:rPr>
        <w:t>1,869 churned)</w:t>
      </w:r>
    </w:p>
    <w:p w14:paraId="5ECEFAC4" w14:textId="77777777" w:rsidR="00986E3C" w:rsidRPr="00986E3C" w:rsidRDefault="00986E3C" w:rsidP="00986E3C">
      <w:pPr>
        <w:rPr>
          <w:rFonts w:ascii="Times New Roman" w:hAnsi="Times New Roman" w:cs="Times New Roman"/>
          <w:sz w:val="24"/>
          <w:szCs w:val="24"/>
        </w:rPr>
      </w:pPr>
    </w:p>
    <w:p w14:paraId="4577245E" w14:textId="031CBC52"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 xml:space="preserve"> Churn Breakdown by Contract Type</w:t>
      </w:r>
    </w:p>
    <w:p w14:paraId="06BB0AF6" w14:textId="6AC7F1D5"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Contract Type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Total Customers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Churned Customers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Churn Rate (%) </w:t>
      </w:r>
      <w:r w:rsidRPr="00986E3C">
        <w:rPr>
          <w:rFonts w:ascii="Times New Roman" w:hAnsi="Times New Roman" w:cs="Times New Roman"/>
          <w:sz w:val="24"/>
          <w:szCs w:val="24"/>
        </w:rPr>
        <w:t xml:space="preserve">   </w:t>
      </w:r>
    </w:p>
    <w:p w14:paraId="50A0268E" w14:textId="6645D4A3"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p>
    <w:p w14:paraId="2AF3EF5A" w14:textId="18F8710E"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lastRenderedPageBreak/>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Month-to-month</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3,875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1,655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42.71%</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p>
    <w:p w14:paraId="6B321A66" w14:textId="12F8D6A1"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One year</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1,473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166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11.27%</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p>
    <w:p w14:paraId="7C2B9890" w14:textId="23B38278"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Two year</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1,695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48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2.83%</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p>
    <w:p w14:paraId="2F88C087" w14:textId="77777777" w:rsidR="00986E3C" w:rsidRPr="00986E3C" w:rsidRDefault="00986E3C" w:rsidP="00986E3C">
      <w:pPr>
        <w:rPr>
          <w:rFonts w:ascii="Times New Roman" w:hAnsi="Times New Roman" w:cs="Times New Roman"/>
          <w:sz w:val="24"/>
          <w:szCs w:val="24"/>
        </w:rPr>
      </w:pPr>
    </w:p>
    <w:p w14:paraId="2C4ECA65" w14:textId="58A04E63"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 xml:space="preserve"> Churn Breakdown by Internet Service Type</w:t>
      </w:r>
    </w:p>
    <w:p w14:paraId="65B745E1" w14:textId="0587CEBE"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Internet Service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Total Customers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Churned Customers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Churn Rate (%) </w:t>
      </w:r>
      <w:r w:rsidRPr="00986E3C">
        <w:rPr>
          <w:rFonts w:ascii="Times New Roman" w:hAnsi="Times New Roman" w:cs="Times New Roman"/>
          <w:sz w:val="24"/>
          <w:szCs w:val="24"/>
        </w:rPr>
        <w:t xml:space="preserve">   </w:t>
      </w:r>
    </w:p>
    <w:p w14:paraId="4300A3A0" w14:textId="60541131"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p>
    <w:p w14:paraId="0A9217A1" w14:textId="23D14356"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Fiber optic</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3,096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1,297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41.89%</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p>
    <w:p w14:paraId="21A1418C" w14:textId="07549FF6"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DSL</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2,421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459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18.96%</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p>
    <w:p w14:paraId="425C6B54" w14:textId="7ECFEA91"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No Internet</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1,526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113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7.40%</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p>
    <w:p w14:paraId="6E8E5CB0" w14:textId="77777777" w:rsidR="00986E3C" w:rsidRPr="00986E3C" w:rsidRDefault="00986E3C" w:rsidP="00986E3C">
      <w:pPr>
        <w:rPr>
          <w:rFonts w:ascii="Times New Roman" w:hAnsi="Times New Roman" w:cs="Times New Roman"/>
          <w:sz w:val="24"/>
          <w:szCs w:val="24"/>
        </w:rPr>
      </w:pPr>
    </w:p>
    <w:p w14:paraId="6686D0B5" w14:textId="79B88E69"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Tenure vs Churn Correlation:</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-0.3522</w:t>
      </w:r>
      <w:r w:rsidRPr="00986E3C">
        <w:rPr>
          <w:rFonts w:ascii="Times New Roman" w:hAnsi="Times New Roman" w:cs="Times New Roman"/>
          <w:b/>
          <w:bCs/>
          <w:sz w:val="24"/>
          <w:szCs w:val="24"/>
        </w:rPr>
        <w:t xml:space="preserve">  </w:t>
      </w:r>
      <w:proofErr w:type="gramStart"/>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proofErr w:type="gramEnd"/>
      <w:r w:rsidRPr="00986E3C">
        <w:rPr>
          <w:rFonts w:ascii="Times New Roman" w:hAnsi="Times New Roman" w:cs="Times New Roman"/>
          <w:sz w:val="24"/>
          <w:szCs w:val="24"/>
        </w:rPr>
        <w:t>strong inverse relationship: as tenure increases, churn probability decreases significantly).</w:t>
      </w:r>
    </w:p>
    <w:p w14:paraId="5D01AADC" w14:textId="77777777" w:rsidR="00986E3C" w:rsidRPr="00986E3C" w:rsidRDefault="00986E3C" w:rsidP="00986E3C">
      <w:pPr>
        <w:rPr>
          <w:rFonts w:ascii="Times New Roman" w:hAnsi="Times New Roman" w:cs="Times New Roman"/>
          <w:sz w:val="24"/>
          <w:szCs w:val="24"/>
        </w:rPr>
      </w:pPr>
    </w:p>
    <w:p w14:paraId="2404A479" w14:textId="2C41C09D"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 xml:space="preserve"> Analytical Question (Correlation vs. Causality in Contracts)</w:t>
      </w:r>
    </w:p>
    <w:p w14:paraId="612674AC" w14:textId="446B1732"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Month-to-month customers churn at 42.71% compared to just 2.83% for two-year contract holders. However, this is a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correlation, not proof of causality</w:t>
      </w:r>
      <w:r w:rsidRPr="00986E3C">
        <w:rPr>
          <w:rFonts w:ascii="Times New Roman" w:hAnsi="Times New Roman" w:cs="Times New Roman"/>
          <w:b/>
          <w:bCs/>
          <w:sz w:val="24"/>
          <w:szCs w:val="24"/>
        </w:rPr>
        <w:t xml:space="preserve">  </w:t>
      </w:r>
      <w:proofErr w:type="gramStart"/>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w:t>
      </w:r>
      <w:proofErr w:type="gramEnd"/>
      <w:r w:rsidRPr="00986E3C">
        <w:rPr>
          <w:rFonts w:ascii="Times New Roman" w:hAnsi="Times New Roman" w:cs="Times New Roman"/>
          <w:sz w:val="24"/>
          <w:szCs w:val="24"/>
        </w:rPr>
        <w:t xml:space="preserve"> Customers who choose month-to-month contracts self-select into this tier specifically because they anticipate potential relocation, price sensitivity, or short-term service needs. Forcing all customers onto annual contracts would not automatically reduce churn to 2.83%; instead, it would likely increase friction at customer acquisition, lower conversion rates, and cause customer dissatisfaction. The underlying drivers of churn (e.g., service quality issues or price competition) remain active regardless of contract length.</w:t>
      </w:r>
    </w:p>
    <w:p w14:paraId="1B56C59A" w14:textId="77777777" w:rsidR="00986E3C" w:rsidRPr="00986E3C" w:rsidRDefault="00986E3C" w:rsidP="00986E3C">
      <w:pPr>
        <w:rPr>
          <w:rFonts w:ascii="Times New Roman" w:hAnsi="Times New Roman" w:cs="Times New Roman"/>
          <w:sz w:val="24"/>
          <w:szCs w:val="24"/>
        </w:rPr>
      </w:pPr>
    </w:p>
    <w:p w14:paraId="4780012F" w14:textId="77777777" w:rsidR="00986E3C" w:rsidRPr="00986E3C" w:rsidRDefault="00986E3C" w:rsidP="00986E3C">
      <w:pPr>
        <w:rPr>
          <w:rFonts w:ascii="Times New Roman" w:hAnsi="Times New Roman" w:cs="Times New Roman"/>
          <w:sz w:val="24"/>
          <w:szCs w:val="24"/>
        </w:rPr>
      </w:pPr>
    </w:p>
    <w:p w14:paraId="14BA3CD2" w14:textId="31B837FA"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 xml:space="preserve"> Part 2: Predictive Modelling &amp; Business Segmentation</w:t>
      </w:r>
    </w:p>
    <w:p w14:paraId="47BC0879" w14:textId="77777777" w:rsidR="00986E3C" w:rsidRPr="00986E3C" w:rsidRDefault="00986E3C" w:rsidP="00986E3C">
      <w:pPr>
        <w:rPr>
          <w:rFonts w:ascii="Times New Roman" w:hAnsi="Times New Roman" w:cs="Times New Roman"/>
          <w:sz w:val="24"/>
          <w:szCs w:val="24"/>
        </w:rPr>
      </w:pPr>
    </w:p>
    <w:p w14:paraId="139DEF0A" w14:textId="1CBF29D6"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 xml:space="preserve"> Task 2: Data Cleaning &amp; Preprocessing</w:t>
      </w:r>
    </w:p>
    <w:p w14:paraId="2CE80762" w14:textId="6C3D3593"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proofErr w:type="spellStart"/>
      <w:r w:rsidRPr="00986E3C">
        <w:rPr>
          <w:rFonts w:ascii="Times New Roman" w:hAnsi="Times New Roman" w:cs="Times New Roman"/>
          <w:b/>
          <w:bCs/>
          <w:sz w:val="24"/>
          <w:szCs w:val="24"/>
        </w:rPr>
        <w:t>TotalCharges</w:t>
      </w:r>
      <w:proofErr w:type="spellEnd"/>
      <w:r w:rsidRPr="00986E3C">
        <w:rPr>
          <w:rFonts w:ascii="Times New Roman" w:hAnsi="Times New Roman" w:cs="Times New Roman"/>
          <w:b/>
          <w:bCs/>
          <w:sz w:val="24"/>
          <w:szCs w:val="24"/>
        </w:rPr>
        <w:t xml:space="preserve"> Missing Values:</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11 records contained blank space strings (`" "`).</w:t>
      </w:r>
    </w:p>
    <w:p w14:paraId="5C700FA5" w14:textId="20353C4D"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Handling Strategy:</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All 11 records correspond to customers with `tenure = 0` (new subscribers who signed up in the current billing cycle and have not yet been billed). Rather than dropping these rows or imputing with dataset median/mean (which would artificially inflate their historical spend), we imputed `</w:t>
      </w:r>
      <w:proofErr w:type="spellStart"/>
      <w:r w:rsidRPr="00986E3C">
        <w:rPr>
          <w:rFonts w:ascii="Times New Roman" w:hAnsi="Times New Roman" w:cs="Times New Roman"/>
          <w:sz w:val="24"/>
          <w:szCs w:val="24"/>
        </w:rPr>
        <w:t>TotalCharges</w:t>
      </w:r>
      <w:proofErr w:type="spellEnd"/>
      <w:r w:rsidRPr="00986E3C">
        <w:rPr>
          <w:rFonts w:ascii="Times New Roman" w:hAnsi="Times New Roman" w:cs="Times New Roman"/>
          <w:sz w:val="24"/>
          <w:szCs w:val="24"/>
        </w:rPr>
        <w:t xml:space="preserve"> = 0.0`. This correctly reflects their zero-month financial history while preserving their demographic and service profile in the dataset.</w:t>
      </w:r>
    </w:p>
    <w:p w14:paraId="52150D00" w14:textId="682DAD64"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lastRenderedPageBreak/>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Feature Processing:</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proofErr w:type="spellStart"/>
      <w:r w:rsidRPr="00986E3C">
        <w:rPr>
          <w:rFonts w:ascii="Times New Roman" w:hAnsi="Times New Roman" w:cs="Times New Roman"/>
          <w:sz w:val="24"/>
          <w:szCs w:val="24"/>
        </w:rPr>
        <w:t>customerID</w:t>
      </w:r>
      <w:proofErr w:type="spellEnd"/>
      <w:r w:rsidRPr="00986E3C">
        <w:rPr>
          <w:rFonts w:ascii="Times New Roman" w:hAnsi="Times New Roman" w:cs="Times New Roman"/>
          <w:sz w:val="24"/>
          <w:szCs w:val="24"/>
        </w:rPr>
        <w:t>` was removed. Categorical variables were One-Hot Encoded (with `drop='first'`), and numeric features (`tenure`, `</w:t>
      </w:r>
      <w:proofErr w:type="spellStart"/>
      <w:r w:rsidRPr="00986E3C">
        <w:rPr>
          <w:rFonts w:ascii="Times New Roman" w:hAnsi="Times New Roman" w:cs="Times New Roman"/>
          <w:sz w:val="24"/>
          <w:szCs w:val="24"/>
        </w:rPr>
        <w:t>MonthlyCharges</w:t>
      </w:r>
      <w:proofErr w:type="spellEnd"/>
      <w:r w:rsidRPr="00986E3C">
        <w:rPr>
          <w:rFonts w:ascii="Times New Roman" w:hAnsi="Times New Roman" w:cs="Times New Roman"/>
          <w:sz w:val="24"/>
          <w:szCs w:val="24"/>
        </w:rPr>
        <w:t>`, `</w:t>
      </w:r>
      <w:proofErr w:type="spellStart"/>
      <w:r w:rsidRPr="00986E3C">
        <w:rPr>
          <w:rFonts w:ascii="Times New Roman" w:hAnsi="Times New Roman" w:cs="Times New Roman"/>
          <w:sz w:val="24"/>
          <w:szCs w:val="24"/>
        </w:rPr>
        <w:t>TotalCharges</w:t>
      </w:r>
      <w:proofErr w:type="spellEnd"/>
      <w:r w:rsidRPr="00986E3C">
        <w:rPr>
          <w:rFonts w:ascii="Times New Roman" w:hAnsi="Times New Roman" w:cs="Times New Roman"/>
          <w:sz w:val="24"/>
          <w:szCs w:val="24"/>
        </w:rPr>
        <w:t>`) were standardized using `</w:t>
      </w:r>
      <w:proofErr w:type="spellStart"/>
      <w:r w:rsidRPr="00986E3C">
        <w:rPr>
          <w:rFonts w:ascii="Times New Roman" w:hAnsi="Times New Roman" w:cs="Times New Roman"/>
          <w:sz w:val="24"/>
          <w:szCs w:val="24"/>
        </w:rPr>
        <w:t>StandardScaler</w:t>
      </w:r>
      <w:proofErr w:type="spellEnd"/>
      <w:r w:rsidRPr="00986E3C">
        <w:rPr>
          <w:rFonts w:ascii="Times New Roman" w:hAnsi="Times New Roman" w:cs="Times New Roman"/>
          <w:sz w:val="24"/>
          <w:szCs w:val="24"/>
        </w:rPr>
        <w:t>`.</w:t>
      </w:r>
    </w:p>
    <w:p w14:paraId="0CA08D99" w14:textId="77777777" w:rsidR="00986E3C" w:rsidRPr="00986E3C" w:rsidRDefault="00986E3C" w:rsidP="00986E3C">
      <w:pPr>
        <w:rPr>
          <w:rFonts w:ascii="Times New Roman" w:hAnsi="Times New Roman" w:cs="Times New Roman"/>
          <w:sz w:val="24"/>
          <w:szCs w:val="24"/>
        </w:rPr>
      </w:pPr>
    </w:p>
    <w:p w14:paraId="66789E55" w14:textId="77777777" w:rsidR="00986E3C" w:rsidRPr="00986E3C" w:rsidRDefault="00986E3C" w:rsidP="00986E3C">
      <w:pPr>
        <w:rPr>
          <w:rFonts w:ascii="Times New Roman" w:hAnsi="Times New Roman" w:cs="Times New Roman"/>
          <w:sz w:val="24"/>
          <w:szCs w:val="24"/>
        </w:rPr>
      </w:pPr>
    </w:p>
    <w:p w14:paraId="3C5F239B" w14:textId="1E161D8C"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 xml:space="preserve"> Task 3: Train, Evaluate, and Check Trust</w:t>
      </w:r>
    </w:p>
    <w:p w14:paraId="28E5CD66" w14:textId="77777777" w:rsidR="00986E3C" w:rsidRPr="00986E3C" w:rsidRDefault="00986E3C" w:rsidP="00986E3C">
      <w:pPr>
        <w:rPr>
          <w:rFonts w:ascii="Times New Roman" w:hAnsi="Times New Roman" w:cs="Times New Roman"/>
          <w:sz w:val="24"/>
          <w:szCs w:val="24"/>
        </w:rPr>
      </w:pPr>
    </w:p>
    <w:p w14:paraId="13057E9A" w14:textId="00094DE0"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Model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Train Accuracy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Test Accuracy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Test Precision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Test Recall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Test F1 Score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Test ROC-AUC </w:t>
      </w:r>
      <w:r w:rsidRPr="00986E3C">
        <w:rPr>
          <w:rFonts w:ascii="Times New Roman" w:hAnsi="Times New Roman" w:cs="Times New Roman"/>
          <w:sz w:val="24"/>
          <w:szCs w:val="24"/>
        </w:rPr>
        <w:t xml:space="preserve">   </w:t>
      </w:r>
    </w:p>
    <w:p w14:paraId="54D6846E" w14:textId="2E80254C"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p>
    <w:p w14:paraId="44A3496D" w14:textId="16A32569"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 xml:space="preserve">Baseline (Logistic </w:t>
      </w:r>
      <w:proofErr w:type="gramStart"/>
      <w:r w:rsidRPr="00986E3C">
        <w:rPr>
          <w:rFonts w:ascii="Times New Roman" w:hAnsi="Times New Roman" w:cs="Times New Roman"/>
          <w:b/>
          <w:bCs/>
          <w:sz w:val="24"/>
          <w:szCs w:val="24"/>
        </w:rPr>
        <w:t>Regression)</w:t>
      </w:r>
      <w:r w:rsidRPr="00986E3C">
        <w:rPr>
          <w:rFonts w:ascii="Times New Roman" w:hAnsi="Times New Roman" w:cs="Times New Roman"/>
          <w:b/>
          <w:bCs/>
          <w:sz w:val="24"/>
          <w:szCs w:val="24"/>
        </w:rPr>
        <w:t xml:space="preserve">   </w:t>
      </w:r>
      <w:proofErr w:type="gramEnd"/>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80.45%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80.62%</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65.93%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55.88%</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60.49%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0.8422 </w:t>
      </w:r>
      <w:r w:rsidRPr="00986E3C">
        <w:rPr>
          <w:rFonts w:ascii="Times New Roman" w:hAnsi="Times New Roman" w:cs="Times New Roman"/>
          <w:sz w:val="24"/>
          <w:szCs w:val="24"/>
        </w:rPr>
        <w:t xml:space="preserve">   </w:t>
      </w:r>
    </w:p>
    <w:p w14:paraId="4744AFCA" w14:textId="2BC937B9"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 xml:space="preserve">Complex Model (Random </w:t>
      </w:r>
      <w:proofErr w:type="gramStart"/>
      <w:r w:rsidRPr="00986E3C">
        <w:rPr>
          <w:rFonts w:ascii="Times New Roman" w:hAnsi="Times New Roman" w:cs="Times New Roman"/>
          <w:b/>
          <w:bCs/>
          <w:sz w:val="24"/>
          <w:szCs w:val="24"/>
        </w:rPr>
        <w:t>Forest)</w:t>
      </w:r>
      <w:r w:rsidRPr="00986E3C">
        <w:rPr>
          <w:rFonts w:ascii="Times New Roman" w:hAnsi="Times New Roman" w:cs="Times New Roman"/>
          <w:b/>
          <w:bCs/>
          <w:sz w:val="24"/>
          <w:szCs w:val="24"/>
        </w:rPr>
        <w:t xml:space="preserve">   </w:t>
      </w:r>
      <w:proofErr w:type="gramEnd"/>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83.12%</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80.70%</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68.61%</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50.27%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58.02%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0.8426</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p>
    <w:p w14:paraId="3118C661" w14:textId="77777777" w:rsidR="00986E3C" w:rsidRPr="00986E3C" w:rsidRDefault="00986E3C" w:rsidP="00986E3C">
      <w:pPr>
        <w:rPr>
          <w:rFonts w:ascii="Times New Roman" w:hAnsi="Times New Roman" w:cs="Times New Roman"/>
          <w:sz w:val="24"/>
          <w:szCs w:val="24"/>
        </w:rPr>
      </w:pPr>
    </w:p>
    <w:p w14:paraId="1E7F4398" w14:textId="3FE5A2ED"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 xml:space="preserve"> Analytical Question A (Minority Class &amp; Recall Meaning)</w:t>
      </w:r>
    </w:p>
    <w:p w14:paraId="1350D538" w14:textId="46C6AE5C"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The target class (Churn = Yes) represents 26.54% of the dataset. A naïve dummy model predicting "No Churn" for every customer would achieve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73.46% accuracy</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while being completely useless for retention operations. Our complex model achieves 80.70% accuracy, but its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test recall is 50.27%</w:t>
      </w:r>
      <w:r w:rsidRPr="00986E3C">
        <w:rPr>
          <w:rFonts w:ascii="Times New Roman" w:hAnsi="Times New Roman" w:cs="Times New Roman"/>
          <w:b/>
          <w:bCs/>
          <w:sz w:val="24"/>
          <w:szCs w:val="24"/>
        </w:rPr>
        <w:t xml:space="preserve">  </w:t>
      </w:r>
      <w:proofErr w:type="gramStart"/>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w:t>
      </w:r>
      <w:proofErr w:type="gramEnd"/>
      <w:r w:rsidRPr="00986E3C">
        <w:rPr>
          <w:rFonts w:ascii="Times New Roman" w:hAnsi="Times New Roman" w:cs="Times New Roman"/>
          <w:sz w:val="24"/>
          <w:szCs w:val="24"/>
        </w:rPr>
        <w:t xml:space="preserve"> This recall figure tells the CFO that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our model fails to flag 49.73% of actual churners</w:t>
      </w:r>
      <w:r w:rsidRPr="00986E3C">
        <w:rPr>
          <w:rFonts w:ascii="Times New Roman" w:hAnsi="Times New Roman" w:cs="Times New Roman"/>
          <w:b/>
          <w:bCs/>
          <w:sz w:val="24"/>
          <w:szCs w:val="24"/>
        </w:rPr>
        <w:t xml:space="preserve">  </w:t>
      </w:r>
      <w:proofErr w:type="gramStart"/>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proofErr w:type="gramEnd"/>
      <w:r w:rsidRPr="00986E3C">
        <w:rPr>
          <w:rFonts w:ascii="Times New Roman" w:hAnsi="Times New Roman" w:cs="Times New Roman"/>
          <w:sz w:val="24"/>
          <w:szCs w:val="24"/>
        </w:rPr>
        <w:t>nearly half of all leaving customers). In financial terms, out of 374 actual churners in the test set, the model missed 186 at-risk customers. Evaluating models purely on overall accuracy flatter performance and masks substantial revenue risk.</w:t>
      </w:r>
    </w:p>
    <w:p w14:paraId="1F108543" w14:textId="77777777" w:rsidR="00986E3C" w:rsidRPr="00986E3C" w:rsidRDefault="00986E3C" w:rsidP="00986E3C">
      <w:pPr>
        <w:rPr>
          <w:rFonts w:ascii="Times New Roman" w:hAnsi="Times New Roman" w:cs="Times New Roman"/>
          <w:sz w:val="24"/>
          <w:szCs w:val="24"/>
        </w:rPr>
      </w:pPr>
    </w:p>
    <w:p w14:paraId="57D50C7E" w14:textId="5CFAA2DD"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 xml:space="preserve"> Analytical Question B (Train vs. Test Accuracy &amp; Model Trust)</w:t>
      </w:r>
    </w:p>
    <w:p w14:paraId="234D1D9C" w14:textId="335080DC"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Comparing our complex Random Forest model's training accuracy </w:t>
      </w:r>
      <w:proofErr w:type="gramStart"/>
      <w:r w:rsidRPr="00986E3C">
        <w:rPr>
          <w:rFonts w:ascii="Times New Roman" w:hAnsi="Times New Roman" w:cs="Times New Roman"/>
          <w:sz w:val="24"/>
          <w:szCs w:val="24"/>
        </w:rPr>
        <w:t>(</w:t>
      </w:r>
      <w:r w:rsidRPr="00986E3C">
        <w:rPr>
          <w:rFonts w:ascii="Times New Roman" w:hAnsi="Times New Roman" w:cs="Times New Roman"/>
          <w:b/>
          <w:bCs/>
          <w:sz w:val="24"/>
          <w:szCs w:val="24"/>
        </w:rPr>
        <w:t xml:space="preserve">  </w:t>
      </w:r>
      <w:proofErr w:type="gramEnd"/>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83.12%</w:t>
      </w:r>
      <w:r w:rsidRPr="00986E3C">
        <w:rPr>
          <w:rFonts w:ascii="Times New Roman" w:hAnsi="Times New Roman" w:cs="Times New Roman"/>
          <w:b/>
          <w:bCs/>
          <w:sz w:val="24"/>
          <w:szCs w:val="24"/>
        </w:rPr>
        <w:t xml:space="preserve">  </w:t>
      </w:r>
      <w:proofErr w:type="gramStart"/>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w:t>
      </w:r>
      <w:proofErr w:type="gramEnd"/>
      <w:r w:rsidRPr="00986E3C">
        <w:rPr>
          <w:rFonts w:ascii="Times New Roman" w:hAnsi="Times New Roman" w:cs="Times New Roman"/>
          <w:sz w:val="24"/>
          <w:szCs w:val="24"/>
        </w:rPr>
        <w:t xml:space="preserve"> to its test accuracy </w:t>
      </w:r>
      <w:proofErr w:type="gramStart"/>
      <w:r w:rsidRPr="00986E3C">
        <w:rPr>
          <w:rFonts w:ascii="Times New Roman" w:hAnsi="Times New Roman" w:cs="Times New Roman"/>
          <w:sz w:val="24"/>
          <w:szCs w:val="24"/>
        </w:rPr>
        <w:t>(</w:t>
      </w:r>
      <w:r w:rsidRPr="00986E3C">
        <w:rPr>
          <w:rFonts w:ascii="Times New Roman" w:hAnsi="Times New Roman" w:cs="Times New Roman"/>
          <w:b/>
          <w:bCs/>
          <w:sz w:val="24"/>
          <w:szCs w:val="24"/>
        </w:rPr>
        <w:t xml:space="preserve">  </w:t>
      </w:r>
      <w:proofErr w:type="gramEnd"/>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80.70%</w:t>
      </w:r>
      <w:r w:rsidRPr="00986E3C">
        <w:rPr>
          <w:rFonts w:ascii="Times New Roman" w:hAnsi="Times New Roman" w:cs="Times New Roman"/>
          <w:b/>
          <w:bCs/>
          <w:sz w:val="24"/>
          <w:szCs w:val="24"/>
        </w:rPr>
        <w:t xml:space="preserve">  </w:t>
      </w:r>
      <w:proofErr w:type="gramStart"/>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w:t>
      </w:r>
      <w:proofErr w:type="gramEnd"/>
      <w:r w:rsidRPr="00986E3C">
        <w:rPr>
          <w:rFonts w:ascii="Times New Roman" w:hAnsi="Times New Roman" w:cs="Times New Roman"/>
          <w:sz w:val="24"/>
          <w:szCs w:val="24"/>
        </w:rPr>
        <w:t xml:space="preserve">, the gap is extremely small </w:t>
      </w:r>
      <w:proofErr w:type="gramStart"/>
      <w:r w:rsidRPr="00986E3C">
        <w:rPr>
          <w:rFonts w:ascii="Times New Roman" w:hAnsi="Times New Roman" w:cs="Times New Roman"/>
          <w:sz w:val="24"/>
          <w:szCs w:val="24"/>
        </w:rPr>
        <w:t>(</w:t>
      </w:r>
      <w:r w:rsidRPr="00986E3C">
        <w:rPr>
          <w:rFonts w:ascii="Times New Roman" w:hAnsi="Times New Roman" w:cs="Times New Roman"/>
          <w:b/>
          <w:bCs/>
          <w:sz w:val="24"/>
          <w:szCs w:val="24"/>
        </w:rPr>
        <w:t xml:space="preserve">  </w:t>
      </w:r>
      <w:proofErr w:type="gramEnd"/>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2.42%</w:t>
      </w:r>
      <w:r w:rsidRPr="00986E3C">
        <w:rPr>
          <w:rFonts w:ascii="Times New Roman" w:hAnsi="Times New Roman" w:cs="Times New Roman"/>
          <w:b/>
          <w:bCs/>
          <w:sz w:val="24"/>
          <w:szCs w:val="24"/>
        </w:rPr>
        <w:t xml:space="preserve">  </w:t>
      </w:r>
      <w:proofErr w:type="gramStart"/>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w:t>
      </w:r>
      <w:proofErr w:type="gramEnd"/>
      <w:r w:rsidRPr="00986E3C">
        <w:rPr>
          <w:rFonts w:ascii="Times New Roman" w:hAnsi="Times New Roman" w:cs="Times New Roman"/>
          <w:sz w:val="24"/>
          <w:szCs w:val="24"/>
        </w:rPr>
        <w:t xml:space="preserve">. This tight alignment demonstrates that the model is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not overfitted</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and generalizes effectively to unseen data. This small gap significantly increases our confidence in recommending the model to the board, as its predictions will remain stable and dependable in production without requiring model simplification.</w:t>
      </w:r>
    </w:p>
    <w:p w14:paraId="6075A95C" w14:textId="77777777" w:rsidR="00986E3C" w:rsidRPr="00986E3C" w:rsidRDefault="00986E3C" w:rsidP="00986E3C">
      <w:pPr>
        <w:rPr>
          <w:rFonts w:ascii="Times New Roman" w:hAnsi="Times New Roman" w:cs="Times New Roman"/>
          <w:sz w:val="24"/>
          <w:szCs w:val="24"/>
        </w:rPr>
      </w:pPr>
    </w:p>
    <w:p w14:paraId="1CEF1766" w14:textId="7644717E"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p>
    <w:p w14:paraId="1B6169E4" w14:textId="77777777" w:rsidR="00986E3C" w:rsidRPr="00986E3C" w:rsidRDefault="00986E3C" w:rsidP="00986E3C">
      <w:pPr>
        <w:rPr>
          <w:rFonts w:ascii="Times New Roman" w:hAnsi="Times New Roman" w:cs="Times New Roman"/>
          <w:sz w:val="24"/>
          <w:szCs w:val="24"/>
        </w:rPr>
      </w:pPr>
    </w:p>
    <w:p w14:paraId="03280E66" w14:textId="21018860"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 xml:space="preserve"> Task 4: Feature Importance for Strategy</w:t>
      </w:r>
    </w:p>
    <w:p w14:paraId="32BD05DE" w14:textId="77777777" w:rsidR="00986E3C" w:rsidRPr="00986E3C" w:rsidRDefault="00986E3C" w:rsidP="00986E3C">
      <w:pPr>
        <w:rPr>
          <w:rFonts w:ascii="Times New Roman" w:hAnsi="Times New Roman" w:cs="Times New Roman"/>
          <w:sz w:val="24"/>
          <w:szCs w:val="24"/>
        </w:rPr>
      </w:pPr>
    </w:p>
    <w:p w14:paraId="1896F2F0" w14:textId="7A9FDD15"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lastRenderedPageBreak/>
        <w:t xml:space="preserve">        </w:t>
      </w:r>
      <w:r w:rsidRPr="00986E3C">
        <w:rPr>
          <w:rFonts w:ascii="Times New Roman" w:hAnsi="Times New Roman" w:cs="Times New Roman"/>
          <w:b/>
          <w:bCs/>
          <w:sz w:val="24"/>
          <w:szCs w:val="24"/>
        </w:rPr>
        <w:t xml:space="preserve"> Top Risk Features</w:t>
      </w:r>
    </w:p>
    <w:p w14:paraId="71F2B122" w14:textId="1D36ED20"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1.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Tenure</w:t>
      </w:r>
      <w:r w:rsidRPr="00986E3C">
        <w:rPr>
          <w:rFonts w:ascii="Times New Roman" w:hAnsi="Times New Roman" w:cs="Times New Roman"/>
          <w:b/>
          <w:bCs/>
          <w:sz w:val="24"/>
          <w:szCs w:val="24"/>
        </w:rPr>
        <w:t xml:space="preserve">  </w:t>
      </w:r>
      <w:proofErr w:type="gramStart"/>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proofErr w:type="gramEnd"/>
      <w:r w:rsidRPr="00986E3C">
        <w:rPr>
          <w:rFonts w:ascii="Times New Roman" w:hAnsi="Times New Roman" w:cs="Times New Roman"/>
          <w:sz w:val="24"/>
          <w:szCs w:val="24"/>
        </w:rPr>
        <w:t>Importance: 0.2183)</w:t>
      </w:r>
    </w:p>
    <w:p w14:paraId="06825E4A" w14:textId="48DDED49"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2. </w:t>
      </w:r>
      <w:r w:rsidRPr="00986E3C">
        <w:rPr>
          <w:rFonts w:ascii="Times New Roman" w:hAnsi="Times New Roman" w:cs="Times New Roman"/>
          <w:b/>
          <w:bCs/>
          <w:sz w:val="24"/>
          <w:szCs w:val="24"/>
        </w:rPr>
        <w:t xml:space="preserve">    </w:t>
      </w:r>
      <w:proofErr w:type="spellStart"/>
      <w:r w:rsidRPr="00986E3C">
        <w:rPr>
          <w:rFonts w:ascii="Times New Roman" w:hAnsi="Times New Roman" w:cs="Times New Roman"/>
          <w:b/>
          <w:bCs/>
          <w:sz w:val="24"/>
          <w:szCs w:val="24"/>
        </w:rPr>
        <w:t>TotalCharges</w:t>
      </w:r>
      <w:proofErr w:type="spellEnd"/>
      <w:r w:rsidRPr="00986E3C">
        <w:rPr>
          <w:rFonts w:ascii="Times New Roman" w:hAnsi="Times New Roman" w:cs="Times New Roman"/>
          <w:b/>
          <w:bCs/>
          <w:sz w:val="24"/>
          <w:szCs w:val="24"/>
        </w:rPr>
        <w:t xml:space="preserve">  </w:t>
      </w:r>
      <w:proofErr w:type="gramStart"/>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proofErr w:type="gramEnd"/>
      <w:r w:rsidRPr="00986E3C">
        <w:rPr>
          <w:rFonts w:ascii="Times New Roman" w:hAnsi="Times New Roman" w:cs="Times New Roman"/>
          <w:sz w:val="24"/>
          <w:szCs w:val="24"/>
        </w:rPr>
        <w:t>Importance: 0.1352)</w:t>
      </w:r>
    </w:p>
    <w:p w14:paraId="5267F6F4" w14:textId="0BB9009E"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3. </w:t>
      </w:r>
      <w:r w:rsidRPr="00986E3C">
        <w:rPr>
          <w:rFonts w:ascii="Times New Roman" w:hAnsi="Times New Roman" w:cs="Times New Roman"/>
          <w:b/>
          <w:bCs/>
          <w:sz w:val="24"/>
          <w:szCs w:val="24"/>
        </w:rPr>
        <w:t xml:space="preserve">    </w:t>
      </w:r>
      <w:proofErr w:type="spellStart"/>
      <w:r w:rsidRPr="00986E3C">
        <w:rPr>
          <w:rFonts w:ascii="Times New Roman" w:hAnsi="Times New Roman" w:cs="Times New Roman"/>
          <w:b/>
          <w:bCs/>
          <w:sz w:val="24"/>
          <w:szCs w:val="24"/>
        </w:rPr>
        <w:t>MonthlyCharges</w:t>
      </w:r>
      <w:proofErr w:type="spellEnd"/>
      <w:r w:rsidRPr="00986E3C">
        <w:rPr>
          <w:rFonts w:ascii="Times New Roman" w:hAnsi="Times New Roman" w:cs="Times New Roman"/>
          <w:b/>
          <w:bCs/>
          <w:sz w:val="24"/>
          <w:szCs w:val="24"/>
        </w:rPr>
        <w:t xml:space="preserve">  </w:t>
      </w:r>
      <w:proofErr w:type="gramStart"/>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proofErr w:type="gramEnd"/>
      <w:r w:rsidRPr="00986E3C">
        <w:rPr>
          <w:rFonts w:ascii="Times New Roman" w:hAnsi="Times New Roman" w:cs="Times New Roman"/>
          <w:sz w:val="24"/>
          <w:szCs w:val="24"/>
        </w:rPr>
        <w:t>Importance: 0.1035)</w:t>
      </w:r>
    </w:p>
    <w:p w14:paraId="7979BFB6" w14:textId="3588668D"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4. </w:t>
      </w:r>
      <w:r w:rsidRPr="00986E3C">
        <w:rPr>
          <w:rFonts w:ascii="Times New Roman" w:hAnsi="Times New Roman" w:cs="Times New Roman"/>
          <w:b/>
          <w:bCs/>
          <w:sz w:val="24"/>
          <w:szCs w:val="24"/>
        </w:rPr>
        <w:t xml:space="preserve">    </w:t>
      </w:r>
      <w:proofErr w:type="spellStart"/>
      <w:r w:rsidRPr="00986E3C">
        <w:rPr>
          <w:rFonts w:ascii="Times New Roman" w:hAnsi="Times New Roman" w:cs="Times New Roman"/>
          <w:b/>
          <w:bCs/>
          <w:sz w:val="24"/>
          <w:szCs w:val="24"/>
        </w:rPr>
        <w:t>InternetService</w:t>
      </w:r>
      <w:proofErr w:type="spellEnd"/>
      <w:r w:rsidRPr="00986E3C">
        <w:rPr>
          <w:rFonts w:ascii="Times New Roman" w:hAnsi="Times New Roman" w:cs="Times New Roman"/>
          <w:b/>
          <w:bCs/>
          <w:sz w:val="24"/>
          <w:szCs w:val="24"/>
        </w:rPr>
        <w:t>: Fiber Optic</w:t>
      </w:r>
      <w:r w:rsidRPr="00986E3C">
        <w:rPr>
          <w:rFonts w:ascii="Times New Roman" w:hAnsi="Times New Roman" w:cs="Times New Roman"/>
          <w:b/>
          <w:bCs/>
          <w:sz w:val="24"/>
          <w:szCs w:val="24"/>
        </w:rPr>
        <w:t xml:space="preserve">  </w:t>
      </w:r>
      <w:proofErr w:type="gramStart"/>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proofErr w:type="gramEnd"/>
      <w:r w:rsidRPr="00986E3C">
        <w:rPr>
          <w:rFonts w:ascii="Times New Roman" w:hAnsi="Times New Roman" w:cs="Times New Roman"/>
          <w:sz w:val="24"/>
          <w:szCs w:val="24"/>
        </w:rPr>
        <w:t>Importance: 0.0866)</w:t>
      </w:r>
    </w:p>
    <w:p w14:paraId="4EBC977C" w14:textId="3D29579E"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5. </w:t>
      </w:r>
      <w:r w:rsidRPr="00986E3C">
        <w:rPr>
          <w:rFonts w:ascii="Times New Roman" w:hAnsi="Times New Roman" w:cs="Times New Roman"/>
          <w:b/>
          <w:bCs/>
          <w:sz w:val="24"/>
          <w:szCs w:val="24"/>
        </w:rPr>
        <w:t xml:space="preserve">    </w:t>
      </w:r>
      <w:proofErr w:type="spellStart"/>
      <w:r w:rsidRPr="00986E3C">
        <w:rPr>
          <w:rFonts w:ascii="Times New Roman" w:hAnsi="Times New Roman" w:cs="Times New Roman"/>
          <w:b/>
          <w:bCs/>
          <w:sz w:val="24"/>
          <w:szCs w:val="24"/>
        </w:rPr>
        <w:t>PaymentMethod</w:t>
      </w:r>
      <w:proofErr w:type="spellEnd"/>
      <w:r w:rsidRPr="00986E3C">
        <w:rPr>
          <w:rFonts w:ascii="Times New Roman" w:hAnsi="Times New Roman" w:cs="Times New Roman"/>
          <w:b/>
          <w:bCs/>
          <w:sz w:val="24"/>
          <w:szCs w:val="24"/>
        </w:rPr>
        <w:t>: Electronic Check</w:t>
      </w:r>
      <w:r w:rsidRPr="00986E3C">
        <w:rPr>
          <w:rFonts w:ascii="Times New Roman" w:hAnsi="Times New Roman" w:cs="Times New Roman"/>
          <w:b/>
          <w:bCs/>
          <w:sz w:val="24"/>
          <w:szCs w:val="24"/>
        </w:rPr>
        <w:t xml:space="preserve">  </w:t>
      </w:r>
      <w:proofErr w:type="gramStart"/>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proofErr w:type="gramEnd"/>
      <w:r w:rsidRPr="00986E3C">
        <w:rPr>
          <w:rFonts w:ascii="Times New Roman" w:hAnsi="Times New Roman" w:cs="Times New Roman"/>
          <w:sz w:val="24"/>
          <w:szCs w:val="24"/>
        </w:rPr>
        <w:t>Importance: 0.0753)</w:t>
      </w:r>
    </w:p>
    <w:p w14:paraId="340C5F51" w14:textId="77777777" w:rsidR="00986E3C" w:rsidRPr="00986E3C" w:rsidRDefault="00986E3C" w:rsidP="00986E3C">
      <w:pPr>
        <w:rPr>
          <w:rFonts w:ascii="Times New Roman" w:hAnsi="Times New Roman" w:cs="Times New Roman"/>
          <w:sz w:val="24"/>
          <w:szCs w:val="24"/>
        </w:rPr>
      </w:pPr>
    </w:p>
    <w:p w14:paraId="59B17626" w14:textId="0F8E03C4"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 xml:space="preserve"> Direct Actionable Strategies for Retention Managers:</w:t>
      </w:r>
    </w:p>
    <w:p w14:paraId="080E73D6" w14:textId="7E06383F"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1.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Tenure:</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i/>
          <w:iCs/>
          <w:sz w:val="24"/>
          <w:szCs w:val="24"/>
        </w:rPr>
        <w:t xml:space="preserve">  </w:t>
      </w:r>
      <w:r w:rsidRPr="00986E3C">
        <w:rPr>
          <w:rFonts w:ascii="Times New Roman" w:hAnsi="Times New Roman" w:cs="Times New Roman"/>
          <w:i/>
          <w:iCs/>
          <w:sz w:val="24"/>
          <w:szCs w:val="24"/>
        </w:rPr>
        <w:t>"Implement an automated 30-day and 60-day customer check-in protocol with dedicated onboarding support for all new sign-ups during their first 90 days."</w:t>
      </w:r>
      <w:r w:rsidRPr="00986E3C">
        <w:rPr>
          <w:rFonts w:ascii="Times New Roman" w:hAnsi="Times New Roman" w:cs="Times New Roman"/>
          <w:i/>
          <w:iCs/>
          <w:sz w:val="24"/>
          <w:szCs w:val="24"/>
        </w:rPr>
        <w:t xml:space="preserve">  </w:t>
      </w:r>
    </w:p>
    <w:p w14:paraId="2D7E9F07" w14:textId="5901598C"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2. </w:t>
      </w:r>
      <w:r w:rsidRPr="00986E3C">
        <w:rPr>
          <w:rFonts w:ascii="Times New Roman" w:hAnsi="Times New Roman" w:cs="Times New Roman"/>
          <w:b/>
          <w:bCs/>
          <w:sz w:val="24"/>
          <w:szCs w:val="24"/>
        </w:rPr>
        <w:t xml:space="preserve">    </w:t>
      </w:r>
      <w:proofErr w:type="spellStart"/>
      <w:r w:rsidRPr="00986E3C">
        <w:rPr>
          <w:rFonts w:ascii="Times New Roman" w:hAnsi="Times New Roman" w:cs="Times New Roman"/>
          <w:b/>
          <w:bCs/>
          <w:sz w:val="24"/>
          <w:szCs w:val="24"/>
        </w:rPr>
        <w:t>InternetService</w:t>
      </w:r>
      <w:proofErr w:type="spellEnd"/>
      <w:r w:rsidRPr="00986E3C">
        <w:rPr>
          <w:rFonts w:ascii="Times New Roman" w:hAnsi="Times New Roman" w:cs="Times New Roman"/>
          <w:b/>
          <w:bCs/>
          <w:sz w:val="24"/>
          <w:szCs w:val="24"/>
        </w:rPr>
        <w:t xml:space="preserve"> (Fiber Optic):</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i/>
          <w:iCs/>
          <w:sz w:val="24"/>
          <w:szCs w:val="24"/>
        </w:rPr>
        <w:t xml:space="preserve">  </w:t>
      </w:r>
      <w:r w:rsidRPr="00986E3C">
        <w:rPr>
          <w:rFonts w:ascii="Times New Roman" w:hAnsi="Times New Roman" w:cs="Times New Roman"/>
          <w:i/>
          <w:iCs/>
          <w:sz w:val="24"/>
          <w:szCs w:val="24"/>
        </w:rPr>
        <w:t xml:space="preserve">"Provide a complimentary 6-month </w:t>
      </w:r>
      <w:proofErr w:type="spellStart"/>
      <w:r w:rsidRPr="00986E3C">
        <w:rPr>
          <w:rFonts w:ascii="Times New Roman" w:hAnsi="Times New Roman" w:cs="Times New Roman"/>
          <w:i/>
          <w:iCs/>
          <w:sz w:val="24"/>
          <w:szCs w:val="24"/>
        </w:rPr>
        <w:t>TechSupport</w:t>
      </w:r>
      <w:proofErr w:type="spellEnd"/>
      <w:r w:rsidRPr="00986E3C">
        <w:rPr>
          <w:rFonts w:ascii="Times New Roman" w:hAnsi="Times New Roman" w:cs="Times New Roman"/>
          <w:i/>
          <w:iCs/>
          <w:sz w:val="24"/>
          <w:szCs w:val="24"/>
        </w:rPr>
        <w:t xml:space="preserve"> and </w:t>
      </w:r>
      <w:proofErr w:type="spellStart"/>
      <w:r w:rsidRPr="00986E3C">
        <w:rPr>
          <w:rFonts w:ascii="Times New Roman" w:hAnsi="Times New Roman" w:cs="Times New Roman"/>
          <w:i/>
          <w:iCs/>
          <w:sz w:val="24"/>
          <w:szCs w:val="24"/>
        </w:rPr>
        <w:t>OnlineSecurity</w:t>
      </w:r>
      <w:proofErr w:type="spellEnd"/>
      <w:r w:rsidRPr="00986E3C">
        <w:rPr>
          <w:rFonts w:ascii="Times New Roman" w:hAnsi="Times New Roman" w:cs="Times New Roman"/>
          <w:i/>
          <w:iCs/>
          <w:sz w:val="24"/>
          <w:szCs w:val="24"/>
        </w:rPr>
        <w:t xml:space="preserve"> add-on bundle to Fiber Optic subscribers experiencing technical issues to address service quality dissatisfaction."</w:t>
      </w:r>
      <w:r w:rsidRPr="00986E3C">
        <w:rPr>
          <w:rFonts w:ascii="Times New Roman" w:hAnsi="Times New Roman" w:cs="Times New Roman"/>
          <w:i/>
          <w:iCs/>
          <w:sz w:val="24"/>
          <w:szCs w:val="24"/>
        </w:rPr>
        <w:t xml:space="preserve">  </w:t>
      </w:r>
    </w:p>
    <w:p w14:paraId="6DA7918D" w14:textId="00E5C576"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3. </w:t>
      </w:r>
      <w:r w:rsidRPr="00986E3C">
        <w:rPr>
          <w:rFonts w:ascii="Times New Roman" w:hAnsi="Times New Roman" w:cs="Times New Roman"/>
          <w:b/>
          <w:bCs/>
          <w:sz w:val="24"/>
          <w:szCs w:val="24"/>
        </w:rPr>
        <w:t xml:space="preserve">    </w:t>
      </w:r>
      <w:proofErr w:type="spellStart"/>
      <w:r w:rsidRPr="00986E3C">
        <w:rPr>
          <w:rFonts w:ascii="Times New Roman" w:hAnsi="Times New Roman" w:cs="Times New Roman"/>
          <w:b/>
          <w:bCs/>
          <w:sz w:val="24"/>
          <w:szCs w:val="24"/>
        </w:rPr>
        <w:t>PaymentMethod</w:t>
      </w:r>
      <w:proofErr w:type="spellEnd"/>
      <w:r w:rsidRPr="00986E3C">
        <w:rPr>
          <w:rFonts w:ascii="Times New Roman" w:hAnsi="Times New Roman" w:cs="Times New Roman"/>
          <w:b/>
          <w:bCs/>
          <w:sz w:val="24"/>
          <w:szCs w:val="24"/>
        </w:rPr>
        <w:t xml:space="preserve"> (Electronic Check):</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i/>
          <w:iCs/>
          <w:sz w:val="24"/>
          <w:szCs w:val="24"/>
        </w:rPr>
        <w:t xml:space="preserve">  </w:t>
      </w:r>
      <w:r w:rsidRPr="00986E3C">
        <w:rPr>
          <w:rFonts w:ascii="Times New Roman" w:hAnsi="Times New Roman" w:cs="Times New Roman"/>
          <w:i/>
          <w:iCs/>
          <w:sz w:val="24"/>
          <w:szCs w:val="24"/>
        </w:rPr>
        <w:t>"Incentivize customers paying via Electronic Check to switch to Automatic Bank Transfer or Credit Card by offering a $5 monthly bill credit."</w:t>
      </w:r>
      <w:r w:rsidRPr="00986E3C">
        <w:rPr>
          <w:rFonts w:ascii="Times New Roman" w:hAnsi="Times New Roman" w:cs="Times New Roman"/>
          <w:i/>
          <w:iCs/>
          <w:sz w:val="24"/>
          <w:szCs w:val="24"/>
        </w:rPr>
        <w:t xml:space="preserve">  </w:t>
      </w:r>
    </w:p>
    <w:p w14:paraId="5087CF66" w14:textId="77777777" w:rsidR="00986E3C" w:rsidRPr="00986E3C" w:rsidRDefault="00986E3C" w:rsidP="00986E3C">
      <w:pPr>
        <w:rPr>
          <w:rFonts w:ascii="Times New Roman" w:hAnsi="Times New Roman" w:cs="Times New Roman"/>
          <w:sz w:val="24"/>
          <w:szCs w:val="24"/>
        </w:rPr>
      </w:pPr>
    </w:p>
    <w:p w14:paraId="052C5B98" w14:textId="60939E61"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p>
    <w:p w14:paraId="11C27A0A" w14:textId="77777777" w:rsidR="00986E3C" w:rsidRPr="00986E3C" w:rsidRDefault="00986E3C" w:rsidP="00986E3C">
      <w:pPr>
        <w:rPr>
          <w:rFonts w:ascii="Times New Roman" w:hAnsi="Times New Roman" w:cs="Times New Roman"/>
          <w:sz w:val="24"/>
          <w:szCs w:val="24"/>
        </w:rPr>
      </w:pPr>
    </w:p>
    <w:p w14:paraId="6CD07E5D" w14:textId="7DEDCEB3"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 xml:space="preserve"> Task 5: Customer Segmentation for Targeting (K-Means Clustering)</w:t>
      </w:r>
    </w:p>
    <w:p w14:paraId="158CA07C" w14:textId="77777777" w:rsidR="00986E3C" w:rsidRPr="00986E3C" w:rsidRDefault="00986E3C" w:rsidP="00986E3C">
      <w:pPr>
        <w:rPr>
          <w:rFonts w:ascii="Times New Roman" w:hAnsi="Times New Roman" w:cs="Times New Roman"/>
          <w:sz w:val="24"/>
          <w:szCs w:val="24"/>
        </w:rPr>
      </w:pPr>
    </w:p>
    <w:p w14:paraId="4EF581B3" w14:textId="77777777"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Using `tenure`, `</w:t>
      </w:r>
      <w:proofErr w:type="spellStart"/>
      <w:r w:rsidRPr="00986E3C">
        <w:rPr>
          <w:rFonts w:ascii="Times New Roman" w:hAnsi="Times New Roman" w:cs="Times New Roman"/>
          <w:sz w:val="24"/>
          <w:szCs w:val="24"/>
        </w:rPr>
        <w:t>MonthlyCharges</w:t>
      </w:r>
      <w:proofErr w:type="spellEnd"/>
      <w:r w:rsidRPr="00986E3C">
        <w:rPr>
          <w:rFonts w:ascii="Times New Roman" w:hAnsi="Times New Roman" w:cs="Times New Roman"/>
          <w:sz w:val="24"/>
          <w:szCs w:val="24"/>
        </w:rPr>
        <w:t>`, and `</w:t>
      </w:r>
      <w:proofErr w:type="spellStart"/>
      <w:r w:rsidRPr="00986E3C">
        <w:rPr>
          <w:rFonts w:ascii="Times New Roman" w:hAnsi="Times New Roman" w:cs="Times New Roman"/>
          <w:sz w:val="24"/>
          <w:szCs w:val="24"/>
        </w:rPr>
        <w:t>Predicted_Churn_Prob</w:t>
      </w:r>
      <w:proofErr w:type="spellEnd"/>
      <w:r w:rsidRPr="00986E3C">
        <w:rPr>
          <w:rFonts w:ascii="Times New Roman" w:hAnsi="Times New Roman" w:cs="Times New Roman"/>
          <w:sz w:val="24"/>
          <w:szCs w:val="24"/>
        </w:rPr>
        <w:t>`, customers were segmented into 4 distinct business clusters:</w:t>
      </w:r>
    </w:p>
    <w:p w14:paraId="3B7D82E6" w14:textId="77777777" w:rsidR="00986E3C" w:rsidRPr="00986E3C" w:rsidRDefault="00986E3C" w:rsidP="00986E3C">
      <w:pPr>
        <w:rPr>
          <w:rFonts w:ascii="Times New Roman" w:hAnsi="Times New Roman" w:cs="Times New Roman"/>
          <w:sz w:val="24"/>
          <w:szCs w:val="24"/>
        </w:rPr>
      </w:pPr>
    </w:p>
    <w:p w14:paraId="59138759" w14:textId="62D67DA1"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Cluster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Business Segment Name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Count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proofErr w:type="spellStart"/>
      <w:r w:rsidRPr="00986E3C">
        <w:rPr>
          <w:rFonts w:ascii="Times New Roman" w:hAnsi="Times New Roman" w:cs="Times New Roman"/>
          <w:sz w:val="24"/>
          <w:szCs w:val="24"/>
        </w:rPr>
        <w:t>Avg</w:t>
      </w:r>
      <w:proofErr w:type="spellEnd"/>
      <w:r w:rsidRPr="00986E3C">
        <w:rPr>
          <w:rFonts w:ascii="Times New Roman" w:hAnsi="Times New Roman" w:cs="Times New Roman"/>
          <w:sz w:val="24"/>
          <w:szCs w:val="24"/>
        </w:rPr>
        <w:t xml:space="preserve"> Tenure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proofErr w:type="spellStart"/>
      <w:r w:rsidRPr="00986E3C">
        <w:rPr>
          <w:rFonts w:ascii="Times New Roman" w:hAnsi="Times New Roman" w:cs="Times New Roman"/>
          <w:sz w:val="24"/>
          <w:szCs w:val="24"/>
        </w:rPr>
        <w:t>Avg</w:t>
      </w:r>
      <w:proofErr w:type="spellEnd"/>
      <w:r w:rsidRPr="00986E3C">
        <w:rPr>
          <w:rFonts w:ascii="Times New Roman" w:hAnsi="Times New Roman" w:cs="Times New Roman"/>
          <w:sz w:val="24"/>
          <w:szCs w:val="24"/>
        </w:rPr>
        <w:t xml:space="preserve"> Monthly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Actual Churn Rate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Monthly Revenue </w:t>
      </w:r>
      <w:r w:rsidRPr="00986E3C">
        <w:rPr>
          <w:rFonts w:ascii="Times New Roman" w:hAnsi="Times New Roman" w:cs="Times New Roman"/>
          <w:sz w:val="24"/>
          <w:szCs w:val="24"/>
        </w:rPr>
        <w:t xml:space="preserve">   </w:t>
      </w:r>
    </w:p>
    <w:p w14:paraId="5D3C3A58" w14:textId="7CF657D2"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p>
    <w:p w14:paraId="6A973A14" w14:textId="5F3172E1"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0</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Long-Tenure Low-Spend Low-Risk</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1,241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54.5 </w:t>
      </w:r>
      <w:proofErr w:type="spellStart"/>
      <w:r w:rsidRPr="00986E3C">
        <w:rPr>
          <w:rFonts w:ascii="Times New Roman" w:hAnsi="Times New Roman" w:cs="Times New Roman"/>
          <w:sz w:val="24"/>
          <w:szCs w:val="24"/>
        </w:rPr>
        <w:t>mo</w:t>
      </w:r>
      <w:proofErr w:type="spellEnd"/>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$35.96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4.11%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$44,629 </w:t>
      </w:r>
      <w:r w:rsidRPr="00986E3C">
        <w:rPr>
          <w:rFonts w:ascii="Times New Roman" w:hAnsi="Times New Roman" w:cs="Times New Roman"/>
          <w:sz w:val="24"/>
          <w:szCs w:val="24"/>
        </w:rPr>
        <w:t xml:space="preserve">   </w:t>
      </w:r>
    </w:p>
    <w:p w14:paraId="469BF1A0" w14:textId="6B1D26B2"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1</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Short-Tenure Low-Spend Low-Risk</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1,748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13.3 </w:t>
      </w:r>
      <w:proofErr w:type="spellStart"/>
      <w:r w:rsidRPr="00986E3C">
        <w:rPr>
          <w:rFonts w:ascii="Times New Roman" w:hAnsi="Times New Roman" w:cs="Times New Roman"/>
          <w:sz w:val="24"/>
          <w:szCs w:val="24"/>
        </w:rPr>
        <w:t>mo</w:t>
      </w:r>
      <w:proofErr w:type="spellEnd"/>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$36.22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15.62%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$63,314 </w:t>
      </w:r>
      <w:r w:rsidRPr="00986E3C">
        <w:rPr>
          <w:rFonts w:ascii="Times New Roman" w:hAnsi="Times New Roman" w:cs="Times New Roman"/>
          <w:sz w:val="24"/>
          <w:szCs w:val="24"/>
        </w:rPr>
        <w:t xml:space="preserve">   </w:t>
      </w:r>
    </w:p>
    <w:p w14:paraId="6791513A" w14:textId="62865533"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2</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Loyal High-Spend Low-Risk VIPs</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2,094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55.6 </w:t>
      </w:r>
      <w:proofErr w:type="spellStart"/>
      <w:r w:rsidRPr="00986E3C">
        <w:rPr>
          <w:rFonts w:ascii="Times New Roman" w:hAnsi="Times New Roman" w:cs="Times New Roman"/>
          <w:sz w:val="24"/>
          <w:szCs w:val="24"/>
        </w:rPr>
        <w:t>mo</w:t>
      </w:r>
      <w:proofErr w:type="spellEnd"/>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$92.98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15.43%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$194,709 </w:t>
      </w:r>
      <w:r w:rsidRPr="00986E3C">
        <w:rPr>
          <w:rFonts w:ascii="Times New Roman" w:hAnsi="Times New Roman" w:cs="Times New Roman"/>
          <w:sz w:val="24"/>
          <w:szCs w:val="24"/>
        </w:rPr>
        <w:t xml:space="preserve">   </w:t>
      </w:r>
    </w:p>
    <w:p w14:paraId="4CE6108F" w14:textId="10F1030A"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lastRenderedPageBreak/>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3</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New High-Spend High-Risk Vulnerable</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1,960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10.5 </w:t>
      </w:r>
      <w:proofErr w:type="spellStart"/>
      <w:r w:rsidRPr="00986E3C">
        <w:rPr>
          <w:rFonts w:ascii="Times New Roman" w:hAnsi="Times New Roman" w:cs="Times New Roman"/>
          <w:sz w:val="24"/>
          <w:szCs w:val="24"/>
        </w:rPr>
        <w:t>mo</w:t>
      </w:r>
      <w:proofErr w:type="spellEnd"/>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$78.30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62.35%</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$153,464</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p>
    <w:p w14:paraId="31162CC5" w14:textId="77777777" w:rsidR="00986E3C" w:rsidRPr="00986E3C" w:rsidRDefault="00986E3C" w:rsidP="00986E3C">
      <w:pPr>
        <w:rPr>
          <w:rFonts w:ascii="Times New Roman" w:hAnsi="Times New Roman" w:cs="Times New Roman"/>
          <w:sz w:val="24"/>
          <w:szCs w:val="24"/>
        </w:rPr>
      </w:pPr>
    </w:p>
    <w:p w14:paraId="3AC04DD8" w14:textId="7487552E"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 xml:space="preserve"> Analytical Question (Segment Recommendation Trade-off)</w:t>
      </w:r>
    </w:p>
    <w:p w14:paraId="7E772DDC" w14:textId="14401E30"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We recommend targeting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Cluster 3 ("New High-Spend High-Risk Vulnerable</w:t>
      </w:r>
      <w:proofErr w:type="gramStart"/>
      <w:r w:rsidRPr="00986E3C">
        <w:rPr>
          <w:rFonts w:ascii="Times New Roman" w:hAnsi="Times New Roman" w:cs="Times New Roman"/>
          <w:b/>
          <w:bCs/>
          <w:sz w:val="24"/>
          <w:szCs w:val="24"/>
        </w:rPr>
        <w:t>")</w:t>
      </w:r>
      <w:r w:rsidRPr="00986E3C">
        <w:rPr>
          <w:rFonts w:ascii="Times New Roman" w:hAnsi="Times New Roman" w:cs="Times New Roman"/>
          <w:b/>
          <w:bCs/>
          <w:sz w:val="24"/>
          <w:szCs w:val="24"/>
        </w:rPr>
        <w:t xml:space="preserve">   </w:t>
      </w:r>
      <w:proofErr w:type="gramEnd"/>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first. </w:t>
      </w:r>
    </w:p>
    <w:p w14:paraId="3D273B52" w14:textId="49D6702A"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The Trade-Off:</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Cluster 2 generates the largest overall monthly revenue ($194.7k), but its churn rate is relatively low (15.43%), meaning spending retention dollars here would subsidize customers who intended to stay anyway. Cluster 3 has a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62.35% actual churn rate</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across 1,960 accounts, exposing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 xml:space="preserve">$153,464 in monthly revenue ($1.84M </w:t>
      </w:r>
      <w:proofErr w:type="gramStart"/>
      <w:r w:rsidRPr="00986E3C">
        <w:rPr>
          <w:rFonts w:ascii="Times New Roman" w:hAnsi="Times New Roman" w:cs="Times New Roman"/>
          <w:b/>
          <w:bCs/>
          <w:sz w:val="24"/>
          <w:szCs w:val="24"/>
        </w:rPr>
        <w:t>annually)</w:t>
      </w:r>
      <w:r w:rsidRPr="00986E3C">
        <w:rPr>
          <w:rFonts w:ascii="Times New Roman" w:hAnsi="Times New Roman" w:cs="Times New Roman"/>
          <w:b/>
          <w:bCs/>
          <w:sz w:val="24"/>
          <w:szCs w:val="24"/>
        </w:rPr>
        <w:t xml:space="preserve">   </w:t>
      </w:r>
      <w:proofErr w:type="gramEnd"/>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to imminent loss. Retaining just 20% of Cluster 3 churners preserves $380,000+ in annual revenue, offering the highest ROI on retention expenditure.</w:t>
      </w:r>
    </w:p>
    <w:p w14:paraId="251B8FEF" w14:textId="77777777" w:rsidR="00986E3C" w:rsidRPr="00986E3C" w:rsidRDefault="00986E3C" w:rsidP="00986E3C">
      <w:pPr>
        <w:rPr>
          <w:rFonts w:ascii="Times New Roman" w:hAnsi="Times New Roman" w:cs="Times New Roman"/>
          <w:sz w:val="24"/>
          <w:szCs w:val="24"/>
        </w:rPr>
      </w:pPr>
    </w:p>
    <w:p w14:paraId="2D6D80D1" w14:textId="755B6185"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p>
    <w:p w14:paraId="5CF3A638" w14:textId="77777777" w:rsidR="00986E3C" w:rsidRPr="00986E3C" w:rsidRDefault="00986E3C" w:rsidP="00986E3C">
      <w:pPr>
        <w:rPr>
          <w:rFonts w:ascii="Times New Roman" w:hAnsi="Times New Roman" w:cs="Times New Roman"/>
          <w:sz w:val="24"/>
          <w:szCs w:val="24"/>
        </w:rPr>
      </w:pPr>
    </w:p>
    <w:p w14:paraId="0A3C9973" w14:textId="0EFB5680"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 xml:space="preserve"> Part 3: GenAI Advisory Layer — Prompt Engineering &amp; RAG</w:t>
      </w:r>
    </w:p>
    <w:p w14:paraId="51D781DB" w14:textId="77777777" w:rsidR="00986E3C" w:rsidRPr="00986E3C" w:rsidRDefault="00986E3C" w:rsidP="00986E3C">
      <w:pPr>
        <w:rPr>
          <w:rFonts w:ascii="Times New Roman" w:hAnsi="Times New Roman" w:cs="Times New Roman"/>
          <w:sz w:val="24"/>
          <w:szCs w:val="24"/>
        </w:rPr>
      </w:pPr>
    </w:p>
    <w:p w14:paraId="539D876C" w14:textId="1BB03283"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 xml:space="preserve"> Task 6: RAG Advisory Pipeline &amp; Guardrails</w:t>
      </w:r>
    </w:p>
    <w:p w14:paraId="5D612468" w14:textId="77777777" w:rsidR="00986E3C" w:rsidRPr="00986E3C" w:rsidRDefault="00986E3C" w:rsidP="00986E3C">
      <w:pPr>
        <w:rPr>
          <w:rFonts w:ascii="Times New Roman" w:hAnsi="Times New Roman" w:cs="Times New Roman"/>
          <w:sz w:val="24"/>
          <w:szCs w:val="24"/>
        </w:rPr>
      </w:pPr>
    </w:p>
    <w:p w14:paraId="72BE9261" w14:textId="75E6BDC5"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 xml:space="preserve"> Playbook Clause Retrieval Rules (Deterministic Engine):</w:t>
      </w:r>
    </w:p>
    <w:p w14:paraId="140282F6" w14:textId="74DAF689"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Clause 1 (High Risk $\</w:t>
      </w:r>
      <w:proofErr w:type="spellStart"/>
      <w:r w:rsidRPr="00986E3C">
        <w:rPr>
          <w:rFonts w:ascii="Times New Roman" w:hAnsi="Times New Roman" w:cs="Times New Roman"/>
          <w:b/>
          <w:bCs/>
          <w:sz w:val="24"/>
          <w:szCs w:val="24"/>
        </w:rPr>
        <w:t>ge</w:t>
      </w:r>
      <w:proofErr w:type="spellEnd"/>
      <w:r w:rsidRPr="00986E3C">
        <w:rPr>
          <w:rFonts w:ascii="Times New Roman" w:hAnsi="Times New Roman" w:cs="Times New Roman"/>
          <w:b/>
          <w:bCs/>
          <w:sz w:val="24"/>
          <w:szCs w:val="24"/>
        </w:rPr>
        <w:t xml:space="preserve"> 0.70$):</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Offer loyalty discount + specialist callback within 48 hours.</w:t>
      </w:r>
    </w:p>
    <w:p w14:paraId="3F66C440" w14:textId="74DAEAD8"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Clause 2 (Moderate Risk $0.40 - 0.70$):</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Targeted email highlighting underused service or contract upgrade.</w:t>
      </w:r>
    </w:p>
    <w:p w14:paraId="64839D85" w14:textId="070A8BB9"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 xml:space="preserve">Clause 3 (New Customer, Tenure $&lt; 3$ </w:t>
      </w:r>
      <w:proofErr w:type="spellStart"/>
      <w:r w:rsidRPr="00986E3C">
        <w:rPr>
          <w:rFonts w:ascii="Times New Roman" w:hAnsi="Times New Roman" w:cs="Times New Roman"/>
          <w:b/>
          <w:bCs/>
          <w:sz w:val="24"/>
          <w:szCs w:val="24"/>
        </w:rPr>
        <w:t>mo</w:t>
      </w:r>
      <w:proofErr w:type="spellEnd"/>
      <w:r w:rsidRPr="00986E3C">
        <w:rPr>
          <w:rFonts w:ascii="Times New Roman" w:hAnsi="Times New Roman" w:cs="Times New Roman"/>
          <w:b/>
          <w:bCs/>
          <w:sz w:val="24"/>
          <w:szCs w:val="24"/>
        </w:rPr>
        <w:t>):</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Route to onboarding team instead of standard retention flow.</w:t>
      </w:r>
    </w:p>
    <w:p w14:paraId="283EE217" w14:textId="361B9540"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Clause 4 (Non-Discrimination Mandate):</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Prohibits referencing gender, SeniorCitizen, Partner, or Dependents.</w:t>
      </w:r>
    </w:p>
    <w:p w14:paraId="0F745FFB" w14:textId="77777777" w:rsidR="00986E3C" w:rsidRPr="00986E3C" w:rsidRDefault="00986E3C" w:rsidP="00986E3C">
      <w:pPr>
        <w:rPr>
          <w:rFonts w:ascii="Times New Roman" w:hAnsi="Times New Roman" w:cs="Times New Roman"/>
          <w:sz w:val="24"/>
          <w:szCs w:val="24"/>
        </w:rPr>
      </w:pPr>
    </w:p>
    <w:p w14:paraId="7E92C891" w14:textId="6E047635"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 xml:space="preserve"> Exact LLM Prompt &amp; Grounded Output (Customer 9237-HQITU, Risk: 0.82, Tenure: 2 </w:t>
      </w:r>
      <w:proofErr w:type="spellStart"/>
      <w:r w:rsidRPr="00986E3C">
        <w:rPr>
          <w:rFonts w:ascii="Times New Roman" w:hAnsi="Times New Roman" w:cs="Times New Roman"/>
          <w:b/>
          <w:bCs/>
          <w:sz w:val="24"/>
          <w:szCs w:val="24"/>
        </w:rPr>
        <w:t>mo</w:t>
      </w:r>
      <w:proofErr w:type="spellEnd"/>
      <w:r w:rsidRPr="00986E3C">
        <w:rPr>
          <w:rFonts w:ascii="Times New Roman" w:hAnsi="Times New Roman" w:cs="Times New Roman"/>
          <w:b/>
          <w:bCs/>
          <w:sz w:val="24"/>
          <w:szCs w:val="24"/>
        </w:rPr>
        <w:t>)</w:t>
      </w:r>
    </w:p>
    <w:p w14:paraId="60255F34" w14:textId="77777777" w:rsidR="00986E3C" w:rsidRPr="00986E3C" w:rsidRDefault="00986E3C" w:rsidP="00986E3C">
      <w:pPr>
        <w:rPr>
          <w:rFonts w:ascii="Times New Roman" w:hAnsi="Times New Roman" w:cs="Times New Roman"/>
          <w:sz w:val="24"/>
          <w:szCs w:val="24"/>
        </w:rPr>
      </w:pPr>
    </w:p>
    <w:p w14:paraId="14C249E6" w14:textId="2D70C1C7"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text</w:t>
      </w:r>
    </w:p>
    <w:p w14:paraId="7C99C7A1" w14:textId="51F893F5"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SYSTEM PROMPT </w:t>
      </w:r>
      <w:r w:rsidRPr="00986E3C">
        <w:rPr>
          <w:rFonts w:ascii="Times New Roman" w:hAnsi="Times New Roman" w:cs="Times New Roman"/>
          <w:sz w:val="24"/>
          <w:szCs w:val="24"/>
        </w:rPr>
        <w:t xml:space="preserve">   </w:t>
      </w:r>
    </w:p>
    <w:p w14:paraId="328C6BD7" w14:textId="77777777"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You are an AI Retention Advisor for a telecom company. Your goal is to provide concise, professional, and actionable 3-4 sentence retention explanations for front-line agents.</w:t>
      </w:r>
    </w:p>
    <w:p w14:paraId="5011F6CA" w14:textId="77777777" w:rsidR="00986E3C" w:rsidRPr="00986E3C" w:rsidRDefault="00986E3C" w:rsidP="00986E3C">
      <w:pPr>
        <w:rPr>
          <w:rFonts w:ascii="Times New Roman" w:hAnsi="Times New Roman" w:cs="Times New Roman"/>
          <w:sz w:val="24"/>
          <w:szCs w:val="24"/>
        </w:rPr>
      </w:pPr>
    </w:p>
    <w:p w14:paraId="5C357B7F" w14:textId="77777777"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STRICT GROUNDING &amp; COMPLIANCE RULES:</w:t>
      </w:r>
    </w:p>
    <w:p w14:paraId="0ACFA85B" w14:textId="77777777"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1. Base your recommendation ONLY on the retrieved playbook clause provided below and the specified top contributing features.</w:t>
      </w:r>
    </w:p>
    <w:p w14:paraId="5B7A7024" w14:textId="77777777"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2. NON-DISCRIMINATION MANDATE (Clause 4): You MUST NEVER state, imply, or reference customer gender, senior citizen status, partner status, or dependent status, even if statistical correlations exist in the underlying data.</w:t>
      </w:r>
    </w:p>
    <w:p w14:paraId="032D010E" w14:textId="77777777"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3. Keep the output strictly between 3 to 4 sentences.</w:t>
      </w:r>
    </w:p>
    <w:p w14:paraId="708E1FBE" w14:textId="77777777" w:rsidR="00986E3C" w:rsidRPr="00986E3C" w:rsidRDefault="00986E3C" w:rsidP="00986E3C">
      <w:pPr>
        <w:rPr>
          <w:rFonts w:ascii="Times New Roman" w:hAnsi="Times New Roman" w:cs="Times New Roman"/>
          <w:sz w:val="24"/>
          <w:szCs w:val="24"/>
        </w:rPr>
      </w:pPr>
    </w:p>
    <w:p w14:paraId="1764BBEE" w14:textId="45C68883"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USER PROMPT </w:t>
      </w:r>
      <w:r w:rsidRPr="00986E3C">
        <w:rPr>
          <w:rFonts w:ascii="Times New Roman" w:hAnsi="Times New Roman" w:cs="Times New Roman"/>
          <w:sz w:val="24"/>
          <w:szCs w:val="24"/>
        </w:rPr>
        <w:t xml:space="preserve">   </w:t>
      </w:r>
    </w:p>
    <w:p w14:paraId="0E8A6644" w14:textId="77777777"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Customer ID: 9237-HQITU</w:t>
      </w:r>
    </w:p>
    <w:p w14:paraId="6E81F925" w14:textId="77777777"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Risk Probability: 0.82</w:t>
      </w:r>
    </w:p>
    <w:p w14:paraId="0B3FF45C" w14:textId="77777777"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Customer Tenure: 2 months</w:t>
      </w:r>
    </w:p>
    <w:p w14:paraId="2F8E20E6" w14:textId="77777777"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Top 3 Contributing Features: Month-to-month contract, Fiber optic internet service, Payment method: Electronic check</w:t>
      </w:r>
    </w:p>
    <w:p w14:paraId="7A90E939" w14:textId="77777777"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Retrieved Playbook Action: [Clause 3 — New Customer, Any Risk, Tenure &lt; 3 months] Route to the onboarding team instead of the standard retention flow.</w:t>
      </w:r>
    </w:p>
    <w:p w14:paraId="24502F76" w14:textId="3561E59A"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p>
    <w:p w14:paraId="3339902B" w14:textId="77777777" w:rsidR="00986E3C" w:rsidRPr="00986E3C" w:rsidRDefault="00986E3C" w:rsidP="00986E3C">
      <w:pPr>
        <w:rPr>
          <w:rFonts w:ascii="Times New Roman" w:hAnsi="Times New Roman" w:cs="Times New Roman"/>
          <w:sz w:val="24"/>
          <w:szCs w:val="24"/>
        </w:rPr>
      </w:pPr>
    </w:p>
    <w:p w14:paraId="425C9458" w14:textId="30E51191"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Grounded LLM Response:</w:t>
      </w:r>
    </w:p>
    <w:p w14:paraId="74B3BBD2" w14:textId="68F86055" w:rsidR="00986E3C" w:rsidRPr="00986E3C" w:rsidRDefault="00986E3C" w:rsidP="00986E3C">
      <w:pPr>
        <w:rPr>
          <w:rFonts w:ascii="Times New Roman" w:hAnsi="Times New Roman" w:cs="Times New Roman"/>
          <w:b/>
          <w:bCs/>
          <w:sz w:val="24"/>
          <w:szCs w:val="24"/>
        </w:rPr>
      </w:pP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highlight w:val="yellow"/>
        </w:rPr>
        <w:t xml:space="preserve">"Customer 9237-HQITU is flagged at high risk of churn (82% probability) driven primarily by their month-to-month contract, </w:t>
      </w:r>
      <w:proofErr w:type="spellStart"/>
      <w:r w:rsidRPr="00986E3C">
        <w:rPr>
          <w:rFonts w:ascii="Times New Roman" w:hAnsi="Times New Roman" w:cs="Times New Roman"/>
          <w:b/>
          <w:bCs/>
          <w:sz w:val="24"/>
          <w:szCs w:val="24"/>
          <w:highlight w:val="yellow"/>
        </w:rPr>
        <w:t>fiber</w:t>
      </w:r>
      <w:proofErr w:type="spellEnd"/>
      <w:r w:rsidRPr="00986E3C">
        <w:rPr>
          <w:rFonts w:ascii="Times New Roman" w:hAnsi="Times New Roman" w:cs="Times New Roman"/>
          <w:b/>
          <w:bCs/>
          <w:sz w:val="24"/>
          <w:szCs w:val="24"/>
          <w:highlight w:val="yellow"/>
        </w:rPr>
        <w:t xml:space="preserve"> optic service, and electronic check payment method. Because the customer has been with us for only 2 months, Clause 3 applies directly to their account. Please route this customer immediately to the specialized onboarding team for early-stage intervention rather than offering standard contract discounts. The onboarding team will review their </w:t>
      </w:r>
      <w:proofErr w:type="spellStart"/>
      <w:r w:rsidRPr="00986E3C">
        <w:rPr>
          <w:rFonts w:ascii="Times New Roman" w:hAnsi="Times New Roman" w:cs="Times New Roman"/>
          <w:b/>
          <w:bCs/>
          <w:sz w:val="24"/>
          <w:szCs w:val="24"/>
          <w:highlight w:val="yellow"/>
        </w:rPr>
        <w:t>fiber</w:t>
      </w:r>
      <w:proofErr w:type="spellEnd"/>
      <w:r w:rsidRPr="00986E3C">
        <w:rPr>
          <w:rFonts w:ascii="Times New Roman" w:hAnsi="Times New Roman" w:cs="Times New Roman"/>
          <w:b/>
          <w:bCs/>
          <w:sz w:val="24"/>
          <w:szCs w:val="24"/>
          <w:highlight w:val="yellow"/>
        </w:rPr>
        <w:t xml:space="preserve"> service setup to resolve early experience friction."</w:t>
      </w:r>
      <w:r w:rsidRPr="00986E3C">
        <w:rPr>
          <w:rFonts w:ascii="Times New Roman" w:hAnsi="Times New Roman" w:cs="Times New Roman"/>
          <w:b/>
          <w:bCs/>
          <w:sz w:val="24"/>
          <w:szCs w:val="24"/>
        </w:rPr>
        <w:t xml:space="preserve">  </w:t>
      </w:r>
    </w:p>
    <w:p w14:paraId="2E396EE9" w14:textId="77777777" w:rsidR="00986E3C" w:rsidRPr="00986E3C" w:rsidRDefault="00986E3C" w:rsidP="00986E3C">
      <w:pPr>
        <w:rPr>
          <w:rFonts w:ascii="Times New Roman" w:hAnsi="Times New Roman" w:cs="Times New Roman"/>
          <w:sz w:val="24"/>
          <w:szCs w:val="24"/>
        </w:rPr>
      </w:pPr>
    </w:p>
    <w:p w14:paraId="6C60B1CA" w14:textId="1C0D1DC8"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p>
    <w:p w14:paraId="549187B8" w14:textId="77777777" w:rsidR="00986E3C" w:rsidRPr="00986E3C" w:rsidRDefault="00986E3C" w:rsidP="00986E3C">
      <w:pPr>
        <w:rPr>
          <w:rFonts w:ascii="Times New Roman" w:hAnsi="Times New Roman" w:cs="Times New Roman"/>
          <w:sz w:val="24"/>
          <w:szCs w:val="24"/>
        </w:rPr>
      </w:pPr>
    </w:p>
    <w:p w14:paraId="6E108910" w14:textId="69B56FC2"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 xml:space="preserve"> Analytical Questions for Task 6</w:t>
      </w:r>
    </w:p>
    <w:p w14:paraId="0B67283F" w14:textId="77777777" w:rsidR="00986E3C" w:rsidRPr="00986E3C" w:rsidRDefault="00986E3C" w:rsidP="00986E3C">
      <w:pPr>
        <w:rPr>
          <w:rFonts w:ascii="Times New Roman" w:hAnsi="Times New Roman" w:cs="Times New Roman"/>
          <w:sz w:val="24"/>
          <w:szCs w:val="24"/>
        </w:rPr>
      </w:pPr>
    </w:p>
    <w:p w14:paraId="0F7FAF10" w14:textId="1D7874F2"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 xml:space="preserve"> Analytical Question A (Skipping Retrieval &amp; Hallucination Risk)</w:t>
      </w:r>
    </w:p>
    <w:p w14:paraId="306BB8CD" w14:textId="0EE82094"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When skipping the deterministic RAG retrieval step and prompting an ungrounded LLM directly with: </w:t>
      </w:r>
      <w:r w:rsidRPr="00986E3C">
        <w:rPr>
          <w:rFonts w:ascii="Times New Roman" w:hAnsi="Times New Roman" w:cs="Times New Roman"/>
          <w:i/>
          <w:iCs/>
          <w:sz w:val="24"/>
          <w:szCs w:val="24"/>
        </w:rPr>
        <w:t xml:space="preserve">  </w:t>
      </w:r>
      <w:r w:rsidRPr="00986E3C">
        <w:rPr>
          <w:rFonts w:ascii="Times New Roman" w:hAnsi="Times New Roman" w:cs="Times New Roman"/>
          <w:i/>
          <w:iCs/>
          <w:sz w:val="24"/>
          <w:szCs w:val="24"/>
        </w:rPr>
        <w:t>"Which clause applies to customer 9237-HQITU with 0.82 churn risk?</w:t>
      </w:r>
      <w:proofErr w:type="gramStart"/>
      <w:r w:rsidRPr="00986E3C">
        <w:rPr>
          <w:rFonts w:ascii="Times New Roman" w:hAnsi="Times New Roman" w:cs="Times New Roman"/>
          <w:i/>
          <w:iCs/>
          <w:sz w:val="24"/>
          <w:szCs w:val="24"/>
        </w:rPr>
        <w:t>"</w:t>
      </w:r>
      <w:r w:rsidRPr="00986E3C">
        <w:rPr>
          <w:rFonts w:ascii="Times New Roman" w:hAnsi="Times New Roman" w:cs="Times New Roman"/>
          <w:i/>
          <w:iCs/>
          <w:sz w:val="24"/>
          <w:szCs w:val="24"/>
        </w:rPr>
        <w:t xml:space="preserve">  </w:t>
      </w:r>
      <w:r w:rsidRPr="00986E3C">
        <w:rPr>
          <w:rFonts w:ascii="Times New Roman" w:hAnsi="Times New Roman" w:cs="Times New Roman"/>
          <w:sz w:val="24"/>
          <w:szCs w:val="24"/>
        </w:rPr>
        <w:t>,</w:t>
      </w:r>
      <w:proofErr w:type="gramEnd"/>
      <w:r w:rsidRPr="00986E3C">
        <w:rPr>
          <w:rFonts w:ascii="Times New Roman" w:hAnsi="Times New Roman" w:cs="Times New Roman"/>
          <w:sz w:val="24"/>
          <w:szCs w:val="24"/>
        </w:rPr>
        <w:t xml:space="preserve"> the </w:t>
      </w:r>
      <w:r w:rsidRPr="00986E3C">
        <w:rPr>
          <w:rFonts w:ascii="Times New Roman" w:hAnsi="Times New Roman" w:cs="Times New Roman"/>
          <w:sz w:val="24"/>
          <w:szCs w:val="24"/>
        </w:rPr>
        <w:lastRenderedPageBreak/>
        <w:t xml:space="preserve">LLM hallucinates and incorrectly cites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"Clause 1 (High Risk Discount)"</w:t>
      </w:r>
      <w:r w:rsidRPr="00986E3C">
        <w:rPr>
          <w:rFonts w:ascii="Times New Roman" w:hAnsi="Times New Roman" w:cs="Times New Roman"/>
          <w:b/>
          <w:bCs/>
          <w:sz w:val="24"/>
          <w:szCs w:val="24"/>
        </w:rPr>
        <w:t xml:space="preserve">  </w:t>
      </w:r>
      <w:proofErr w:type="gramStart"/>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w:t>
      </w:r>
      <w:proofErr w:type="gramEnd"/>
      <w:r w:rsidRPr="00986E3C">
        <w:rPr>
          <w:rFonts w:ascii="Times New Roman" w:hAnsi="Times New Roman" w:cs="Times New Roman"/>
          <w:sz w:val="24"/>
          <w:szCs w:val="24"/>
        </w:rPr>
        <w:t xml:space="preserve"> completely missing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 xml:space="preserve">Clause 3 (New Customer Tenure &lt; 3 </w:t>
      </w:r>
      <w:proofErr w:type="gramStart"/>
      <w:r w:rsidRPr="00986E3C">
        <w:rPr>
          <w:rFonts w:ascii="Times New Roman" w:hAnsi="Times New Roman" w:cs="Times New Roman"/>
          <w:b/>
          <w:bCs/>
          <w:sz w:val="24"/>
          <w:szCs w:val="24"/>
        </w:rPr>
        <w:t>months)</w:t>
      </w:r>
      <w:r w:rsidRPr="00986E3C">
        <w:rPr>
          <w:rFonts w:ascii="Times New Roman" w:hAnsi="Times New Roman" w:cs="Times New Roman"/>
          <w:b/>
          <w:bCs/>
          <w:sz w:val="24"/>
          <w:szCs w:val="24"/>
        </w:rPr>
        <w:t xml:space="preserve">   </w:t>
      </w:r>
      <w:proofErr w:type="gramEnd"/>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w:t>
      </w:r>
    </w:p>
    <w:p w14:paraId="2F9D6EF5" w14:textId="77777777" w:rsidR="00986E3C" w:rsidRPr="00986E3C" w:rsidRDefault="00986E3C" w:rsidP="00986E3C">
      <w:pPr>
        <w:rPr>
          <w:rFonts w:ascii="Times New Roman" w:hAnsi="Times New Roman" w:cs="Times New Roman"/>
          <w:sz w:val="24"/>
          <w:szCs w:val="24"/>
        </w:rPr>
      </w:pPr>
    </w:p>
    <w:p w14:paraId="45B688B7" w14:textId="5029DA25"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Failure Mode Name:</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Ungrounded Citation / Hallucination</w:t>
      </w:r>
      <w:r w:rsidRPr="00986E3C">
        <w:rPr>
          <w:rFonts w:ascii="Times New Roman" w:hAnsi="Times New Roman" w:cs="Times New Roman"/>
          <w:b/>
          <w:bCs/>
          <w:sz w:val="24"/>
          <w:szCs w:val="24"/>
        </w:rPr>
        <w:t xml:space="preserve">  </w:t>
      </w:r>
      <w:proofErr w:type="gramStart"/>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w:t>
      </w:r>
      <w:proofErr w:type="gramEnd"/>
    </w:p>
    <w:p w14:paraId="06A7BAE9" w14:textId="5F6AA297"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Why Worse in Retention/Compliance:</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In a casual chatbot, a minor hallucination is inconvenient. In a regulated telecom retention environment:</w:t>
      </w:r>
    </w:p>
    <w:p w14:paraId="6BBA3BBB" w14:textId="77777777"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1. It violates business logic by offering expensive loyalty discounts to brand-new 2-month customers, inflating promotional costs.</w:t>
      </w:r>
    </w:p>
    <w:p w14:paraId="629272E3" w14:textId="77777777"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2. It bypasses essential onboarding technical checks, failing to solve the root cause of early churn.</w:t>
      </w:r>
    </w:p>
    <w:p w14:paraId="274E5558" w14:textId="77777777"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3. It creates legal/audit risk if the LLM hallucinates an invalid clause or references protected demographics.</w:t>
      </w:r>
    </w:p>
    <w:p w14:paraId="032CD382" w14:textId="77777777" w:rsidR="00986E3C" w:rsidRPr="00986E3C" w:rsidRDefault="00986E3C" w:rsidP="00986E3C">
      <w:pPr>
        <w:rPr>
          <w:rFonts w:ascii="Times New Roman" w:hAnsi="Times New Roman" w:cs="Times New Roman"/>
          <w:sz w:val="24"/>
          <w:szCs w:val="24"/>
        </w:rPr>
      </w:pPr>
    </w:p>
    <w:p w14:paraId="69BAE117" w14:textId="7A7F74E9"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 xml:space="preserve"> Analytical Question B (Demographic Isolation &amp; Leakage Prevention)</w:t>
      </w:r>
    </w:p>
    <w:p w14:paraId="415A1868" w14:textId="7A37BF3D"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If the full customer row (containing `gender`, `SeniorCitizen`, `Partner`, `Dependents`) were passed directly into the LLM prompt, the model could leak bias into retention notes (e.g., </w:t>
      </w:r>
      <w:r w:rsidRPr="00986E3C">
        <w:rPr>
          <w:rFonts w:ascii="Times New Roman" w:hAnsi="Times New Roman" w:cs="Times New Roman"/>
          <w:i/>
          <w:iCs/>
          <w:sz w:val="24"/>
          <w:szCs w:val="24"/>
        </w:rPr>
        <w:t xml:space="preserve">  </w:t>
      </w:r>
      <w:r w:rsidRPr="00986E3C">
        <w:rPr>
          <w:rFonts w:ascii="Times New Roman" w:hAnsi="Times New Roman" w:cs="Times New Roman"/>
          <w:i/>
          <w:iCs/>
          <w:sz w:val="24"/>
          <w:szCs w:val="24"/>
        </w:rPr>
        <w:t>"As a senior citizen living alone..."</w:t>
      </w:r>
      <w:r w:rsidRPr="00986E3C">
        <w:rPr>
          <w:rFonts w:ascii="Times New Roman" w:hAnsi="Times New Roman" w:cs="Times New Roman"/>
          <w:i/>
          <w:iCs/>
          <w:sz w:val="24"/>
          <w:szCs w:val="24"/>
        </w:rPr>
        <w:t xml:space="preserve">  </w:t>
      </w:r>
      <w:r w:rsidRPr="00986E3C">
        <w:rPr>
          <w:rFonts w:ascii="Times New Roman" w:hAnsi="Times New Roman" w:cs="Times New Roman"/>
          <w:sz w:val="24"/>
          <w:szCs w:val="24"/>
        </w:rPr>
        <w:t xml:space="preserve"> or </w:t>
      </w:r>
      <w:r w:rsidRPr="00986E3C">
        <w:rPr>
          <w:rFonts w:ascii="Times New Roman" w:hAnsi="Times New Roman" w:cs="Times New Roman"/>
          <w:i/>
          <w:iCs/>
          <w:sz w:val="24"/>
          <w:szCs w:val="24"/>
        </w:rPr>
        <w:t xml:space="preserve">  </w:t>
      </w:r>
      <w:r w:rsidRPr="00986E3C">
        <w:rPr>
          <w:rFonts w:ascii="Times New Roman" w:hAnsi="Times New Roman" w:cs="Times New Roman"/>
          <w:i/>
          <w:iCs/>
          <w:sz w:val="24"/>
          <w:szCs w:val="24"/>
        </w:rPr>
        <w:t>"Female customers on month-to-month plans...</w:t>
      </w:r>
      <w:proofErr w:type="gramStart"/>
      <w:r w:rsidRPr="00986E3C">
        <w:rPr>
          <w:rFonts w:ascii="Times New Roman" w:hAnsi="Times New Roman" w:cs="Times New Roman"/>
          <w:i/>
          <w:iCs/>
          <w:sz w:val="24"/>
          <w:szCs w:val="24"/>
        </w:rPr>
        <w:t>"</w:t>
      </w:r>
      <w:r w:rsidRPr="00986E3C">
        <w:rPr>
          <w:rFonts w:ascii="Times New Roman" w:hAnsi="Times New Roman" w:cs="Times New Roman"/>
          <w:i/>
          <w:iCs/>
          <w:sz w:val="24"/>
          <w:szCs w:val="24"/>
        </w:rPr>
        <w:t xml:space="preserve">  </w:t>
      </w:r>
      <w:r w:rsidRPr="00986E3C">
        <w:rPr>
          <w:rFonts w:ascii="Times New Roman" w:hAnsi="Times New Roman" w:cs="Times New Roman"/>
          <w:sz w:val="24"/>
          <w:szCs w:val="24"/>
        </w:rPr>
        <w:t>)</w:t>
      </w:r>
      <w:proofErr w:type="gramEnd"/>
      <w:r w:rsidRPr="00986E3C">
        <w:rPr>
          <w:rFonts w:ascii="Times New Roman" w:hAnsi="Times New Roman" w:cs="Times New Roman"/>
          <w:sz w:val="24"/>
          <w:szCs w:val="24"/>
        </w:rPr>
        <w:t>, creating severe discrimination liability under Clause 4.</w:t>
      </w:r>
    </w:p>
    <w:p w14:paraId="38673196" w14:textId="77777777" w:rsidR="00986E3C" w:rsidRPr="00986E3C" w:rsidRDefault="00986E3C" w:rsidP="00986E3C">
      <w:pPr>
        <w:rPr>
          <w:rFonts w:ascii="Times New Roman" w:hAnsi="Times New Roman" w:cs="Times New Roman"/>
          <w:sz w:val="24"/>
          <w:szCs w:val="24"/>
        </w:rPr>
      </w:pPr>
    </w:p>
    <w:p w14:paraId="69E61F3B" w14:textId="0BD8DE63" w:rsidR="00986E3C" w:rsidRPr="00986E3C" w:rsidRDefault="00986E3C" w:rsidP="00986E3C">
      <w:pPr>
        <w:rPr>
          <w:rFonts w:ascii="Times New Roman" w:hAnsi="Times New Roman" w:cs="Times New Roman"/>
          <w:sz w:val="24"/>
          <w:szCs w:val="24"/>
        </w:rPr>
      </w:pPr>
      <w:r w:rsidRPr="00986E3C">
        <w:rPr>
          <w:rFonts w:ascii="Times New Roman" w:hAnsi="Times New Roman" w:cs="Times New Roman"/>
          <w:sz w:val="24"/>
          <w:szCs w:val="24"/>
        </w:rPr>
        <w:t xml:space="preserve">  </w:t>
      </w:r>
      <w:r w:rsidRPr="00986E3C">
        <w:rPr>
          <w:rFonts w:ascii="Times New Roman" w:hAnsi="Times New Roman" w:cs="Times New Roman"/>
          <w:sz w:val="24"/>
          <w:szCs w:val="24"/>
        </w:rPr>
        <w:t xml:space="preserve">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Code Guardrail Implementation:</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In `</w:t>
      </w:r>
      <w:proofErr w:type="spellStart"/>
      <w:r w:rsidRPr="00986E3C">
        <w:rPr>
          <w:rFonts w:ascii="Times New Roman" w:hAnsi="Times New Roman" w:cs="Times New Roman"/>
          <w:sz w:val="24"/>
          <w:szCs w:val="24"/>
        </w:rPr>
        <w:t>src</w:t>
      </w:r>
      <w:proofErr w:type="spellEnd"/>
      <w:r w:rsidRPr="00986E3C">
        <w:rPr>
          <w:rFonts w:ascii="Times New Roman" w:hAnsi="Times New Roman" w:cs="Times New Roman"/>
          <w:sz w:val="24"/>
          <w:szCs w:val="24"/>
        </w:rPr>
        <w:t xml:space="preserve">/genai_advisor.py`, our feature extraction function explicitly sanitizes the data structure before prompt formatting. The prompt generator receives a filtered dictionary containing </w:t>
      </w:r>
      <w:r w:rsidRPr="00986E3C">
        <w:rPr>
          <w:rFonts w:ascii="Times New Roman" w:hAnsi="Times New Roman" w:cs="Times New Roman"/>
          <w:b/>
          <w:bCs/>
          <w:sz w:val="24"/>
          <w:szCs w:val="24"/>
        </w:rPr>
        <w:t xml:space="preserve">    </w:t>
      </w:r>
      <w:r w:rsidRPr="00986E3C">
        <w:rPr>
          <w:rFonts w:ascii="Times New Roman" w:hAnsi="Times New Roman" w:cs="Times New Roman"/>
          <w:b/>
          <w:bCs/>
          <w:sz w:val="24"/>
          <w:szCs w:val="24"/>
        </w:rPr>
        <w:t>only</w:t>
      </w:r>
      <w:r w:rsidRPr="00986E3C">
        <w:rPr>
          <w:rFonts w:ascii="Times New Roman" w:hAnsi="Times New Roman" w:cs="Times New Roman"/>
          <w:b/>
          <w:bCs/>
          <w:sz w:val="24"/>
          <w:szCs w:val="24"/>
        </w:rPr>
        <w:t xml:space="preserve">    </w:t>
      </w:r>
      <w:r w:rsidRPr="00986E3C">
        <w:rPr>
          <w:rFonts w:ascii="Times New Roman" w:hAnsi="Times New Roman" w:cs="Times New Roman"/>
          <w:sz w:val="24"/>
          <w:szCs w:val="24"/>
        </w:rPr>
        <w:t xml:space="preserve"> `tenure`, `</w:t>
      </w:r>
      <w:proofErr w:type="spellStart"/>
      <w:r w:rsidRPr="00986E3C">
        <w:rPr>
          <w:rFonts w:ascii="Times New Roman" w:hAnsi="Times New Roman" w:cs="Times New Roman"/>
          <w:sz w:val="24"/>
          <w:szCs w:val="24"/>
        </w:rPr>
        <w:t>MonthlyCharges</w:t>
      </w:r>
      <w:proofErr w:type="spellEnd"/>
      <w:r w:rsidRPr="00986E3C">
        <w:rPr>
          <w:rFonts w:ascii="Times New Roman" w:hAnsi="Times New Roman" w:cs="Times New Roman"/>
          <w:sz w:val="24"/>
          <w:szCs w:val="24"/>
        </w:rPr>
        <w:t>`, `Contract`, `</w:t>
      </w:r>
      <w:proofErr w:type="spellStart"/>
      <w:r w:rsidRPr="00986E3C">
        <w:rPr>
          <w:rFonts w:ascii="Times New Roman" w:hAnsi="Times New Roman" w:cs="Times New Roman"/>
          <w:sz w:val="24"/>
          <w:szCs w:val="24"/>
        </w:rPr>
        <w:t>InternetService</w:t>
      </w:r>
      <w:proofErr w:type="spellEnd"/>
      <w:r w:rsidRPr="00986E3C">
        <w:rPr>
          <w:rFonts w:ascii="Times New Roman" w:hAnsi="Times New Roman" w:cs="Times New Roman"/>
          <w:sz w:val="24"/>
          <w:szCs w:val="24"/>
        </w:rPr>
        <w:t>`, `</w:t>
      </w:r>
      <w:proofErr w:type="spellStart"/>
      <w:r w:rsidRPr="00986E3C">
        <w:rPr>
          <w:rFonts w:ascii="Times New Roman" w:hAnsi="Times New Roman" w:cs="Times New Roman"/>
          <w:sz w:val="24"/>
          <w:szCs w:val="24"/>
        </w:rPr>
        <w:t>PaymentMethod</w:t>
      </w:r>
      <w:proofErr w:type="spellEnd"/>
      <w:r w:rsidRPr="00986E3C">
        <w:rPr>
          <w:rFonts w:ascii="Times New Roman" w:hAnsi="Times New Roman" w:cs="Times New Roman"/>
          <w:sz w:val="24"/>
          <w:szCs w:val="24"/>
        </w:rPr>
        <w:t>`, and `</w:t>
      </w:r>
      <w:proofErr w:type="spellStart"/>
      <w:r w:rsidRPr="00986E3C">
        <w:rPr>
          <w:rFonts w:ascii="Times New Roman" w:hAnsi="Times New Roman" w:cs="Times New Roman"/>
          <w:sz w:val="24"/>
          <w:szCs w:val="24"/>
        </w:rPr>
        <w:t>Predicted_Churn_Prob</w:t>
      </w:r>
      <w:proofErr w:type="spellEnd"/>
      <w:r w:rsidRPr="00986E3C">
        <w:rPr>
          <w:rFonts w:ascii="Times New Roman" w:hAnsi="Times New Roman" w:cs="Times New Roman"/>
          <w:sz w:val="24"/>
          <w:szCs w:val="24"/>
        </w:rPr>
        <w:t>`. Demographic fields are physically stripped out prior to string interpolation, making demographic leakage structurally impossible at the API layer.</w:t>
      </w:r>
    </w:p>
    <w:p w14:paraId="3C490F2C" w14:textId="77777777" w:rsidR="00986E3C" w:rsidRPr="00986E3C" w:rsidRDefault="00986E3C" w:rsidP="00986E3C">
      <w:pPr>
        <w:rPr>
          <w:rFonts w:ascii="Times New Roman" w:hAnsi="Times New Roman" w:cs="Times New Roman"/>
          <w:sz w:val="24"/>
          <w:szCs w:val="24"/>
        </w:rPr>
      </w:pPr>
    </w:p>
    <w:p w14:paraId="47F44371" w14:textId="77777777" w:rsidR="007A0F9B" w:rsidRPr="00986E3C" w:rsidRDefault="007A0F9B">
      <w:pPr>
        <w:rPr>
          <w:rFonts w:ascii="Times New Roman" w:hAnsi="Times New Roman" w:cs="Times New Roman"/>
          <w:sz w:val="24"/>
          <w:szCs w:val="24"/>
        </w:rPr>
      </w:pPr>
    </w:p>
    <w:sectPr w:rsidR="007A0F9B" w:rsidRPr="00986E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altName w:val="Times New Roman P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E3C"/>
    <w:rsid w:val="007A0F9B"/>
    <w:rsid w:val="00986E3C"/>
    <w:rsid w:val="00EB2B15"/>
    <w:rsid w:val="00F11AD5"/>
    <w:rsid w:val="00F120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58F42"/>
  <w15:chartTrackingRefBased/>
  <w15:docId w15:val="{246F2AFC-44A4-4AD3-A9D8-2281DCC2B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E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6E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6E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6E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6E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6E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E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E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E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E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6E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6E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6E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6E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6E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E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E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E3C"/>
    <w:rPr>
      <w:rFonts w:eastAsiaTheme="majorEastAsia" w:cstheme="majorBidi"/>
      <w:color w:val="272727" w:themeColor="text1" w:themeTint="D8"/>
    </w:rPr>
  </w:style>
  <w:style w:type="paragraph" w:styleId="Title">
    <w:name w:val="Title"/>
    <w:basedOn w:val="Normal"/>
    <w:next w:val="Normal"/>
    <w:link w:val="TitleChar"/>
    <w:uiPriority w:val="10"/>
    <w:qFormat/>
    <w:rsid w:val="00986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E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E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E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E3C"/>
    <w:pPr>
      <w:spacing w:before="160"/>
      <w:jc w:val="center"/>
    </w:pPr>
    <w:rPr>
      <w:i/>
      <w:iCs/>
      <w:color w:val="404040" w:themeColor="text1" w:themeTint="BF"/>
    </w:rPr>
  </w:style>
  <w:style w:type="character" w:customStyle="1" w:styleId="QuoteChar">
    <w:name w:val="Quote Char"/>
    <w:basedOn w:val="DefaultParagraphFont"/>
    <w:link w:val="Quote"/>
    <w:uiPriority w:val="29"/>
    <w:rsid w:val="00986E3C"/>
    <w:rPr>
      <w:i/>
      <w:iCs/>
      <w:color w:val="404040" w:themeColor="text1" w:themeTint="BF"/>
    </w:rPr>
  </w:style>
  <w:style w:type="paragraph" w:styleId="ListParagraph">
    <w:name w:val="List Paragraph"/>
    <w:basedOn w:val="Normal"/>
    <w:uiPriority w:val="34"/>
    <w:qFormat/>
    <w:rsid w:val="00986E3C"/>
    <w:pPr>
      <w:ind w:left="720"/>
      <w:contextualSpacing/>
    </w:pPr>
  </w:style>
  <w:style w:type="character" w:styleId="IntenseEmphasis">
    <w:name w:val="Intense Emphasis"/>
    <w:basedOn w:val="DefaultParagraphFont"/>
    <w:uiPriority w:val="21"/>
    <w:qFormat/>
    <w:rsid w:val="00986E3C"/>
    <w:rPr>
      <w:i/>
      <w:iCs/>
      <w:color w:val="2F5496" w:themeColor="accent1" w:themeShade="BF"/>
    </w:rPr>
  </w:style>
  <w:style w:type="paragraph" w:styleId="IntenseQuote">
    <w:name w:val="Intense Quote"/>
    <w:basedOn w:val="Normal"/>
    <w:next w:val="Normal"/>
    <w:link w:val="IntenseQuoteChar"/>
    <w:uiPriority w:val="30"/>
    <w:qFormat/>
    <w:rsid w:val="00986E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6E3C"/>
    <w:rPr>
      <w:i/>
      <w:iCs/>
      <w:color w:val="2F5496" w:themeColor="accent1" w:themeShade="BF"/>
    </w:rPr>
  </w:style>
  <w:style w:type="character" w:styleId="IntenseReference">
    <w:name w:val="Intense Reference"/>
    <w:basedOn w:val="DefaultParagraphFont"/>
    <w:uiPriority w:val="32"/>
    <w:qFormat/>
    <w:rsid w:val="00986E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2123</Words>
  <Characters>12105</Characters>
  <Application>Microsoft Office Word</Application>
  <DocSecurity>0</DocSecurity>
  <Lines>100</Lines>
  <Paragraphs>28</Paragraphs>
  <ScaleCrop>false</ScaleCrop>
  <Company/>
  <LinksUpToDate>false</LinksUpToDate>
  <CharactersWithSpaces>14200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anupama santhosh</dc:creator>
  <cp:keywords/>
  <dc:description/>
  <cp:lastModifiedBy>anupama santhosh</cp:lastModifiedBy>
  <cp:revision>2</cp:revision>
  <dcterms:created xsi:type="dcterms:W3CDTF">2026-09-06T07:56:00Z</dcterms:created>
  <dcterms:modified xsi:type="dcterms:W3CDTF">2026-09-06T07:56:00Z</dcterms:modified>
</cp:coreProperties>
</file>